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9B738" w14:textId="77777777" w:rsidR="00303F50" w:rsidRPr="00A02097" w:rsidRDefault="00303F50" w:rsidP="00827D3B">
      <w:pPr>
        <w:autoSpaceDE/>
        <w:jc w:val="right"/>
        <w:rPr>
          <w:rFonts w:ascii="Calibri" w:hAnsi="Calibri" w:cs="Arial"/>
          <w:i/>
          <w:sz w:val="22"/>
          <w:szCs w:val="22"/>
        </w:rPr>
      </w:pPr>
      <w:r w:rsidRPr="00A02097">
        <w:rPr>
          <w:rFonts w:ascii="Calibri" w:hAnsi="Calibri" w:cs="Arial"/>
          <w:i/>
          <w:sz w:val="22"/>
          <w:szCs w:val="22"/>
        </w:rPr>
        <w:t>Załącznik nr 4 do Zarządzenia Nr</w:t>
      </w:r>
      <w:r w:rsidR="0044050E" w:rsidRPr="00A02097">
        <w:rPr>
          <w:rFonts w:ascii="Calibri" w:hAnsi="Calibri" w:cs="Arial"/>
          <w:i/>
          <w:sz w:val="22"/>
          <w:szCs w:val="22"/>
        </w:rPr>
        <w:t xml:space="preserve"> RD/Z.0201-…………..</w:t>
      </w:r>
    </w:p>
    <w:p w14:paraId="672A6659" w14:textId="77777777" w:rsidR="00303F50" w:rsidRPr="00A02097" w:rsidRDefault="00303F50">
      <w:pPr>
        <w:autoSpaceDE/>
        <w:jc w:val="right"/>
        <w:rPr>
          <w:rFonts w:ascii="Calibri" w:hAnsi="Calibri" w:cs="Arial"/>
          <w:i/>
          <w:sz w:val="22"/>
          <w:szCs w:val="22"/>
        </w:rPr>
      </w:pPr>
    </w:p>
    <w:p w14:paraId="0A37501D" w14:textId="77777777" w:rsidR="00303F50" w:rsidRPr="00A02097" w:rsidRDefault="00303F50">
      <w:pPr>
        <w:autoSpaceDE/>
        <w:jc w:val="right"/>
        <w:rPr>
          <w:rFonts w:ascii="Calibri" w:hAnsi="Calibri" w:cs="Arial"/>
          <w:b/>
          <w:bCs/>
          <w:sz w:val="22"/>
          <w:szCs w:val="22"/>
        </w:rPr>
      </w:pPr>
    </w:p>
    <w:p w14:paraId="51AB755A" w14:textId="77777777" w:rsidR="00303F50" w:rsidRPr="00A02097" w:rsidRDefault="00303F50">
      <w:pPr>
        <w:pStyle w:val="Nagwek1"/>
        <w:rPr>
          <w:rFonts w:ascii="Calibri" w:hAnsi="Calibri" w:cs="Arial"/>
          <w:sz w:val="22"/>
          <w:szCs w:val="22"/>
        </w:rPr>
      </w:pPr>
      <w:r w:rsidRPr="00A02097">
        <w:rPr>
          <w:rFonts w:ascii="Calibri" w:hAnsi="Calibri" w:cs="Arial"/>
          <w:b/>
          <w:bCs/>
          <w:sz w:val="22"/>
          <w:szCs w:val="22"/>
        </w:rPr>
        <w:t>KARTA KURSU</w:t>
      </w:r>
    </w:p>
    <w:p w14:paraId="5DAB6C7B" w14:textId="77777777" w:rsidR="00303F50" w:rsidRPr="00A02097" w:rsidRDefault="00303F50">
      <w:pPr>
        <w:autoSpaceDE/>
        <w:jc w:val="center"/>
        <w:rPr>
          <w:rFonts w:ascii="Calibri" w:hAnsi="Calibri" w:cs="Arial"/>
          <w:sz w:val="22"/>
          <w:szCs w:val="22"/>
        </w:rPr>
      </w:pPr>
    </w:p>
    <w:p w14:paraId="02EB378F" w14:textId="77777777" w:rsidR="00D32FBE" w:rsidRPr="00A02097" w:rsidRDefault="00D32FBE">
      <w:pPr>
        <w:autoSpaceDE/>
        <w:jc w:val="center"/>
        <w:rPr>
          <w:rFonts w:ascii="Calibri" w:hAnsi="Calibri" w:cs="Arial"/>
          <w:sz w:val="22"/>
          <w:szCs w:val="22"/>
        </w:rPr>
      </w:pPr>
    </w:p>
    <w:p w14:paraId="6A05A809" w14:textId="77777777" w:rsidR="00D32FBE" w:rsidRPr="00A02097" w:rsidRDefault="00D32FBE">
      <w:pPr>
        <w:autoSpaceDE/>
        <w:jc w:val="center"/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22327" w:rsidRPr="00A02097" w14:paraId="64B83276" w14:textId="77777777" w:rsidTr="00D2232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480EF1D" w14:textId="77777777" w:rsidR="00D22327" w:rsidRPr="00A02097" w:rsidRDefault="00D22327" w:rsidP="000E2393">
            <w:pPr>
              <w:autoSpaceDE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14:paraId="66D07FF1" w14:textId="518D7735" w:rsidR="00D22327" w:rsidRPr="009418CA" w:rsidRDefault="009418CA" w:rsidP="000E2393">
            <w:pPr>
              <w:suppressLineNumbers/>
              <w:spacing w:before="60"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18C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Search Engine Optimization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(SEO)</w:t>
            </w:r>
          </w:p>
        </w:tc>
      </w:tr>
      <w:tr w:rsidR="00D22327" w:rsidRPr="00A02097" w14:paraId="1A5D8394" w14:textId="77777777" w:rsidTr="00D2232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595C287" w14:textId="77777777" w:rsidR="00D22327" w:rsidRPr="00A02097" w:rsidRDefault="00D22327" w:rsidP="000E2393">
            <w:pPr>
              <w:autoSpaceDE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7B89CAC" w14:textId="77777777" w:rsidR="00D22327" w:rsidRPr="00A02097" w:rsidRDefault="00D22327" w:rsidP="000E2393">
            <w:pPr>
              <w:suppressLineNumbers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Search Engine Optimization</w:t>
            </w:r>
            <w:r w:rsidR="00417F9C"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(SEO)</w:t>
            </w:r>
          </w:p>
        </w:tc>
      </w:tr>
    </w:tbl>
    <w:p w14:paraId="5A39BBE3" w14:textId="77777777" w:rsidR="00303F50" w:rsidRPr="00A02097" w:rsidRDefault="00303F50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3828"/>
      </w:tblGrid>
      <w:tr w:rsidR="00827D3B" w:rsidRPr="00A02097" w14:paraId="4E5DB784" w14:textId="77777777" w:rsidTr="00D22327">
        <w:trPr>
          <w:cantSplit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9C2AF6E" w14:textId="77777777" w:rsidR="00827D3B" w:rsidRPr="00A0209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Koordynator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CBE451C" w14:textId="77777777" w:rsidR="00827D3B" w:rsidRPr="00A02097" w:rsidRDefault="00D22327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Dr hab. prof. UP Władysław Marek Kolasa</w:t>
            </w:r>
          </w:p>
        </w:tc>
        <w:tc>
          <w:tcPr>
            <w:tcW w:w="3828" w:type="dxa"/>
            <w:shd w:val="clear" w:color="auto" w:fill="DBE5F1"/>
            <w:vAlign w:val="center"/>
          </w:tcPr>
          <w:p w14:paraId="7B1FB2FE" w14:textId="77777777" w:rsidR="00827D3B" w:rsidRPr="00A0209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Zespół dydaktyczny</w:t>
            </w:r>
          </w:p>
        </w:tc>
      </w:tr>
      <w:tr w:rsidR="00827D3B" w:rsidRPr="00A02097" w14:paraId="4B932A22" w14:textId="77777777" w:rsidTr="00D22327">
        <w:trPr>
          <w:cantSplit/>
          <w:trHeight w:val="383"/>
        </w:trPr>
        <w:tc>
          <w:tcPr>
            <w:tcW w:w="1985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1C8F396" w14:textId="77777777" w:rsidR="00827D3B" w:rsidRPr="00A0209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2A3D3EC" w14:textId="77777777" w:rsidR="00827D3B" w:rsidRPr="00A0209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023B539F" w14:textId="77777777" w:rsidR="00827D3B" w:rsidRPr="00A02097" w:rsidRDefault="00D22327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Dr hab. prof. UP Władysław Marek Kolasa</w:t>
            </w:r>
          </w:p>
        </w:tc>
      </w:tr>
      <w:tr w:rsidR="00827D3B" w:rsidRPr="00A02097" w14:paraId="0D0B940D" w14:textId="77777777" w:rsidTr="00D22327">
        <w:trPr>
          <w:cantSplit/>
          <w:trHeight w:val="57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7B00A" w14:textId="77777777" w:rsidR="00827D3B" w:rsidRPr="00A0209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14:paraId="60061E4C" w14:textId="77777777" w:rsidR="00827D3B" w:rsidRPr="00A0209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44EAFD9C" w14:textId="77777777" w:rsidR="00827D3B" w:rsidRPr="00A0209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D3B" w:rsidRPr="00A02097" w14:paraId="19D7AE98" w14:textId="77777777" w:rsidTr="00D2232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70ABD06F" w14:textId="77777777" w:rsidR="00827D3B" w:rsidRPr="00A0209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Punktacja ECTS*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98DEE6" w14:textId="77777777" w:rsidR="00827D3B" w:rsidRPr="00A02097" w:rsidRDefault="00D22327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4B94D5A5" w14:textId="77777777" w:rsidR="00827D3B" w:rsidRPr="00A0209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DEEC669" w14:textId="77777777" w:rsidR="00827D3B" w:rsidRPr="00A02097" w:rsidRDefault="00827D3B">
      <w:pPr>
        <w:jc w:val="center"/>
        <w:rPr>
          <w:rFonts w:ascii="Calibri" w:hAnsi="Calibri" w:cs="Arial"/>
          <w:sz w:val="22"/>
          <w:szCs w:val="22"/>
        </w:rPr>
      </w:pPr>
    </w:p>
    <w:p w14:paraId="3656B9AB" w14:textId="77777777" w:rsidR="00827D3B" w:rsidRPr="00A02097" w:rsidRDefault="00827D3B">
      <w:pPr>
        <w:jc w:val="center"/>
        <w:rPr>
          <w:rFonts w:ascii="Calibri" w:hAnsi="Calibri" w:cs="Arial"/>
          <w:sz w:val="22"/>
          <w:szCs w:val="22"/>
        </w:rPr>
      </w:pPr>
    </w:p>
    <w:p w14:paraId="3188016C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  <w:r w:rsidRPr="00A02097">
        <w:rPr>
          <w:rFonts w:ascii="Calibri" w:hAnsi="Calibri" w:cs="Arial"/>
          <w:sz w:val="22"/>
          <w:szCs w:val="22"/>
        </w:rPr>
        <w:t>Opis kursu (cele kształcenia)</w:t>
      </w:r>
    </w:p>
    <w:p w14:paraId="45FB0818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1928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9640"/>
      </w:tblGrid>
      <w:tr w:rsidR="00111E0C" w:rsidRPr="00A02097" w14:paraId="6B6425D5" w14:textId="77777777" w:rsidTr="00111E0C">
        <w:trPr>
          <w:trHeight w:val="1365"/>
        </w:trPr>
        <w:tc>
          <w:tcPr>
            <w:tcW w:w="9640" w:type="dxa"/>
          </w:tcPr>
          <w:p w14:paraId="63F80700" w14:textId="75C18C33" w:rsidR="00111E0C" w:rsidRPr="00A02097" w:rsidRDefault="00111E0C" w:rsidP="00C37C9D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Celem zajęć jest zapoznanie słuchaczy z teoretycznymi i praktycznymi aspektami wiedzy o pozycjonowaniu serwisów internetowych (SEO). W toku zajęć studenci poznają terminologię, metody i narzędzia analityczne stosowane w praktyce SEO. Teoretyczne aspekty pozycjonowania obejmuje wykład, zaś praktyczne – praca laboratoryjna. Do realizacji ćwiczeń wykorzystaną serwisy i oprogramowanie bezpłatne lub aplikacje dostępne czasowo.</w:t>
            </w:r>
          </w:p>
        </w:tc>
        <w:tc>
          <w:tcPr>
            <w:tcW w:w="9640" w:type="dxa"/>
          </w:tcPr>
          <w:p w14:paraId="049F31CB" w14:textId="77777777" w:rsidR="00111E0C" w:rsidRPr="00A02097" w:rsidRDefault="00111E0C" w:rsidP="00111E0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3128261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p w14:paraId="38A9EB4F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  <w:r w:rsidRPr="00A02097">
        <w:rPr>
          <w:rFonts w:ascii="Calibri" w:hAnsi="Calibri" w:cs="Arial"/>
          <w:sz w:val="22"/>
          <w:szCs w:val="22"/>
        </w:rPr>
        <w:t>Warunki wstępne</w:t>
      </w:r>
    </w:p>
    <w:p w14:paraId="62486C05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E7FCE" w:rsidRPr="00A02097" w14:paraId="3EE39326" w14:textId="77777777" w:rsidTr="004E7FCE">
        <w:trPr>
          <w:trHeight w:val="105"/>
        </w:trPr>
        <w:tc>
          <w:tcPr>
            <w:tcW w:w="1941" w:type="dxa"/>
            <w:shd w:val="clear" w:color="auto" w:fill="DBE5F1"/>
            <w:vAlign w:val="center"/>
          </w:tcPr>
          <w:p w14:paraId="270A4271" w14:textId="77777777" w:rsidR="004E7FCE" w:rsidRPr="00A02097" w:rsidRDefault="004E7FCE" w:rsidP="004E7FCE">
            <w:pPr>
              <w:autoSpaceDE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14:paraId="6A09E912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4E7FCE" w:rsidRPr="00A02097" w14:paraId="498FE2A4" w14:textId="77777777" w:rsidTr="004E7FCE">
        <w:trPr>
          <w:trHeight w:val="310"/>
        </w:trPr>
        <w:tc>
          <w:tcPr>
            <w:tcW w:w="1941" w:type="dxa"/>
            <w:shd w:val="clear" w:color="auto" w:fill="DBE5F1"/>
            <w:vAlign w:val="center"/>
          </w:tcPr>
          <w:p w14:paraId="1A0AA4D1" w14:textId="77777777" w:rsidR="004E7FCE" w:rsidRPr="00A02097" w:rsidRDefault="004E7FCE" w:rsidP="004E7FCE">
            <w:pPr>
              <w:autoSpaceDE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3E67AC6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4E7FCE" w:rsidRPr="00A02097" w14:paraId="59090E24" w14:textId="77777777" w:rsidTr="004E7FCE">
        <w:trPr>
          <w:trHeight w:val="29"/>
        </w:trPr>
        <w:tc>
          <w:tcPr>
            <w:tcW w:w="1941" w:type="dxa"/>
            <w:shd w:val="clear" w:color="auto" w:fill="DBE5F1"/>
            <w:vAlign w:val="center"/>
          </w:tcPr>
          <w:p w14:paraId="40AD1E41" w14:textId="77777777" w:rsidR="004E7FCE" w:rsidRPr="00A02097" w:rsidRDefault="004E7FCE" w:rsidP="004E7FCE">
            <w:pPr>
              <w:autoSpaceDE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14:paraId="37F0B6CA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Ukończony pierwszy roku studiów lub warunkowy wpis na rok drugi.</w:t>
            </w:r>
          </w:p>
        </w:tc>
      </w:tr>
    </w:tbl>
    <w:p w14:paraId="4101652C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p w14:paraId="4B99056E" w14:textId="77777777" w:rsidR="00D32FBE" w:rsidRPr="00A02097" w:rsidRDefault="00D32FBE">
      <w:pPr>
        <w:rPr>
          <w:rFonts w:ascii="Calibri" w:hAnsi="Calibri" w:cs="Arial"/>
          <w:sz w:val="22"/>
          <w:szCs w:val="22"/>
        </w:rPr>
      </w:pPr>
    </w:p>
    <w:p w14:paraId="44A509E2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  <w:r w:rsidRPr="00A02097">
        <w:rPr>
          <w:rFonts w:ascii="Calibri" w:hAnsi="Calibri" w:cs="Arial"/>
          <w:sz w:val="22"/>
          <w:szCs w:val="22"/>
        </w:rPr>
        <w:t xml:space="preserve">Efekty </w:t>
      </w:r>
      <w:r w:rsidR="00100620" w:rsidRPr="00A02097">
        <w:rPr>
          <w:rFonts w:ascii="Calibri" w:hAnsi="Calibri" w:cs="Arial"/>
          <w:sz w:val="22"/>
          <w:szCs w:val="22"/>
        </w:rPr>
        <w:t>uczenia się</w:t>
      </w:r>
    </w:p>
    <w:p w14:paraId="1299C43A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6"/>
        <w:gridCol w:w="5245"/>
        <w:gridCol w:w="45"/>
        <w:gridCol w:w="2365"/>
      </w:tblGrid>
      <w:tr w:rsidR="00303F50" w:rsidRPr="00A02097" w14:paraId="1F092DD4" w14:textId="77777777" w:rsidTr="004E7FCE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EE364D2" w14:textId="77777777" w:rsidR="00303F50" w:rsidRPr="00A02097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Wiedza</w:t>
            </w:r>
          </w:p>
        </w:tc>
        <w:tc>
          <w:tcPr>
            <w:tcW w:w="5296" w:type="dxa"/>
            <w:gridSpan w:val="3"/>
            <w:shd w:val="clear" w:color="auto" w:fill="DBE5F1"/>
            <w:vAlign w:val="center"/>
          </w:tcPr>
          <w:p w14:paraId="6AC0F541" w14:textId="77777777" w:rsidR="00303F50" w:rsidRPr="00A02097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Efekt </w:t>
            </w:r>
            <w:r w:rsidR="00100620" w:rsidRPr="00A02097">
              <w:rPr>
                <w:rFonts w:ascii="Calibri" w:hAnsi="Calibri" w:cs="Arial"/>
                <w:sz w:val="22"/>
                <w:szCs w:val="22"/>
              </w:rPr>
              <w:t>uczenia się</w:t>
            </w:r>
            <w:r w:rsidRPr="00A02097">
              <w:rPr>
                <w:rFonts w:ascii="Calibri" w:hAnsi="Calibri" w:cs="Arial"/>
                <w:sz w:val="22"/>
                <w:szCs w:val="22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28487E8" w14:textId="77777777" w:rsidR="00303F50" w:rsidRPr="00A02097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Odniesienie do efektów kierunkowych</w:t>
            </w:r>
          </w:p>
        </w:tc>
      </w:tr>
      <w:tr w:rsidR="004E7FCE" w:rsidRPr="00A02097" w14:paraId="218A5E6F" w14:textId="77777777" w:rsidTr="004E7FCE">
        <w:trPr>
          <w:cantSplit/>
          <w:trHeight w:val="1838"/>
        </w:trPr>
        <w:tc>
          <w:tcPr>
            <w:tcW w:w="1979" w:type="dxa"/>
            <w:vMerge/>
          </w:tcPr>
          <w:p w14:paraId="4DDBEF00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96" w:type="dxa"/>
            <w:gridSpan w:val="3"/>
          </w:tcPr>
          <w:p w14:paraId="0C472E04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W01. Student ma wiedzę teoretyczną i praktyczną w zakresie pozycjonowania serwisów internetowych (SEO). Zna terminologię oraz główne standardy.</w:t>
            </w:r>
          </w:p>
          <w:p w14:paraId="3461D779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EFD6E5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W02. Student zna metody badania stosowane w SEO (m.in. stosowane w badaniu słów kluczowych, analizie kodu HTML, analizie dostępu, analizie backlinków oraz sieci społecznościowych)</w:t>
            </w:r>
          </w:p>
          <w:p w14:paraId="3CF2D8B6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D4A651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W02. Student zna źródła informacji oraz narzędzia analityczne stosowane w badaniu i raportowaniu SEO.</w:t>
            </w:r>
          </w:p>
        </w:tc>
        <w:tc>
          <w:tcPr>
            <w:tcW w:w="2365" w:type="dxa"/>
          </w:tcPr>
          <w:p w14:paraId="3FB25131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0209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K_W03</w:t>
            </w:r>
          </w:p>
          <w:p w14:paraId="0FB78278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FC39945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562CB0E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2C5B2A44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0209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K_W05</w:t>
            </w:r>
          </w:p>
          <w:p w14:paraId="34CE0A41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62EBF3C5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6D98A12B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2946DB82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BB8B948" w14:textId="77777777" w:rsidR="004E7FCE" w:rsidRPr="00A02097" w:rsidRDefault="004E7FCE" w:rsidP="004E7F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209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K_W07</w:t>
            </w:r>
          </w:p>
        </w:tc>
      </w:tr>
      <w:tr w:rsidR="00303F50" w:rsidRPr="00A02097" w14:paraId="782FBBD9" w14:textId="77777777" w:rsidTr="004E7FCE">
        <w:trPr>
          <w:cantSplit/>
          <w:trHeight w:val="939"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14:paraId="04BB5B39" w14:textId="77777777" w:rsidR="00303F50" w:rsidRPr="00A02097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45A98DB" w14:textId="77777777" w:rsidR="00303F50" w:rsidRPr="00A02097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Efekt </w:t>
            </w:r>
            <w:r w:rsidR="00100620" w:rsidRPr="00A02097">
              <w:rPr>
                <w:rFonts w:ascii="Calibri" w:hAnsi="Calibri" w:cs="Arial"/>
                <w:sz w:val="22"/>
                <w:szCs w:val="22"/>
              </w:rPr>
              <w:t>uczenia się</w:t>
            </w:r>
            <w:r w:rsidRPr="00A02097">
              <w:rPr>
                <w:rFonts w:ascii="Calibri" w:hAnsi="Calibri" w:cs="Arial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14:paraId="29810692" w14:textId="77777777" w:rsidR="00303F50" w:rsidRPr="00A02097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Odniesienie do efektów kierunkowych</w:t>
            </w:r>
          </w:p>
        </w:tc>
      </w:tr>
      <w:tr w:rsidR="004E7FCE" w:rsidRPr="00A02097" w14:paraId="6C431CF7" w14:textId="77777777" w:rsidTr="004E7FCE">
        <w:trPr>
          <w:cantSplit/>
          <w:trHeight w:val="2116"/>
        </w:trPr>
        <w:tc>
          <w:tcPr>
            <w:tcW w:w="1985" w:type="dxa"/>
            <w:gridSpan w:val="2"/>
            <w:vMerge/>
          </w:tcPr>
          <w:p w14:paraId="5997CC1D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A2F4595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U01. Student potrafi wykonywać analizy z wykorzystaniem dedykowanych narządzi analitycznych.</w:t>
            </w:r>
          </w:p>
          <w:p w14:paraId="110FFD37" w14:textId="77777777" w:rsidR="004E7FCE" w:rsidRPr="00A02097" w:rsidRDefault="004E7FCE" w:rsidP="004E7FCE">
            <w:pPr>
              <w:rPr>
                <w:rFonts w:ascii="Calibri" w:hAnsi="Calibri"/>
                <w:sz w:val="22"/>
                <w:szCs w:val="22"/>
              </w:rPr>
            </w:pPr>
          </w:p>
          <w:p w14:paraId="17AFF69C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U02.  Student potrafi zastosować widzę z zakresu SEO w praktyce (reklama, public relations,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branding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6B699379" w14:textId="77777777" w:rsidR="004E7FCE" w:rsidRPr="00A02097" w:rsidRDefault="004E7FCE" w:rsidP="004E7FCE">
            <w:pPr>
              <w:rPr>
                <w:rFonts w:ascii="Calibri" w:hAnsi="Calibri"/>
                <w:sz w:val="22"/>
                <w:szCs w:val="22"/>
              </w:rPr>
            </w:pPr>
          </w:p>
          <w:p w14:paraId="4460E1C1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U03. Student potrafi tworzyć raporty analityczne SEO (analiza słów kluczowych, kodu HTML, dostępu, backlinków i sieci społecznościowych).</w:t>
            </w:r>
          </w:p>
          <w:p w14:paraId="3FE9F23F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B408D9E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U04. Student potrafi tworzyć teksty przyjazne SEO w systemach CMS.</w:t>
            </w:r>
          </w:p>
        </w:tc>
        <w:tc>
          <w:tcPr>
            <w:tcW w:w="2410" w:type="dxa"/>
            <w:gridSpan w:val="2"/>
          </w:tcPr>
          <w:p w14:paraId="3CFCD0C1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0209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K_U01</w:t>
            </w:r>
          </w:p>
          <w:p w14:paraId="1F72F646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  <w:p w14:paraId="08CE6F91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  <w:p w14:paraId="61CDCEAD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  <w:p w14:paraId="2A4E307F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0209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K_U03</w:t>
            </w:r>
          </w:p>
          <w:p w14:paraId="6BB9E253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  <w:p w14:paraId="23DE523C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  <w:p w14:paraId="239567E4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0209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K_U03</w:t>
            </w:r>
          </w:p>
          <w:p w14:paraId="52E56223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7547A01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5043CB0F" w14:textId="77777777" w:rsidR="004E7FCE" w:rsidRPr="00A02097" w:rsidRDefault="004E7FCE" w:rsidP="004E7FC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AFFCCC8" w14:textId="77777777" w:rsidR="004E7FCE" w:rsidRPr="00A02097" w:rsidRDefault="004E7FCE" w:rsidP="004E7FC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0209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KU_06</w:t>
            </w:r>
          </w:p>
        </w:tc>
      </w:tr>
    </w:tbl>
    <w:p w14:paraId="07459315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p w14:paraId="6537F28F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A02097" w14:paraId="3CDBE711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C1ECD84" w14:textId="77777777" w:rsidR="00303F50" w:rsidRPr="00A02097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39ACADE" w14:textId="77777777" w:rsidR="00303F50" w:rsidRPr="00A02097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Efekt </w:t>
            </w:r>
            <w:r w:rsidR="00100620" w:rsidRPr="00A02097">
              <w:rPr>
                <w:rFonts w:ascii="Calibri" w:hAnsi="Calibri" w:cs="Arial"/>
                <w:sz w:val="22"/>
                <w:szCs w:val="22"/>
              </w:rPr>
              <w:t>uczenia się</w:t>
            </w:r>
            <w:r w:rsidRPr="00A02097">
              <w:rPr>
                <w:rFonts w:ascii="Calibri" w:hAnsi="Calibri" w:cs="Arial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5E9F00B" w14:textId="77777777" w:rsidR="00303F50" w:rsidRPr="00A02097" w:rsidRDefault="00303F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Odniesienie do efektów kierunkowych</w:t>
            </w:r>
          </w:p>
        </w:tc>
      </w:tr>
      <w:tr w:rsidR="004E7FCE" w:rsidRPr="00A02097" w14:paraId="31BFBDD2" w14:textId="77777777">
        <w:trPr>
          <w:cantSplit/>
          <w:trHeight w:val="1984"/>
        </w:trPr>
        <w:tc>
          <w:tcPr>
            <w:tcW w:w="1985" w:type="dxa"/>
            <w:vMerge/>
          </w:tcPr>
          <w:p w14:paraId="6DFB9E20" w14:textId="77777777" w:rsidR="004E7FCE" w:rsidRPr="00A02097" w:rsidRDefault="004E7FCE" w:rsidP="004E7FC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F79AAB0" w14:textId="77777777" w:rsidR="004E7FCE" w:rsidRPr="00A02097" w:rsidRDefault="004E7FCE" w:rsidP="004E7FC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K01. Zna i docenia etyczne aspekty w pracy specjalisty SEO.  Potrafi rozróżnić techniki legalne (White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hat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 SEO) od nielegalnych (Black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hat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 SEO) </w:t>
            </w:r>
          </w:p>
          <w:p w14:paraId="70DF9E56" w14:textId="77777777" w:rsidR="004E7FCE" w:rsidRPr="00A02097" w:rsidRDefault="004E7FCE" w:rsidP="004E7FC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ED6EFB7" w14:textId="77777777" w:rsidR="004E7FCE" w:rsidRPr="00A02097" w:rsidRDefault="004E7FCE" w:rsidP="004E7FC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K02. Wykazuje otwartość wobec nowoczesnych technologii w upowszechnianiu informacji i wiedzy.</w:t>
            </w:r>
          </w:p>
        </w:tc>
        <w:tc>
          <w:tcPr>
            <w:tcW w:w="2410" w:type="dxa"/>
          </w:tcPr>
          <w:p w14:paraId="54E3E2D9" w14:textId="77777777" w:rsidR="004E7FCE" w:rsidRPr="00A02097" w:rsidRDefault="004E7FCE" w:rsidP="004E7FCE">
            <w:pPr>
              <w:pStyle w:val="Tekstprzypisudolneg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020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K_K01</w:t>
            </w:r>
          </w:p>
          <w:p w14:paraId="44E871BC" w14:textId="77777777" w:rsidR="004E7FCE" w:rsidRPr="00A02097" w:rsidRDefault="004E7FCE" w:rsidP="004E7FCE">
            <w:pPr>
              <w:pStyle w:val="Tekstprzypisudolneg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44A5D23" w14:textId="77777777" w:rsidR="004E7FCE" w:rsidRPr="00A02097" w:rsidRDefault="004E7FCE" w:rsidP="004E7FCE">
            <w:pPr>
              <w:pStyle w:val="Tekstprzypisudolneg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A428CB4" w14:textId="77777777" w:rsidR="004E7FCE" w:rsidRPr="00A02097" w:rsidRDefault="004E7FCE" w:rsidP="004E7FCE">
            <w:pPr>
              <w:pStyle w:val="Tekstprzypisudolneg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020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K_K02</w:t>
            </w:r>
          </w:p>
          <w:p w14:paraId="738610EB" w14:textId="77777777" w:rsidR="004E7FCE" w:rsidRPr="00A02097" w:rsidRDefault="004E7FCE" w:rsidP="004E7FCE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37805D2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p w14:paraId="463F29E8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p w14:paraId="3B7B4B86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A02097" w14:paraId="68A6B71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261C4" w14:textId="77777777" w:rsidR="00303F50" w:rsidRPr="00A02097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Organizacja</w:t>
            </w:r>
          </w:p>
        </w:tc>
      </w:tr>
      <w:tr w:rsidR="00303F50" w:rsidRPr="00A02097" w14:paraId="4B15049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210DDEC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FDC3BE2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Wykład</w:t>
            </w:r>
          </w:p>
          <w:p w14:paraId="34DCCE68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3AB60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Ćwiczenia w grupach</w:t>
            </w:r>
          </w:p>
        </w:tc>
      </w:tr>
      <w:tr w:rsidR="00303F50" w:rsidRPr="00A02097" w14:paraId="53F2F122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A0FF5F2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5630AD66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6D17B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14:paraId="61829076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7336E69A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14:paraId="2BA226A1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1FE97689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14:paraId="17AD93B2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6DDAA3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14:paraId="0DE4B5B7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9E7D876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14:paraId="66204FF1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5AEDD99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14:paraId="2DBF0D7D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FCE" w:rsidRPr="00A02097" w14:paraId="16728FE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C32A60D" w14:textId="77777777" w:rsidR="004E7FCE" w:rsidRPr="00A02097" w:rsidRDefault="004E7FCE" w:rsidP="004E7FCE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14:paraId="33CFEC6B" w14:textId="77777777" w:rsidR="004E7FCE" w:rsidRPr="00A02097" w:rsidRDefault="004E7FCE" w:rsidP="004E7FCE">
            <w:pPr>
              <w:suppressLineNumbers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2F1B3" w14:textId="77777777" w:rsidR="004E7FCE" w:rsidRPr="00A02097" w:rsidRDefault="004E7FCE" w:rsidP="004E7FCE">
            <w:pPr>
              <w:suppressLineNumbers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2C34E" w14:textId="77777777" w:rsidR="004E7FCE" w:rsidRPr="00A02097" w:rsidRDefault="004E7FCE" w:rsidP="004E7FCE">
            <w:pPr>
              <w:suppressLineNumbers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19897CE" w14:textId="77777777" w:rsidR="004E7FCE" w:rsidRPr="00A02097" w:rsidRDefault="004E7FCE" w:rsidP="004E7FCE">
            <w:pPr>
              <w:suppressLineNumbers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14:paraId="680A4E5D" w14:textId="77777777" w:rsidR="004E7FCE" w:rsidRPr="00A02097" w:rsidRDefault="004E7FCE" w:rsidP="004E7FCE">
            <w:pPr>
              <w:suppressLineNumbers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219836" w14:textId="77777777" w:rsidR="004E7FCE" w:rsidRPr="00A02097" w:rsidRDefault="004E7FCE" w:rsidP="004E7FCE">
            <w:pPr>
              <w:suppressLineNumbers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25D5F6" w14:textId="04E0E98A" w:rsidR="004E7FCE" w:rsidRPr="00A02097" w:rsidRDefault="000E04A9" w:rsidP="004E7FCE">
            <w:pPr>
              <w:suppressLineNumbers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</w:tbl>
    <w:p w14:paraId="296FEF7D" w14:textId="77777777" w:rsidR="00303F50" w:rsidRPr="00A02097" w:rsidRDefault="00303F50">
      <w:pPr>
        <w:pStyle w:val="Zawartotabeli"/>
        <w:rPr>
          <w:rFonts w:ascii="Calibri" w:hAnsi="Calibri" w:cs="Arial"/>
          <w:sz w:val="22"/>
          <w:szCs w:val="22"/>
        </w:rPr>
      </w:pPr>
    </w:p>
    <w:p w14:paraId="2FEAC4CC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  <w:r w:rsidRPr="00A02097">
        <w:rPr>
          <w:rFonts w:ascii="Calibri" w:hAnsi="Calibri" w:cs="Arial"/>
          <w:sz w:val="22"/>
          <w:szCs w:val="22"/>
        </w:rPr>
        <w:t>Opis metod prowadzenia zajęć</w:t>
      </w:r>
    </w:p>
    <w:p w14:paraId="7194DBDC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A02097" w14:paraId="24A49CA2" w14:textId="77777777" w:rsidTr="00807B0A">
        <w:trPr>
          <w:trHeight w:val="812"/>
        </w:trPr>
        <w:tc>
          <w:tcPr>
            <w:tcW w:w="9622" w:type="dxa"/>
          </w:tcPr>
          <w:p w14:paraId="21BAFA1E" w14:textId="77777777" w:rsidR="00303F50" w:rsidRPr="00A02097" w:rsidRDefault="00807B0A">
            <w:pPr>
              <w:pStyle w:val="Zawartotabeli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Do realizacji kursu zostaną wykorzystane następujące metody dydaktyczne: 1. wykład problemowy, 2. wykład konwersatoryjny, 3. rozmaite metody aktywizujące, w tym dyskusja dydaktyczna (związana z wykładem) oraz 4. metody praktyczne, w szczególności metoda projektu.</w:t>
            </w:r>
          </w:p>
        </w:tc>
      </w:tr>
    </w:tbl>
    <w:p w14:paraId="769D0D3C" w14:textId="77777777" w:rsidR="004242F3" w:rsidRPr="00A02097" w:rsidRDefault="004242F3">
      <w:pPr>
        <w:pStyle w:val="Zawartotabeli"/>
        <w:rPr>
          <w:rFonts w:ascii="Calibri" w:hAnsi="Calibri" w:cs="Arial"/>
          <w:sz w:val="22"/>
          <w:szCs w:val="22"/>
        </w:rPr>
      </w:pPr>
    </w:p>
    <w:p w14:paraId="62695922" w14:textId="77777777" w:rsidR="00303F50" w:rsidRPr="00A02097" w:rsidRDefault="00303F50">
      <w:pPr>
        <w:pStyle w:val="Zawartotabeli"/>
        <w:rPr>
          <w:rFonts w:ascii="Calibri" w:hAnsi="Calibri" w:cs="Arial"/>
          <w:sz w:val="22"/>
          <w:szCs w:val="22"/>
        </w:rPr>
      </w:pPr>
      <w:r w:rsidRPr="00A02097">
        <w:rPr>
          <w:rFonts w:ascii="Calibri" w:hAnsi="Calibri" w:cs="Arial"/>
          <w:sz w:val="22"/>
          <w:szCs w:val="22"/>
        </w:rPr>
        <w:t xml:space="preserve">Formy sprawdzania efektów </w:t>
      </w:r>
      <w:r w:rsidR="00100620" w:rsidRPr="00A02097">
        <w:rPr>
          <w:rFonts w:ascii="Calibri" w:hAnsi="Calibri" w:cs="Arial"/>
          <w:sz w:val="22"/>
          <w:szCs w:val="22"/>
        </w:rPr>
        <w:t>uczenia się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A02097" w14:paraId="4D1153E2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4CD245A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904866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E – </w:t>
            </w:r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8172CC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F9D9E9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251738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F7C2B3E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2402A3E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D266B5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3A8CE4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E897B1E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148EF63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4DF962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5CF913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9D7D00" w14:textId="77777777" w:rsidR="00303F50" w:rsidRPr="00A02097" w:rsidRDefault="00303F5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Inne</w:t>
            </w:r>
          </w:p>
        </w:tc>
      </w:tr>
      <w:tr w:rsidR="00807B0A" w:rsidRPr="00A02097" w14:paraId="6C6D81B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62F74AA" w14:textId="77777777" w:rsidR="00807B0A" w:rsidRPr="00A02097" w:rsidRDefault="00807B0A" w:rsidP="00807B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231BE67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FEB5B0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D7AA69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96D064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9ECA3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FF1C98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072C0D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E66662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A21919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3297084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D18F9B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BF0DDE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8601F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7B0A" w:rsidRPr="00A02097" w14:paraId="300EEAC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CBA545D" w14:textId="77777777" w:rsidR="00807B0A" w:rsidRPr="00A02097" w:rsidRDefault="00807B0A" w:rsidP="00807B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F3CABC7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08B5D1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DEB4AB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D9C6F4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A43DEA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1F511A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F9C3DC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FBD35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23141B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9186DCF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3B1409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76C52A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2C75D1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7B0A" w:rsidRPr="00A02097" w14:paraId="2F505F3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5735E18" w14:textId="77777777" w:rsidR="00807B0A" w:rsidRPr="00A02097" w:rsidRDefault="00807B0A" w:rsidP="00807B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664355AD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965116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4E37C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FB30F8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E324A0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DA6542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41E394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17EA0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22B00A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2C6D796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1831B3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0E7EBC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E11D2A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7B0A" w:rsidRPr="00A02097" w14:paraId="7426988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1A6CC39" w14:textId="77777777" w:rsidR="00807B0A" w:rsidRPr="00A02097" w:rsidRDefault="00807B0A" w:rsidP="00807B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1126E5D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E403A5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431CDC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E398E2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4A8B87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C30864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287F21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E93A62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84BA73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4DFC063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B3F2EB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6CAC8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34F5C7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7B0A" w:rsidRPr="00A02097" w14:paraId="618A05A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01A72B7" w14:textId="77777777" w:rsidR="00807B0A" w:rsidRPr="00A02097" w:rsidRDefault="00807B0A" w:rsidP="00807B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B4020A7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7B270A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904CB7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971CD3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BFD5E1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F4EFEF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1F701D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EFCA41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F96A722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DDC956D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95CD12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A23E69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220BBB2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7B0A" w:rsidRPr="00A02097" w14:paraId="1F3D11E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D567F71" w14:textId="77777777" w:rsidR="00807B0A" w:rsidRPr="00A02097" w:rsidRDefault="00807B0A" w:rsidP="00807B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3CB595B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9C8D39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5E05E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C17F8B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CE464C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9ED19F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4F7224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E48A43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0F40DEB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7A52294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7DCDA8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D1388A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0EA2D7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7B0A" w:rsidRPr="00A02097" w14:paraId="36A159B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0AFFD99" w14:textId="77777777" w:rsidR="00807B0A" w:rsidRPr="00A02097" w:rsidRDefault="00807B0A" w:rsidP="00807B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3DD355C9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81F0B1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7AAFBA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EE48E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1A3845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D0AC82B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08EB2C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1FD38A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FE2DD96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89325E7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7357532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3AB33D" w14:textId="77777777" w:rsidR="00807B0A" w:rsidRPr="00A02097" w:rsidRDefault="004242F3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7F023C8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7B0A" w:rsidRPr="00A02097" w14:paraId="4F5919C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8A41F4C" w14:textId="77777777" w:rsidR="00807B0A" w:rsidRPr="00A02097" w:rsidRDefault="00807B0A" w:rsidP="00807B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BDB5498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16C19D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869460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7F57B8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738AF4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ABBD8F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BBA33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E7B6B6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64FCBC1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C8C6B09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82A365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71F136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199465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7B0A" w:rsidRPr="00A02097" w14:paraId="48C8FD0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850DF5A" w14:textId="77777777" w:rsidR="00807B0A" w:rsidRPr="00A02097" w:rsidRDefault="00807B0A" w:rsidP="00807B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0DA123B1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4CEA3D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895670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C1F859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8FE7C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004F19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C0C651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FD3CBE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08D56CC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97E50C6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04FA47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8C698B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939487" w14:textId="77777777" w:rsidR="00807B0A" w:rsidRPr="00A02097" w:rsidRDefault="00807B0A" w:rsidP="00807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A258D8" w14:textId="77777777" w:rsidR="00303F50" w:rsidRPr="00A02097" w:rsidRDefault="00303F50">
      <w:pPr>
        <w:pStyle w:val="Zawartotabeli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A02097" w14:paraId="46A1622D" w14:textId="77777777">
        <w:tc>
          <w:tcPr>
            <w:tcW w:w="1941" w:type="dxa"/>
            <w:shd w:val="clear" w:color="auto" w:fill="DBE5F1"/>
            <w:vAlign w:val="center"/>
          </w:tcPr>
          <w:p w14:paraId="121391AA" w14:textId="77777777" w:rsidR="00303F50" w:rsidRPr="00A02097" w:rsidRDefault="00303F50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14:paraId="121F8783" w14:textId="77777777" w:rsidR="004242F3" w:rsidRPr="00A02097" w:rsidRDefault="004242F3" w:rsidP="004242F3">
            <w:pPr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Ocenie podlega:</w:t>
            </w:r>
          </w:p>
          <w:p w14:paraId="55242DE1" w14:textId="77777777" w:rsidR="004242F3" w:rsidRPr="00A02097" w:rsidRDefault="00EB14BD" w:rsidP="004242F3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Aktywny udział na zajęciach: 0-3</w:t>
            </w:r>
            <w:r w:rsidR="004242F3" w:rsidRPr="00A02097">
              <w:rPr>
                <w:rFonts w:ascii="Calibri" w:hAnsi="Calibri" w:cs="Arial"/>
                <w:sz w:val="22"/>
                <w:szCs w:val="22"/>
              </w:rPr>
              <w:t>0 pkt</w:t>
            </w:r>
          </w:p>
          <w:p w14:paraId="7BDD268E" w14:textId="77777777" w:rsidR="004242F3" w:rsidRPr="00A02097" w:rsidRDefault="004242F3" w:rsidP="004242F3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Cztery indywidualne </w:t>
            </w:r>
            <w:r w:rsidR="00EB14BD" w:rsidRPr="00A02097">
              <w:rPr>
                <w:rFonts w:ascii="Calibri" w:hAnsi="Calibri" w:cs="Arial"/>
                <w:sz w:val="22"/>
                <w:szCs w:val="22"/>
              </w:rPr>
              <w:t>prace zaliczeniowa: 0-7</w:t>
            </w:r>
            <w:r w:rsidRPr="00A02097">
              <w:rPr>
                <w:rFonts w:ascii="Calibri" w:hAnsi="Calibri" w:cs="Arial"/>
                <w:sz w:val="22"/>
                <w:szCs w:val="22"/>
              </w:rPr>
              <w:t xml:space="preserve">0 pkt </w:t>
            </w:r>
          </w:p>
          <w:p w14:paraId="592D23BD" w14:textId="77777777" w:rsidR="004242F3" w:rsidRPr="00A02097" w:rsidRDefault="004242F3" w:rsidP="004242F3">
            <w:p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Wymagania merytoryczne, punktacja projektów i szczegóły techniczne nt. pracy zal. Zostaną uzgodnione w trakcie ćwiczeń, a następnie opublikowane na platformie zdalnej (MS Teams).</w:t>
            </w:r>
          </w:p>
          <w:p w14:paraId="27C5AE02" w14:textId="77777777" w:rsidR="004242F3" w:rsidRPr="00A02097" w:rsidRDefault="004242F3" w:rsidP="004242F3">
            <w:p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Obowiązuje następująca skala ocen (1-100 pkt.): </w:t>
            </w:r>
          </w:p>
          <w:p w14:paraId="43D02CDC" w14:textId="77777777" w:rsidR="004242F3" w:rsidRPr="00A02097" w:rsidRDefault="004242F3" w:rsidP="00EB14BD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50-60 pkt. – ocena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dst</w:t>
            </w:r>
            <w:proofErr w:type="spellEnd"/>
          </w:p>
          <w:p w14:paraId="1053A9D2" w14:textId="77777777" w:rsidR="004242F3" w:rsidRPr="00A02097" w:rsidRDefault="004242F3" w:rsidP="004242F3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61-70 pkt. – ocena plus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dst</w:t>
            </w:r>
            <w:proofErr w:type="spellEnd"/>
          </w:p>
          <w:p w14:paraId="465BD540" w14:textId="77777777" w:rsidR="004242F3" w:rsidRPr="00A02097" w:rsidRDefault="004242F3" w:rsidP="004242F3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71-80 pkt. – ocena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db</w:t>
            </w:r>
            <w:proofErr w:type="spellEnd"/>
          </w:p>
          <w:p w14:paraId="3442B4C5" w14:textId="77777777" w:rsidR="004242F3" w:rsidRPr="00A02097" w:rsidRDefault="004242F3" w:rsidP="004242F3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81-90 pkt. – ocena plus+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db</w:t>
            </w:r>
            <w:proofErr w:type="spellEnd"/>
          </w:p>
          <w:p w14:paraId="0645AF25" w14:textId="77777777" w:rsidR="004242F3" w:rsidRPr="00A02097" w:rsidRDefault="004242F3" w:rsidP="004242F3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91-100 pkt. – ocena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bdb</w:t>
            </w:r>
            <w:proofErr w:type="spellEnd"/>
          </w:p>
          <w:p w14:paraId="3685F2D1" w14:textId="77777777" w:rsidR="00303F50" w:rsidRPr="00A02097" w:rsidRDefault="004242F3">
            <w:pPr>
              <w:pStyle w:val="Zawartotabeli"/>
              <w:spacing w:before="57" w:after="57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Termin wykonania pracy (2 tygodnie przed ostatnim spotkaniem).</w:t>
            </w:r>
          </w:p>
        </w:tc>
      </w:tr>
    </w:tbl>
    <w:p w14:paraId="6FFBD3EC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A02097" w14:paraId="10B98127" w14:textId="77777777" w:rsidTr="004242F3">
        <w:trPr>
          <w:trHeight w:val="412"/>
        </w:trPr>
        <w:tc>
          <w:tcPr>
            <w:tcW w:w="1941" w:type="dxa"/>
            <w:shd w:val="clear" w:color="auto" w:fill="DBE5F1"/>
            <w:vAlign w:val="center"/>
          </w:tcPr>
          <w:p w14:paraId="718A5242" w14:textId="77777777" w:rsidR="00303F50" w:rsidRPr="00A02097" w:rsidRDefault="00303F50">
            <w:pPr>
              <w:autoSpaceDE/>
              <w:spacing w:after="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14:paraId="4B4E66B4" w14:textId="77777777" w:rsidR="00303F50" w:rsidRPr="00A02097" w:rsidRDefault="004242F3" w:rsidP="00EB14BD">
            <w:pPr>
              <w:pStyle w:val="Zawartotabeli"/>
              <w:spacing w:before="57" w:after="57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Studenta obowiązuje posiadanie konta do usług</w:t>
            </w:r>
            <w:r w:rsidR="00EB14BD" w:rsidRPr="00A02097">
              <w:rPr>
                <w:rFonts w:ascii="Calibri" w:hAnsi="Calibri" w:cs="Arial"/>
                <w:sz w:val="22"/>
                <w:szCs w:val="22"/>
              </w:rPr>
              <w:t>:</w:t>
            </w:r>
            <w:r w:rsidRPr="00A02097">
              <w:rPr>
                <w:rFonts w:ascii="Calibri" w:hAnsi="Calibri" w:cs="Arial"/>
                <w:sz w:val="22"/>
                <w:szCs w:val="22"/>
              </w:rPr>
              <w:t xml:space="preserve"> Google (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Gmail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), Face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Book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 oraz kont się wybranych serwisach SEO.</w:t>
            </w:r>
          </w:p>
        </w:tc>
      </w:tr>
    </w:tbl>
    <w:p w14:paraId="30DCCCAD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p w14:paraId="36AF6883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p w14:paraId="159A33C0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  <w:r w:rsidRPr="00A02097">
        <w:rPr>
          <w:rFonts w:ascii="Calibri" w:hAnsi="Calibri" w:cs="Arial"/>
          <w:sz w:val="22"/>
          <w:szCs w:val="22"/>
        </w:rPr>
        <w:t>Treści merytoryczne (wykaz tematów)</w:t>
      </w:r>
    </w:p>
    <w:p w14:paraId="54C529ED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F76A8" w:rsidRPr="00A02097" w14:paraId="17B4A51A" w14:textId="77777777" w:rsidTr="008F76A8">
        <w:trPr>
          <w:trHeight w:val="1136"/>
        </w:trPr>
        <w:tc>
          <w:tcPr>
            <w:tcW w:w="9622" w:type="dxa"/>
          </w:tcPr>
          <w:p w14:paraId="2133FA09" w14:textId="77777777" w:rsidR="008F76A8" w:rsidRPr="00A02097" w:rsidRDefault="008F76A8" w:rsidP="00365753">
            <w:pPr>
              <w:suppressLineNumbers/>
              <w:spacing w:before="57" w:after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0209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Wykłady</w:t>
            </w:r>
          </w:p>
          <w:p w14:paraId="6D7A50CD" w14:textId="77777777" w:rsidR="008F76A8" w:rsidRPr="00A02097" w:rsidRDefault="008F76A8" w:rsidP="00365753">
            <w:pPr>
              <w:numPr>
                <w:ilvl w:val="0"/>
                <w:numId w:val="7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Podstawy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terminologia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. Search Engine Optimization &amp; Search Engine Marketing. </w:t>
            </w:r>
            <w:r w:rsidRPr="00A02097">
              <w:rPr>
                <w:rFonts w:ascii="Calibri" w:hAnsi="Calibri" w:cs="Arial"/>
                <w:sz w:val="22"/>
                <w:szCs w:val="22"/>
              </w:rPr>
              <w:t>Wyszukiwarki. Komponenty SEO. Źródła wiedzy o SEO. Literatura. Historia SE i SEO. Operatory specjalne.</w:t>
            </w:r>
          </w:p>
          <w:p w14:paraId="15E8BCB6" w14:textId="77777777" w:rsidR="008F76A8" w:rsidRPr="00A02097" w:rsidRDefault="008F76A8" w:rsidP="00365753">
            <w:pPr>
              <w:numPr>
                <w:ilvl w:val="0"/>
                <w:numId w:val="7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Mapa problemów w badaniach SEO. Algorytmie Google. Aktualizacje i historia zmian (Google Update). Badania SEO MOZ. Badania Search Engine Land. Badania Martina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Missfeldta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>. Strategie w badaniu SEO.</w:t>
            </w:r>
          </w:p>
          <w:p w14:paraId="0B66E8D7" w14:textId="77777777" w:rsidR="008F76A8" w:rsidRPr="00A02097" w:rsidRDefault="008F76A8" w:rsidP="00365753">
            <w:pPr>
              <w:numPr>
                <w:ilvl w:val="0"/>
                <w:numId w:val="7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Badanie słów kluczowych. Badanie słów kluczowych. Myślenie strategiczne, problemy. Prawidłowość „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long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tail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>”. Podejście tradycyjne. Analiza konkurencji. Narzędzia analityczne.</w:t>
            </w:r>
          </w:p>
          <w:p w14:paraId="446D2904" w14:textId="77777777" w:rsidR="008F76A8" w:rsidRPr="00A02097" w:rsidRDefault="008F76A8" w:rsidP="00365753">
            <w:pPr>
              <w:numPr>
                <w:ilvl w:val="0"/>
                <w:numId w:val="7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Analiza i optymalizacja kodu HTML. Kod HTML w perspektywie SEO. Narzędzia analityczne. Wybrane aspekty architektury.</w:t>
            </w:r>
          </w:p>
          <w:p w14:paraId="1C430814" w14:textId="77777777" w:rsidR="008F76A8" w:rsidRPr="00A02097" w:rsidRDefault="008F76A8" w:rsidP="00365753">
            <w:pPr>
              <w:numPr>
                <w:ilvl w:val="0"/>
                <w:numId w:val="7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Indeksowanie. Administrowanie. Zarządzanie dostępem. Składnia zapytań. Kody odpowiedzi HTTP/1.1. Witryna a roboty. Monitoring. Migracja witryny. Wybrane narzędzia.</w:t>
            </w:r>
          </w:p>
          <w:p w14:paraId="3BD9F000" w14:textId="77777777" w:rsidR="008F76A8" w:rsidRPr="00A02097" w:rsidRDefault="008F76A8" w:rsidP="00365753">
            <w:pPr>
              <w:numPr>
                <w:ilvl w:val="0"/>
                <w:numId w:val="7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Linki przychodzące (backlinki). Ocena wpływu (wskaźniki). </w:t>
            </w:r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PageRank.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TrustRank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. Domain Authority, Page Authority, Co-Citation. </w:t>
            </w:r>
            <w:r w:rsidRPr="00A02097">
              <w:rPr>
                <w:rFonts w:ascii="Calibri" w:hAnsi="Calibri" w:cs="Arial"/>
                <w:sz w:val="22"/>
                <w:szCs w:val="22"/>
              </w:rPr>
              <w:t>Rola kotwic (anchor text). Monitorowanie. Serwisy i narzędzia analityczne. Zaplecze pozycjonera</w:t>
            </w:r>
          </w:p>
          <w:p w14:paraId="3F73F027" w14:textId="77777777" w:rsidR="008F76A8" w:rsidRPr="00A02097" w:rsidRDefault="008F76A8" w:rsidP="00365753">
            <w:pPr>
              <w:numPr>
                <w:ilvl w:val="0"/>
                <w:numId w:val="7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Nowe SEO. Serwisy i sieci społecznościowe. Typologia serwisów.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FaceBook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. Google Plus. </w:t>
            </w:r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You Tube.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Twetter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. Digg. Wikipedia.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GoldenLine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MySpace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Flikr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Serwisy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specjalityczne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Blogosfera</w:t>
            </w:r>
            <w:proofErr w:type="spellEnd"/>
          </w:p>
          <w:p w14:paraId="4FBEA718" w14:textId="77777777" w:rsidR="008F76A8" w:rsidRPr="00A02097" w:rsidRDefault="008F76A8" w:rsidP="00365753">
            <w:pPr>
              <w:numPr>
                <w:ilvl w:val="0"/>
                <w:numId w:val="7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Black hat SEO. Cloaking, Parasite hosting. Doorway page,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Splog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farmy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linków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Keyword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stuffing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>, ukryty tekst. Systemy wymiany linków. Spam w wyszukiwarkach. Inne (płytka zawartość, uciążliwa reklama, płatne linki)</w:t>
            </w:r>
          </w:p>
          <w:p w14:paraId="0441277C" w14:textId="77777777" w:rsidR="008F76A8" w:rsidRPr="00A02097" w:rsidRDefault="008F76A8" w:rsidP="00365753">
            <w:pPr>
              <w:suppressLineNumbers/>
              <w:spacing w:before="57" w:after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02097">
              <w:rPr>
                <w:rFonts w:ascii="Calibri" w:hAnsi="Calibri" w:cs="Arial"/>
                <w:b/>
                <w:sz w:val="22"/>
                <w:szCs w:val="22"/>
              </w:rPr>
              <w:t>Ćwiczenia laboratoryjne</w:t>
            </w:r>
          </w:p>
          <w:p w14:paraId="7C09C124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Wyszukiwarki. Rankingi (Polska, świat). Operatory specjalne w wyszukiwarkach (Google, Bing, Yahoo!, Baidu [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english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],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Yandex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 [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english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>]).</w:t>
            </w:r>
          </w:p>
          <w:p w14:paraId="247164A5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Wskazówki wyszukiwarek (Google, Bing). Dobre praktyki. Test na oceną</w:t>
            </w:r>
          </w:p>
          <w:p w14:paraId="0B465CFC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Rankingi serwisów eksperckich (SEO MOZ, Search Engine Land)</w:t>
            </w:r>
          </w:p>
          <w:p w14:paraId="2F7663D4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Narzędzie planowania słów kluczowych / Google Adwords, SENUTO,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Answer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 the public. </w:t>
            </w:r>
          </w:p>
          <w:p w14:paraId="62D2836D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Metodyczne planowanie słów kluczowych – praca kontrolna</w:t>
            </w:r>
          </w:p>
          <w:p w14:paraId="786897B2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Narzędzia do analizy kodu HTML (SEORCH / on-page, narzędzie Google do testowania danych strukturalnych). Prosty audyt SEO (on-site) – praca kontrolna.</w:t>
            </w:r>
          </w:p>
          <w:p w14:paraId="01D36A12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Analiza innych specyfikacji (Microformats.org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Community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, W3C HTML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Microdata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, Schema.org, The Open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Graph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protocol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). </w:t>
            </w:r>
          </w:p>
          <w:p w14:paraId="6D9942C6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Narzędzia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walidacji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(W3C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Macup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validation Service, W3C CSS Validation Service,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JSLint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  <w:p w14:paraId="01F49138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Analiza kodów odpowiedzi serwera HTTP/1.1. Identyfikacja użytkowników (Serwis User Agent String Info). Zaawansowany audyt SEO (on-site) – praca kontrolna.</w:t>
            </w:r>
          </w:p>
          <w:p w14:paraId="4405E40F" w14:textId="77777777" w:rsidR="008F76A8" w:rsidRPr="00A02097" w:rsidRDefault="008F76A8" w:rsidP="00BC3BAE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B409D1">
              <w:rPr>
                <w:rFonts w:ascii="Calibri" w:hAnsi="Calibri" w:cs="Arial"/>
                <w:sz w:val="22"/>
                <w:szCs w:val="22"/>
                <w:lang w:val="en-US"/>
              </w:rPr>
              <w:t>Praca</w:t>
            </w:r>
            <w:proofErr w:type="spellEnd"/>
            <w:r w:rsidRPr="00B409D1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9D1">
              <w:rPr>
                <w:rFonts w:ascii="Calibri" w:hAnsi="Calibri" w:cs="Arial"/>
                <w:sz w:val="22"/>
                <w:szCs w:val="22"/>
                <w:lang w:val="en-US"/>
              </w:rPr>
              <w:t>robota</w:t>
            </w:r>
            <w:proofErr w:type="spellEnd"/>
            <w:r w:rsidRPr="00B409D1">
              <w:rPr>
                <w:rFonts w:ascii="Calibri" w:hAnsi="Calibri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409D1">
              <w:rPr>
                <w:rFonts w:ascii="Calibri" w:hAnsi="Calibri" w:cs="Arial"/>
                <w:sz w:val="22"/>
                <w:szCs w:val="22"/>
                <w:lang w:val="en-US"/>
              </w:rPr>
              <w:t>Narzędzia</w:t>
            </w:r>
            <w:proofErr w:type="spellEnd"/>
            <w:r w:rsidRPr="00B409D1">
              <w:rPr>
                <w:rFonts w:ascii="Calibri" w:hAnsi="Calibri" w:cs="Arial"/>
                <w:sz w:val="22"/>
                <w:szCs w:val="22"/>
                <w:lang w:val="en-US"/>
              </w:rPr>
              <w:t xml:space="preserve">: SEO Chat Tools - Website Crawler, The Web Robots Pages, Robot Control Code Generation Tool). </w:t>
            </w:r>
            <w:r w:rsidRPr="00A02097">
              <w:rPr>
                <w:rFonts w:ascii="Calibri" w:hAnsi="Calibri" w:cs="Arial"/>
                <w:sz w:val="22"/>
                <w:szCs w:val="22"/>
              </w:rPr>
              <w:t>Pliki robots.txt, .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htaccess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>. Sitemap</w:t>
            </w:r>
          </w:p>
          <w:p w14:paraId="6F977053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Statystyki.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AWStats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. Google Analytics. </w:t>
            </w:r>
          </w:p>
          <w:p w14:paraId="1C544169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Narzędzia do analizy linków przychodzących (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aHrefs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>, SEO MOZ) – Audyt off-site – praca kontrolna.</w:t>
            </w:r>
          </w:p>
          <w:p w14:paraId="1E481941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Zarządzanie domeną. Przekierowania. Uniform Resource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Locator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Mod Rewrite. </w:t>
            </w:r>
          </w:p>
          <w:p w14:paraId="634C1511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Inne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narzędzia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monitoringu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(Domain and IP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Whois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Lookup Tool, IA Wayback Machine, Google -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PageSpeed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Insights,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WebPageTest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, Dead Link Checker) </w:t>
            </w:r>
          </w:p>
          <w:p w14:paraId="3428F3CE" w14:textId="77777777" w:rsidR="008F76A8" w:rsidRPr="00A02097" w:rsidRDefault="008F76A8" w:rsidP="00365753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SEO w systemach zarządzania treścią (WordPress - konfiguracja i wtyczki SEO)</w:t>
            </w:r>
          </w:p>
        </w:tc>
      </w:tr>
    </w:tbl>
    <w:p w14:paraId="1C0157D6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p w14:paraId="3691E7B2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p w14:paraId="349747DD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  <w:r w:rsidRPr="00A02097">
        <w:rPr>
          <w:rFonts w:ascii="Calibri" w:hAnsi="Calibri" w:cs="Arial"/>
          <w:sz w:val="22"/>
          <w:szCs w:val="22"/>
        </w:rPr>
        <w:t>Wykaz literatury podstawowej</w:t>
      </w:r>
    </w:p>
    <w:p w14:paraId="526770CE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409D1" w14:paraId="3AB17AED" w14:textId="77777777">
        <w:trPr>
          <w:trHeight w:val="1098"/>
        </w:trPr>
        <w:tc>
          <w:tcPr>
            <w:tcW w:w="9622" w:type="dxa"/>
          </w:tcPr>
          <w:p w14:paraId="3879FDEF" w14:textId="77777777" w:rsidR="00F4126A" w:rsidRPr="00A02097" w:rsidRDefault="00F4126A" w:rsidP="00F4126A">
            <w:p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A02097">
              <w:rPr>
                <w:rFonts w:ascii="Calibri" w:hAnsi="Calibri" w:cs="Arial"/>
                <w:sz w:val="22"/>
                <w:szCs w:val="22"/>
                <w:u w:val="single"/>
              </w:rPr>
              <w:t>Podręczniki</w:t>
            </w:r>
          </w:p>
          <w:p w14:paraId="37758180" w14:textId="31F5DD8C" w:rsidR="00B409D1" w:rsidRDefault="00B409D1" w:rsidP="00F4126A">
            <w:pPr>
              <w:numPr>
                <w:ilvl w:val="0"/>
                <w:numId w:val="9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A. Andrzejczyk, </w:t>
            </w:r>
            <w:r w:rsidRPr="007F76C7">
              <w:rPr>
                <w:rFonts w:ascii="Calibri" w:hAnsi="Calibri" w:cs="Arial"/>
                <w:sz w:val="22"/>
                <w:szCs w:val="22"/>
              </w:rPr>
              <w:t>SEO marketing. Bądź widoczny w internecie</w:t>
            </w:r>
            <w:r>
              <w:rPr>
                <w:rFonts w:ascii="Calibri" w:hAnsi="Calibri" w:cs="Arial"/>
                <w:sz w:val="22"/>
                <w:szCs w:val="22"/>
              </w:rPr>
              <w:t>. Gliwice 2022.</w:t>
            </w:r>
          </w:p>
          <w:p w14:paraId="469B3B50" w14:textId="77777777" w:rsidR="00F4126A" w:rsidRPr="00A02097" w:rsidRDefault="00F4126A" w:rsidP="00F4126A">
            <w:pPr>
              <w:numPr>
                <w:ilvl w:val="0"/>
                <w:numId w:val="9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Enge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, S. Spencer, J.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Stricchiola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, R.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Fishkin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>: SEO – czyli sztuka optymalizacji witryn dla wyszukiwarek. [Wyd. 3]. Gliwice 2016</w:t>
            </w:r>
          </w:p>
          <w:p w14:paraId="19A899BF" w14:textId="77777777" w:rsidR="00F4126A" w:rsidRPr="00A02097" w:rsidRDefault="00F4126A" w:rsidP="00F4126A">
            <w:pPr>
              <w:numPr>
                <w:ilvl w:val="0"/>
                <w:numId w:val="9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Maltraversi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, SEO &amp; SEM : przewodnik dla zaawansowanych po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Webmarketingu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>. Warszawa 2017</w:t>
            </w:r>
          </w:p>
          <w:p w14:paraId="6D09D25E" w14:textId="77777777" w:rsidR="00F4126A" w:rsidRPr="00A02097" w:rsidRDefault="00F4126A" w:rsidP="00F4126A">
            <w:pPr>
              <w:numPr>
                <w:ilvl w:val="0"/>
                <w:numId w:val="9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D. Dover, E. Dafforn: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Sekrety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SEO. Gliwice 2012</w:t>
            </w:r>
          </w:p>
          <w:p w14:paraId="07B1B099" w14:textId="77777777" w:rsidR="00F4126A" w:rsidRPr="00A02097" w:rsidRDefault="00F4126A" w:rsidP="00F4126A">
            <w:pPr>
              <w:numPr>
                <w:ilvl w:val="0"/>
                <w:numId w:val="9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Bailyn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, B. </w:t>
            </w: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Bailyn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>: Przechytrzyć Google. Gliwice 2012</w:t>
            </w:r>
          </w:p>
          <w:p w14:paraId="3B3F1E29" w14:textId="77777777" w:rsidR="00F4126A" w:rsidRPr="00A02097" w:rsidRDefault="00F4126A" w:rsidP="00F4126A">
            <w:p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  <w:u w:val="single"/>
              </w:rPr>
              <w:t>Wykłady i materiały obowiązkowe do zająć</w:t>
            </w:r>
          </w:p>
          <w:p w14:paraId="6B922EBF" w14:textId="36BB0AAD" w:rsidR="00303F50" w:rsidRPr="00B409D1" w:rsidRDefault="00F4126A" w:rsidP="00B409D1">
            <w:pPr>
              <w:numPr>
                <w:ilvl w:val="0"/>
                <w:numId w:val="9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Materiały na kanale MS Teams</w:t>
            </w:r>
          </w:p>
        </w:tc>
      </w:tr>
    </w:tbl>
    <w:p w14:paraId="7CBEED82" w14:textId="77777777" w:rsidR="00303F50" w:rsidRPr="00B409D1" w:rsidRDefault="00303F50">
      <w:pPr>
        <w:rPr>
          <w:rFonts w:ascii="Calibri" w:hAnsi="Calibri" w:cs="Arial"/>
          <w:sz w:val="22"/>
          <w:szCs w:val="22"/>
        </w:rPr>
      </w:pPr>
    </w:p>
    <w:p w14:paraId="59EC7B3D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  <w:r w:rsidRPr="00A02097">
        <w:rPr>
          <w:rFonts w:ascii="Calibri" w:hAnsi="Calibri" w:cs="Arial"/>
          <w:sz w:val="22"/>
          <w:szCs w:val="22"/>
        </w:rPr>
        <w:t>Wykaz literatury uzupełniającej</w:t>
      </w:r>
    </w:p>
    <w:p w14:paraId="6E36661F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8A1928" w14:paraId="1448EE6C" w14:textId="77777777">
        <w:trPr>
          <w:trHeight w:val="1112"/>
        </w:trPr>
        <w:tc>
          <w:tcPr>
            <w:tcW w:w="9622" w:type="dxa"/>
          </w:tcPr>
          <w:p w14:paraId="7888159D" w14:textId="77777777" w:rsidR="00F4126A" w:rsidRPr="00A02097" w:rsidRDefault="00F4126A" w:rsidP="00F4126A">
            <w:p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A02097">
              <w:rPr>
                <w:rFonts w:ascii="Calibri" w:hAnsi="Calibri" w:cs="Arial"/>
                <w:sz w:val="22"/>
                <w:szCs w:val="22"/>
                <w:u w:val="single"/>
              </w:rPr>
              <w:t>Portale eksperckie</w:t>
            </w:r>
          </w:p>
          <w:p w14:paraId="4701EDCC" w14:textId="77777777" w:rsidR="00314215" w:rsidRPr="00A02097" w:rsidRDefault="00314215" w:rsidP="00314215">
            <w:pPr>
              <w:numPr>
                <w:ilvl w:val="0"/>
                <w:numId w:val="10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Google / </w:t>
            </w:r>
            <w:r w:rsidR="0090068E"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Search Console / Help </w:t>
            </w:r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- https://support.google.com/webmasters</w:t>
            </w:r>
          </w:p>
          <w:p w14:paraId="21865E2F" w14:textId="77777777" w:rsidR="00F4126A" w:rsidRPr="00A02097" w:rsidRDefault="00F4126A" w:rsidP="00F4126A">
            <w:pPr>
              <w:numPr>
                <w:ilvl w:val="0"/>
                <w:numId w:val="10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02097">
              <w:rPr>
                <w:rFonts w:ascii="Calibri" w:hAnsi="Calibri" w:cs="Arial"/>
                <w:sz w:val="22"/>
                <w:szCs w:val="22"/>
              </w:rPr>
              <w:t>SEO MOZ - http://moz.com/</w:t>
            </w:r>
          </w:p>
          <w:p w14:paraId="1E810190" w14:textId="77777777" w:rsidR="00314215" w:rsidRPr="00A02097" w:rsidRDefault="00F4126A" w:rsidP="00314215">
            <w:pPr>
              <w:numPr>
                <w:ilvl w:val="0"/>
                <w:numId w:val="10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A02097">
              <w:rPr>
                <w:rFonts w:ascii="Calibri" w:hAnsi="Calibri" w:cs="Arial"/>
                <w:sz w:val="22"/>
                <w:szCs w:val="22"/>
              </w:rPr>
              <w:t>Searchengineland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</w:rPr>
              <w:t xml:space="preserve"> - http://searchengineland.com/</w:t>
            </w:r>
          </w:p>
          <w:p w14:paraId="16A763DA" w14:textId="77777777" w:rsidR="00303F50" w:rsidRPr="00A02097" w:rsidRDefault="00F4126A" w:rsidP="00314215">
            <w:pPr>
              <w:numPr>
                <w:ilvl w:val="0"/>
                <w:numId w:val="10"/>
              </w:numPr>
              <w:suppressLineNumbers/>
              <w:spacing w:before="57" w:after="57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>Searchmetrics</w:t>
            </w:r>
            <w:proofErr w:type="spellEnd"/>
            <w:r w:rsidRPr="00A02097">
              <w:rPr>
                <w:rFonts w:ascii="Calibri" w:hAnsi="Calibri" w:cs="Arial"/>
                <w:sz w:val="22"/>
                <w:szCs w:val="22"/>
                <w:lang w:val="en-US"/>
              </w:rPr>
              <w:t xml:space="preserve"> - http://suite.searchmetrics.com/</w:t>
            </w:r>
          </w:p>
        </w:tc>
      </w:tr>
    </w:tbl>
    <w:p w14:paraId="38645DC7" w14:textId="77777777" w:rsidR="00303F50" w:rsidRPr="00A02097" w:rsidRDefault="00303F50">
      <w:pPr>
        <w:rPr>
          <w:rFonts w:ascii="Calibri" w:hAnsi="Calibri" w:cs="Arial"/>
          <w:sz w:val="22"/>
          <w:szCs w:val="22"/>
          <w:lang w:val="en-US"/>
        </w:rPr>
      </w:pPr>
    </w:p>
    <w:p w14:paraId="135E58C4" w14:textId="77777777" w:rsidR="00303F50" w:rsidRPr="00A02097" w:rsidRDefault="00303F50">
      <w:pPr>
        <w:rPr>
          <w:rFonts w:ascii="Calibri" w:hAnsi="Calibri" w:cs="Arial"/>
          <w:sz w:val="22"/>
          <w:szCs w:val="22"/>
          <w:lang w:val="en-US"/>
        </w:rPr>
      </w:pPr>
    </w:p>
    <w:p w14:paraId="62EBF9A1" w14:textId="77777777" w:rsidR="00303F50" w:rsidRPr="00A02097" w:rsidRDefault="00303F50">
      <w:pPr>
        <w:pStyle w:val="Tekstdymka1"/>
        <w:rPr>
          <w:rFonts w:ascii="Calibri" w:hAnsi="Calibri" w:cs="Arial"/>
          <w:sz w:val="22"/>
          <w:szCs w:val="22"/>
          <w:lang w:val="en-US"/>
        </w:rPr>
      </w:pPr>
    </w:p>
    <w:p w14:paraId="0CCFC7CA" w14:textId="77777777" w:rsidR="00303F50" w:rsidRPr="00A02097" w:rsidRDefault="00303F50">
      <w:pPr>
        <w:pStyle w:val="Tekstdymka1"/>
        <w:rPr>
          <w:rFonts w:ascii="Calibri" w:hAnsi="Calibri" w:cs="Arial"/>
          <w:sz w:val="22"/>
          <w:szCs w:val="22"/>
        </w:rPr>
      </w:pPr>
      <w:r w:rsidRPr="00A02097">
        <w:rPr>
          <w:rFonts w:ascii="Calibri" w:hAnsi="Calibri" w:cs="Arial"/>
          <w:sz w:val="22"/>
          <w:szCs w:val="22"/>
        </w:rPr>
        <w:t>Bilans godzinowy zgodny z CNPS (Całkowity Nakład Pracy Studenta)</w:t>
      </w:r>
    </w:p>
    <w:p w14:paraId="0C6C2CD5" w14:textId="77777777" w:rsidR="00303F50" w:rsidRPr="00A02097" w:rsidRDefault="00303F50">
      <w:pPr>
        <w:rPr>
          <w:rFonts w:ascii="Calibri" w:hAnsi="Calibri" w:cs="Arial"/>
          <w:sz w:val="22"/>
          <w:szCs w:val="22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14215" w:rsidRPr="00A02097" w14:paraId="3BA4E18D" w14:textId="77777777" w:rsidTr="0031421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A59AAF4" w14:textId="77777777" w:rsidR="00314215" w:rsidRPr="00A02097" w:rsidRDefault="00314215" w:rsidP="00314215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CF52D33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23D4B9D" w14:textId="77777777" w:rsidR="00314215" w:rsidRPr="00A02097" w:rsidRDefault="00314215" w:rsidP="00314215">
            <w:pPr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15</w:t>
            </w:r>
          </w:p>
        </w:tc>
      </w:tr>
      <w:tr w:rsidR="00314215" w:rsidRPr="00A02097" w14:paraId="6A290288" w14:textId="77777777" w:rsidTr="0031421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09E88E4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D29A719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0DA3216" w14:textId="77777777" w:rsidR="00314215" w:rsidRPr="00A02097" w:rsidRDefault="00314215" w:rsidP="00314215">
            <w:pPr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30</w:t>
            </w:r>
          </w:p>
        </w:tc>
      </w:tr>
      <w:tr w:rsidR="00314215" w:rsidRPr="00A02097" w14:paraId="5FFB63E8" w14:textId="77777777" w:rsidTr="00314215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08C98E9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5FDEA22" w14:textId="77777777" w:rsidR="00314215" w:rsidRPr="00A02097" w:rsidRDefault="00314215" w:rsidP="00314215">
            <w:pPr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007C906" w14:textId="77777777" w:rsidR="00314215" w:rsidRPr="00A02097" w:rsidRDefault="00314215" w:rsidP="00314215">
            <w:pPr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20</w:t>
            </w:r>
          </w:p>
        </w:tc>
      </w:tr>
      <w:tr w:rsidR="00314215" w:rsidRPr="00A02097" w14:paraId="44C44CA9" w14:textId="77777777" w:rsidTr="0031421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CFD0B79" w14:textId="77777777" w:rsidR="00314215" w:rsidRPr="00A02097" w:rsidRDefault="00314215" w:rsidP="00314215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0086990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2A4FFC0" w14:textId="0F66C8D4" w:rsidR="00314215" w:rsidRPr="00A02097" w:rsidRDefault="00C37C9D" w:rsidP="00314215">
            <w:pPr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</w:t>
            </w:r>
            <w:r w:rsidR="00314215"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</w:t>
            </w:r>
          </w:p>
        </w:tc>
      </w:tr>
      <w:tr w:rsidR="00314215" w:rsidRPr="00A02097" w14:paraId="5A32E84A" w14:textId="77777777" w:rsidTr="0031421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79F8E76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61B59D1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C2A823A" w14:textId="77777777" w:rsidR="00314215" w:rsidRPr="00A02097" w:rsidRDefault="00314215" w:rsidP="00314215">
            <w:pPr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15</w:t>
            </w:r>
          </w:p>
        </w:tc>
      </w:tr>
      <w:tr w:rsidR="00314215" w:rsidRPr="00A02097" w14:paraId="55DF11DC" w14:textId="77777777" w:rsidTr="0031421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818863E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E24D7D7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A6A9027" w14:textId="5E3A5E00" w:rsidR="00314215" w:rsidRPr="00A02097" w:rsidRDefault="00C37C9D" w:rsidP="00314215">
            <w:pPr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</w:t>
            </w:r>
            <w:r w:rsidR="00314215"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</w:t>
            </w:r>
          </w:p>
        </w:tc>
      </w:tr>
      <w:tr w:rsidR="00314215" w:rsidRPr="00A02097" w14:paraId="305A8EB2" w14:textId="77777777" w:rsidTr="00314215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4F69B9A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74D66D9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B584315" w14:textId="328B9D1C" w:rsidR="00314215" w:rsidRPr="00A02097" w:rsidRDefault="00C37C9D" w:rsidP="00314215">
            <w:pPr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</w:t>
            </w:r>
            <w:r w:rsidR="00314215"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</w:t>
            </w:r>
          </w:p>
        </w:tc>
      </w:tr>
      <w:tr w:rsidR="00314215" w:rsidRPr="00A02097" w14:paraId="37D97B12" w14:textId="77777777" w:rsidTr="0031421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637B343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CC8039C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120</w:t>
            </w:r>
          </w:p>
        </w:tc>
      </w:tr>
      <w:tr w:rsidR="00314215" w:rsidRPr="00A02097" w14:paraId="5B5A90BA" w14:textId="77777777" w:rsidTr="0031421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114240D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79935FF" w14:textId="77777777" w:rsidR="00314215" w:rsidRPr="00A02097" w:rsidRDefault="00314215" w:rsidP="0031421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0209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4</w:t>
            </w:r>
          </w:p>
        </w:tc>
      </w:tr>
    </w:tbl>
    <w:p w14:paraId="5F07D11E" w14:textId="77777777" w:rsidR="00303F50" w:rsidRPr="00A02097" w:rsidRDefault="00303F50">
      <w:pPr>
        <w:pStyle w:val="Tekstdymka1"/>
        <w:rPr>
          <w:rFonts w:ascii="Calibri" w:hAnsi="Calibri" w:cs="Arial"/>
          <w:sz w:val="22"/>
          <w:szCs w:val="22"/>
        </w:rPr>
      </w:pPr>
    </w:p>
    <w:sectPr w:rsidR="00303F50" w:rsidRPr="00A02097">
      <w:headerReference w:type="default" r:id="rId10"/>
      <w:footerReference w:type="default" r:id="rId11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C6110" w14:textId="77777777" w:rsidR="00D2258B" w:rsidRDefault="00D2258B">
      <w:r>
        <w:separator/>
      </w:r>
    </w:p>
  </w:endnote>
  <w:endnote w:type="continuationSeparator" w:id="0">
    <w:p w14:paraId="1070553A" w14:textId="77777777" w:rsidR="00D2258B" w:rsidRDefault="00D2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69775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04A9">
      <w:rPr>
        <w:noProof/>
      </w:rPr>
      <w:t>5</w:t>
    </w:r>
    <w:r>
      <w:fldChar w:fldCharType="end"/>
    </w:r>
  </w:p>
  <w:p w14:paraId="2613E9C1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D8BE8" w14:textId="77777777" w:rsidR="00D2258B" w:rsidRDefault="00D2258B">
      <w:r>
        <w:separator/>
      </w:r>
    </w:p>
  </w:footnote>
  <w:footnote w:type="continuationSeparator" w:id="0">
    <w:p w14:paraId="2E7750B1" w14:textId="77777777" w:rsidR="00D2258B" w:rsidRDefault="00D2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58DFB" w14:textId="381949DE" w:rsidR="00A02097" w:rsidRDefault="73584A53" w:rsidP="73584A53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alibri" w:hAnsi="Calibri" w:cs="Segoe UI"/>
        <w:sz w:val="22"/>
        <w:szCs w:val="22"/>
      </w:rPr>
    </w:pPr>
    <w:r w:rsidRPr="73584A53">
      <w:rPr>
        <w:rStyle w:val="normaltextrun"/>
        <w:rFonts w:ascii="Calibri" w:hAnsi="Calibri" w:cs="Segoe UI"/>
        <w:sz w:val="22"/>
        <w:szCs w:val="22"/>
      </w:rPr>
      <w:t>Kierunek: Architektura Informacji</w:t>
    </w:r>
  </w:p>
  <w:p w14:paraId="1AA0CF9F" w14:textId="2C477989" w:rsidR="00A02097" w:rsidRDefault="73584A53" w:rsidP="73584A53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73584A53">
      <w:rPr>
        <w:rStyle w:val="normaltextrun"/>
        <w:rFonts w:ascii="Calibri" w:hAnsi="Calibri" w:cs="Segoe UI"/>
        <w:sz w:val="22"/>
        <w:szCs w:val="22"/>
      </w:rPr>
      <w:t>Studia stacjonarne 1 stopnia, semestr </w:t>
    </w:r>
    <w:r w:rsidR="008A1928">
      <w:rPr>
        <w:rStyle w:val="normaltextrun"/>
        <w:rFonts w:ascii="Calibri" w:hAnsi="Calibri" w:cs="Segoe UI"/>
        <w:sz w:val="22"/>
        <w:szCs w:val="22"/>
      </w:rPr>
      <w:t xml:space="preserve">4 </w:t>
    </w:r>
    <w:r w:rsidRPr="73584A53">
      <w:rPr>
        <w:rStyle w:val="normaltextrun"/>
        <w:rFonts w:ascii="Calibri" w:hAnsi="Calibri" w:cs="Segoe UI"/>
        <w:sz w:val="22"/>
        <w:szCs w:val="22"/>
      </w:rPr>
      <w:t>(kurs obligatoryjny)</w:t>
    </w:r>
    <w:r w:rsidRPr="73584A53">
      <w:rPr>
        <w:rStyle w:val="scxw179406479"/>
        <w:rFonts w:ascii="Calibri" w:hAnsi="Calibri" w:cs="Segoe UI"/>
        <w:sz w:val="22"/>
        <w:szCs w:val="22"/>
      </w:rPr>
      <w:t> </w:t>
    </w:r>
    <w:r w:rsidR="00A02097">
      <w:br/>
    </w:r>
    <w:r w:rsidRPr="73584A53">
      <w:rPr>
        <w:rStyle w:val="normaltextrun"/>
        <w:rFonts w:ascii="Calibri" w:hAnsi="Calibri" w:cs="Segoe UI"/>
        <w:sz w:val="22"/>
        <w:szCs w:val="22"/>
      </w:rPr>
      <w:t>Karta kursu zgodna z programem i planem dla roku akademickiego 202</w:t>
    </w:r>
    <w:r w:rsidR="008A1928">
      <w:rPr>
        <w:rStyle w:val="normaltextrun"/>
        <w:rFonts w:ascii="Calibri" w:hAnsi="Calibri" w:cs="Segoe UI"/>
        <w:sz w:val="22"/>
        <w:szCs w:val="22"/>
      </w:rPr>
      <w:t>2</w:t>
    </w:r>
    <w:r w:rsidRPr="73584A53">
      <w:rPr>
        <w:rStyle w:val="normaltextrun"/>
        <w:rFonts w:ascii="Calibri" w:hAnsi="Calibri" w:cs="Segoe UI"/>
        <w:sz w:val="22"/>
        <w:szCs w:val="22"/>
      </w:rPr>
      <w:t>/202</w:t>
    </w:r>
    <w:r w:rsidR="008A1928">
      <w:rPr>
        <w:rStyle w:val="normaltextrun"/>
        <w:rFonts w:ascii="Calibri" w:hAnsi="Calibri" w:cs="Segoe UI"/>
        <w:sz w:val="22"/>
        <w:szCs w:val="22"/>
      </w:rPr>
      <w:t>3</w:t>
    </w:r>
  </w:p>
  <w:p w14:paraId="1037B8A3" w14:textId="77777777" w:rsidR="00A02097" w:rsidRDefault="00A02097">
    <w:pPr>
      <w:pStyle w:val="Nagwek"/>
    </w:pPr>
  </w:p>
  <w:p w14:paraId="687C6DE0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2CDC2DD7"/>
    <w:multiLevelType w:val="hybridMultilevel"/>
    <w:tmpl w:val="8C7AB27C"/>
    <w:lvl w:ilvl="0" w:tplc="2592D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81F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6003B2"/>
    <w:multiLevelType w:val="hybridMultilevel"/>
    <w:tmpl w:val="FCB081FC"/>
    <w:lvl w:ilvl="0" w:tplc="2592D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95523"/>
    <w:multiLevelType w:val="hybridMultilevel"/>
    <w:tmpl w:val="5542370A"/>
    <w:lvl w:ilvl="0" w:tplc="2592D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9C64FC"/>
    <w:multiLevelType w:val="hybridMultilevel"/>
    <w:tmpl w:val="10B41B94"/>
    <w:lvl w:ilvl="0" w:tplc="2592D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73895">
    <w:abstractNumId w:val="0"/>
  </w:num>
  <w:num w:numId="2" w16cid:durableId="352998834">
    <w:abstractNumId w:val="1"/>
  </w:num>
  <w:num w:numId="3" w16cid:durableId="1483153145">
    <w:abstractNumId w:val="6"/>
  </w:num>
  <w:num w:numId="4" w16cid:durableId="378169081">
    <w:abstractNumId w:val="7"/>
  </w:num>
  <w:num w:numId="5" w16cid:durableId="2009022125">
    <w:abstractNumId w:val="4"/>
  </w:num>
  <w:num w:numId="6" w16cid:durableId="1287079799">
    <w:abstractNumId w:val="2"/>
  </w:num>
  <w:num w:numId="7" w16cid:durableId="737745453">
    <w:abstractNumId w:val="9"/>
  </w:num>
  <w:num w:numId="8" w16cid:durableId="640817273">
    <w:abstractNumId w:val="3"/>
  </w:num>
  <w:num w:numId="9" w16cid:durableId="126709141">
    <w:abstractNumId w:val="8"/>
  </w:num>
  <w:num w:numId="10" w16cid:durableId="36468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17FA"/>
    <w:rsid w:val="00027707"/>
    <w:rsid w:val="000E04A9"/>
    <w:rsid w:val="000E2393"/>
    <w:rsid w:val="00100620"/>
    <w:rsid w:val="00111E0C"/>
    <w:rsid w:val="00195BAF"/>
    <w:rsid w:val="00257A2E"/>
    <w:rsid w:val="00303F50"/>
    <w:rsid w:val="00314215"/>
    <w:rsid w:val="00365753"/>
    <w:rsid w:val="003F56EF"/>
    <w:rsid w:val="00417F9C"/>
    <w:rsid w:val="004242F3"/>
    <w:rsid w:val="00434CDD"/>
    <w:rsid w:val="0044050E"/>
    <w:rsid w:val="004E7FCE"/>
    <w:rsid w:val="00533C41"/>
    <w:rsid w:val="006C6BAD"/>
    <w:rsid w:val="006E6600"/>
    <w:rsid w:val="00700CD5"/>
    <w:rsid w:val="00716872"/>
    <w:rsid w:val="00807B0A"/>
    <w:rsid w:val="00827D3B"/>
    <w:rsid w:val="00847145"/>
    <w:rsid w:val="008A1928"/>
    <w:rsid w:val="008B703C"/>
    <w:rsid w:val="008F76A8"/>
    <w:rsid w:val="0090068E"/>
    <w:rsid w:val="009026FF"/>
    <w:rsid w:val="009418CA"/>
    <w:rsid w:val="009D2EF1"/>
    <w:rsid w:val="00A02097"/>
    <w:rsid w:val="00A35A93"/>
    <w:rsid w:val="00A8544F"/>
    <w:rsid w:val="00A90C0A"/>
    <w:rsid w:val="00B409D1"/>
    <w:rsid w:val="00BC3BAE"/>
    <w:rsid w:val="00C37C9D"/>
    <w:rsid w:val="00C406F2"/>
    <w:rsid w:val="00D22327"/>
    <w:rsid w:val="00D2258B"/>
    <w:rsid w:val="00D32FBE"/>
    <w:rsid w:val="00D86B4F"/>
    <w:rsid w:val="00DB3679"/>
    <w:rsid w:val="00DE2A4C"/>
    <w:rsid w:val="00E1778B"/>
    <w:rsid w:val="00EB14BD"/>
    <w:rsid w:val="00F4095F"/>
    <w:rsid w:val="00F4126A"/>
    <w:rsid w:val="00F45DBF"/>
    <w:rsid w:val="00FD5AFA"/>
    <w:rsid w:val="06BBB324"/>
    <w:rsid w:val="15FDF105"/>
    <w:rsid w:val="21FD4A6F"/>
    <w:rsid w:val="28014696"/>
    <w:rsid w:val="2E8A7EBB"/>
    <w:rsid w:val="3C5417EF"/>
    <w:rsid w:val="4226BB62"/>
    <w:rsid w:val="73584A53"/>
    <w:rsid w:val="7CE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A8462"/>
  <w15:chartTrackingRefBased/>
  <w15:docId w15:val="{B9DA6E45-F4E1-4EE5-8921-4C8B449D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BalloonText0">
    <w:name w:val="Balloon Text0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0"/>
    <w:uiPriority w:val="99"/>
    <w:semiHidden/>
    <w:rsid w:val="00827D3B"/>
    <w:rPr>
      <w:rFonts w:ascii="Tahoma" w:hAnsi="Tahoma" w:cs="Tahoma"/>
      <w:sz w:val="16"/>
      <w:szCs w:val="16"/>
    </w:rPr>
  </w:style>
  <w:style w:type="paragraph" w:customStyle="1" w:styleId="annotationsubject0">
    <w:name w:val="annotation subject0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annotationsubject0"/>
    <w:uiPriority w:val="99"/>
    <w:semiHidden/>
    <w:rsid w:val="009026FF"/>
    <w:rPr>
      <w:b/>
      <w:bCs/>
    </w:rPr>
  </w:style>
  <w:style w:type="character" w:customStyle="1" w:styleId="wrtext">
    <w:name w:val="wrtext"/>
    <w:rsid w:val="004242F3"/>
  </w:style>
  <w:style w:type="character" w:styleId="Hipercze">
    <w:name w:val="Hyperlink"/>
    <w:uiPriority w:val="99"/>
    <w:unhideWhenUsed/>
    <w:rsid w:val="00314215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02097"/>
    <w:rPr>
      <w:rFonts w:ascii="Arial" w:hAnsi="Arial" w:cs="Arial"/>
      <w:sz w:val="28"/>
      <w:szCs w:val="28"/>
    </w:rPr>
  </w:style>
  <w:style w:type="paragraph" w:customStyle="1" w:styleId="paragraph">
    <w:name w:val="paragraph"/>
    <w:basedOn w:val="Normalny"/>
    <w:rsid w:val="00A02097"/>
    <w:pPr>
      <w:widowControl/>
      <w:suppressAutoHyphens w:val="0"/>
      <w:autoSpaceDE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A02097"/>
  </w:style>
  <w:style w:type="character" w:customStyle="1" w:styleId="eop">
    <w:name w:val="eop"/>
    <w:basedOn w:val="Domylnaczcionkaakapitu"/>
    <w:rsid w:val="00A02097"/>
  </w:style>
  <w:style w:type="character" w:customStyle="1" w:styleId="scxw179406479">
    <w:name w:val="scxw179406479"/>
    <w:basedOn w:val="Domylnaczcionkaakapitu"/>
    <w:rsid w:val="00A0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3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DDEFE-7976-4B85-AF5E-7584E4BB1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45B55-A8C0-4539-BFF3-48927D050AB8}"/>
</file>

<file path=customXml/itemProps3.xml><?xml version="1.0" encoding="utf-8"?>
<ds:datastoreItem xmlns:ds="http://schemas.openxmlformats.org/officeDocument/2006/customXml" ds:itemID="{B87AE93E-CC22-4817-8632-144D978C9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1101</Words>
  <Characters>7121</Characters>
  <Application>Microsoft Office Word</Application>
  <DocSecurity>0</DocSecurity>
  <Lines>59</Lines>
  <Paragraphs>16</Paragraphs>
  <ScaleCrop>false</ScaleCrop>
  <Company>Akademia Pedagogiczna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Piotr Andrusiewicz</cp:lastModifiedBy>
  <cp:revision>8</cp:revision>
  <cp:lastPrinted>2012-01-27T16:28:00Z</cp:lastPrinted>
  <dcterms:created xsi:type="dcterms:W3CDTF">2022-05-27T19:31:00Z</dcterms:created>
  <dcterms:modified xsi:type="dcterms:W3CDTF">2024-03-11T13:11:00Z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  <property fmtid="{D5CDD505-2E9C-101B-9397-08002B2CF9AE}" pid="3" name="MediaServiceImageTags">
    <vt:lpwstr/>
  </property>
</Properties>
</file>