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0DCC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79E73761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4F1163">
        <w:rPr>
          <w:rFonts w:ascii="Arial" w:hAnsi="Arial" w:cs="Arial"/>
          <w:sz w:val="20"/>
          <w:szCs w:val="20"/>
        </w:rPr>
        <w:t xml:space="preserve"> </w:t>
      </w:r>
    </w:p>
    <w:p w14:paraId="36447023" w14:textId="3B1EE281" w:rsidR="00AE1280" w:rsidRPr="004F1163" w:rsidRDefault="009C0111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1163">
        <w:rPr>
          <w:rFonts w:ascii="Arial" w:hAnsi="Arial" w:cs="Arial"/>
          <w:b/>
          <w:sz w:val="20"/>
          <w:szCs w:val="20"/>
        </w:rPr>
        <w:t>20</w:t>
      </w:r>
      <w:r w:rsidR="00954BBB" w:rsidRPr="004F1163">
        <w:rPr>
          <w:rFonts w:ascii="Arial" w:hAnsi="Arial" w:cs="Arial"/>
          <w:b/>
          <w:sz w:val="20"/>
          <w:szCs w:val="20"/>
        </w:rPr>
        <w:t>2</w:t>
      </w:r>
      <w:r w:rsidR="00A8265B">
        <w:rPr>
          <w:rFonts w:ascii="Arial" w:hAnsi="Arial" w:cs="Arial"/>
          <w:b/>
          <w:sz w:val="20"/>
          <w:szCs w:val="20"/>
        </w:rPr>
        <w:t>4</w:t>
      </w:r>
      <w:r w:rsidRPr="004F1163">
        <w:rPr>
          <w:rFonts w:ascii="Arial" w:hAnsi="Arial" w:cs="Arial"/>
          <w:b/>
          <w:sz w:val="20"/>
          <w:szCs w:val="20"/>
        </w:rPr>
        <w:t>/202</w:t>
      </w:r>
      <w:r w:rsidR="00A8265B">
        <w:rPr>
          <w:rFonts w:ascii="Arial" w:hAnsi="Arial" w:cs="Arial"/>
          <w:b/>
          <w:sz w:val="20"/>
          <w:szCs w:val="20"/>
        </w:rPr>
        <w:t>5</w:t>
      </w:r>
    </w:p>
    <w:p w14:paraId="7A8EB7C4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2CDE3A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</w:t>
      </w:r>
    </w:p>
    <w:p w14:paraId="64563301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EFA8B2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5A278DC1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A75FDD4" w14:textId="77777777" w:rsidR="00954BBB" w:rsidRPr="004F1163" w:rsidRDefault="00954BBB" w:rsidP="00D04DA0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5B978A40" w14:textId="77777777" w:rsidR="00954BBB" w:rsidRPr="004F1163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ab/>
      </w:r>
      <w:r w:rsidRPr="004F1163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5F9FAA17" w14:textId="77777777" w:rsidR="00954BBB" w:rsidRPr="004F1163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</w:p>
    <w:p w14:paraId="0B4D2354" w14:textId="77777777" w:rsidR="00AE1280" w:rsidRPr="004F1163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AE1280" w:rsidRPr="004F1163" w14:paraId="02C084FD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951015E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3AE414D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6F0BEBC1" w14:textId="77777777" w:rsidR="00187797" w:rsidRPr="004F1163" w:rsidRDefault="0018779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604193" w14:textId="77777777" w:rsidR="00AE1280" w:rsidRPr="004F1163" w:rsidRDefault="007C3566">
            <w:pPr>
              <w:pStyle w:val="Zawartotabeli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ARCHITEKTURA INFORMACJI</w:t>
            </w:r>
          </w:p>
        </w:tc>
      </w:tr>
      <w:tr w:rsidR="00844CFD" w:rsidRPr="004F1163" w14:paraId="647E6C10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EBA968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472EABB7" w14:textId="7BF48445" w:rsidR="00844CFD" w:rsidRPr="004F1163" w:rsidRDefault="001445BA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00668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4F1163" w14:paraId="5E14BBDA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610480D2" w14:textId="77777777" w:rsidR="003F4FD3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4F1163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CEDE6C" w14:textId="77777777" w:rsidR="00AE1280" w:rsidRPr="004F1163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0F377874" w14:textId="2AB4BF50" w:rsidR="00AE1280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 xml:space="preserve">auki o komunikacji społecznej i mediach 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90EB0">
              <w:rPr>
                <w:rFonts w:ascii="Arial" w:hAnsi="Arial" w:cs="Arial"/>
                <w:sz w:val="20"/>
                <w:szCs w:val="20"/>
              </w:rPr>
              <w:t>60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4F1163" w14:paraId="48159636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5C777F7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4F1163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F631B27" w14:textId="56038CF6" w:rsidR="00844CFD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ztuki plastyczne i konserwacja dzieł sztuki</w:t>
            </w:r>
            <w:r w:rsidR="00490EB0">
              <w:rPr>
                <w:rFonts w:ascii="Arial" w:hAnsi="Arial" w:cs="Arial"/>
                <w:sz w:val="20"/>
                <w:szCs w:val="20"/>
              </w:rPr>
              <w:t xml:space="preserve"> – 40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4F1163" w14:paraId="79F1CDF3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7F3076F2" w14:textId="77777777" w:rsidR="00AE1280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0150203F" w14:textId="77777777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4F1163" w14:paraId="75D87F74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4C76E4E7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08386071" w14:textId="23B5EDAF" w:rsidR="00AE1280" w:rsidRPr="004F1163" w:rsidRDefault="00BB131D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AE1280" w:rsidRPr="004F1163" w14:paraId="2B7047CC" w14:textId="777777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0D9E6C05" w14:textId="77777777" w:rsidR="00AE1280" w:rsidRPr="004F1163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11A2BE6E" w14:textId="76385164" w:rsidR="00AE1280" w:rsidRPr="004F1163" w:rsidRDefault="006F3AA8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4F1163" w14:paraId="4C768877" w14:textId="7777777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D7F1BAE" w14:textId="77777777" w:rsidR="00AE1280" w:rsidRPr="004F1163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60558906" w14:textId="77777777" w:rsidR="00AE1280" w:rsidRPr="004F1163" w:rsidRDefault="009C011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AE1280" w:rsidRPr="004F1163" w14:paraId="633F2619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A5E1C89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0779B5C6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4F1163" w14:paraId="07A5322E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8A57DA1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4FD13638" w14:textId="77777777" w:rsidR="003F4FD3" w:rsidRPr="004F1163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2819ED0B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05A78BA7" w14:textId="77777777" w:rsidR="00AE1280" w:rsidRPr="004F1163" w:rsidRDefault="00AE12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4F1163" w14:paraId="1EE79B97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6782BE2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1DC54418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33D21E77" w14:textId="77777777" w:rsidR="00AE1280" w:rsidRPr="004F1163" w:rsidRDefault="00C05DC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4F1163" w14:paraId="2448717F" w14:textId="7777777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648B9F6" w14:textId="77777777" w:rsidR="00AE1280" w:rsidRPr="004F1163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578485D1" w14:textId="77777777" w:rsidR="007A0E3B" w:rsidRDefault="007A0E3B" w:rsidP="00D80F8B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31EE7698" w14:textId="6F1A1AD6" w:rsidR="00AE1280" w:rsidRPr="004F1163" w:rsidRDefault="007A0E3B" w:rsidP="007A0E3B">
            <w:pPr>
              <w:pStyle w:val="Tekstpodstawowy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w przypadku nowej matury wynik egzaminu maturalnego z języka polskiego (poziom podstawowy lub poziom rozszerzony – część pisemna);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 przypadku starej matury konkurs świadectw; średnia z wszystkich ocen </w:t>
            </w:r>
            <w:r>
              <w:rPr>
                <w:rFonts w:ascii="Arial" w:hAnsi="Arial" w:cs="Arial"/>
                <w:sz w:val="20"/>
                <w:szCs w:val="20"/>
              </w:rPr>
              <w:br/>
              <w:t>z języka polskiego i historii zapisanych na świadectwie dojrzałości.</w:t>
            </w:r>
          </w:p>
        </w:tc>
      </w:tr>
    </w:tbl>
    <w:p w14:paraId="0A36EB88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77F68470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4743BA31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0C4ACD3C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2CB02BB3" w14:textId="19463C83" w:rsidR="00C05DC1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368C20E1" w14:textId="4FD8FC47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5253049C" w14:textId="326F2B62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6DE02BCF" w14:textId="269F7FF9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4FFD395D" w14:textId="1C5419E3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08ED7D10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4957938D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0D960C95" w14:textId="107F221C" w:rsidR="004F1163" w:rsidRP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7D892EA4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12CF47C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Efekty </w:t>
      </w:r>
      <w:r w:rsidR="001A5385" w:rsidRPr="004F1163">
        <w:rPr>
          <w:rFonts w:ascii="Arial" w:hAnsi="Arial" w:cs="Arial"/>
          <w:sz w:val="20"/>
          <w:szCs w:val="20"/>
        </w:rPr>
        <w:t>uczenia się</w:t>
      </w:r>
    </w:p>
    <w:p w14:paraId="3500B2D2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5"/>
        <w:gridCol w:w="4223"/>
        <w:gridCol w:w="1914"/>
        <w:gridCol w:w="1914"/>
      </w:tblGrid>
      <w:tr w:rsidR="00205929" w:rsidRPr="004F1163" w14:paraId="4C9BF4A2" w14:textId="77777777" w:rsidTr="001B4166">
        <w:trPr>
          <w:trHeight w:val="413"/>
        </w:trPr>
        <w:tc>
          <w:tcPr>
            <w:tcW w:w="170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6D8F7DB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22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CA97707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484C18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4F1163" w14:paraId="0DFDC62B" w14:textId="77777777" w:rsidTr="001B4166">
        <w:trPr>
          <w:trHeight w:val="412"/>
        </w:trPr>
        <w:tc>
          <w:tcPr>
            <w:tcW w:w="1702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604C25F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FA16FF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F51D63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0194A4C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E8205D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1D26CEA4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D23E18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40A51ABA" w14:textId="77777777" w:rsidR="00D77979" w:rsidRPr="004F1163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FF1CBA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4F1163" w14:paraId="5A30B4E8" w14:textId="77777777" w:rsidTr="001B4166">
        <w:trPr>
          <w:trHeight w:val="364"/>
        </w:trPr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A814BE" w14:textId="77777777" w:rsidR="00205929" w:rsidRPr="004F1163" w:rsidRDefault="00CE5984" w:rsidP="00CE598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="00205929"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4F1163" w14:paraId="3D7751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991A1A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K_W01</w:t>
            </w:r>
          </w:p>
          <w:p w14:paraId="218B078D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D7739" w14:textId="38A17BDB" w:rsidR="00D77979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Ma uporządkowaną wiedzę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teoretyczną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zakresu </w:t>
            </w:r>
            <w:r w:rsidRPr="004F1163">
              <w:rPr>
                <w:rFonts w:ascii="Arial" w:hAnsi="Arial" w:cs="Arial"/>
                <w:sz w:val="20"/>
                <w:szCs w:val="20"/>
              </w:rPr>
              <w:t>architektury informacji oraz jej relacji z dziedzinami pokrewnymi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FE7">
              <w:rPr>
                <w:rFonts w:ascii="Arial" w:hAnsi="Arial" w:cs="Arial"/>
                <w:sz w:val="20"/>
                <w:szCs w:val="20"/>
              </w:rPr>
              <w:t>w tym z teorią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komunikacji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społecznej, </w:t>
            </w:r>
            <w:r w:rsidR="00182FE7">
              <w:rPr>
                <w:rFonts w:ascii="Arial" w:hAnsi="Arial" w:cs="Arial"/>
                <w:sz w:val="20"/>
                <w:szCs w:val="20"/>
              </w:rPr>
              <w:t>wizualnej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 ergonomią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  <w:r w:rsidRPr="004F11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C3BF18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86B916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6622246E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889EB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K_W02</w:t>
            </w:r>
          </w:p>
          <w:p w14:paraId="053D1259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F5813B" w14:textId="1BDD28D5" w:rsidR="00F3376F" w:rsidRPr="002B61B2" w:rsidRDefault="002B61B2" w:rsidP="00CB75A2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B61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445BA">
              <w:rPr>
                <w:rFonts w:ascii="Arial" w:hAnsi="Arial" w:cs="Arial"/>
                <w:sz w:val="20"/>
                <w:szCs w:val="20"/>
              </w:rPr>
              <w:t>zaawansowanym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stopniu zna teorię i </w:t>
            </w:r>
            <w:r w:rsidRPr="002B61B2">
              <w:rPr>
                <w:rFonts w:ascii="Arial" w:hAnsi="Arial" w:cs="Arial"/>
                <w:sz w:val="20"/>
                <w:szCs w:val="20"/>
              </w:rPr>
              <w:t xml:space="preserve">posługuje się terminologią </w:t>
            </w:r>
            <w:r w:rsidR="005948DA">
              <w:rPr>
                <w:rFonts w:ascii="Arial" w:hAnsi="Arial" w:cs="Arial"/>
                <w:sz w:val="20"/>
                <w:szCs w:val="20"/>
              </w:rPr>
              <w:t>w zakresie</w:t>
            </w:r>
            <w:r w:rsidRPr="002B61B2">
              <w:rPr>
                <w:rFonts w:ascii="Arial" w:hAnsi="Arial" w:cs="Arial"/>
                <w:sz w:val="20"/>
                <w:szCs w:val="20"/>
              </w:rPr>
              <w:t> metod tworzenia użytecznych oraz </w:t>
            </w:r>
            <w:proofErr w:type="spellStart"/>
            <w:r w:rsidRPr="002B61B2">
              <w:rPr>
                <w:rFonts w:ascii="Arial" w:hAnsi="Arial" w:cs="Arial"/>
                <w:sz w:val="20"/>
                <w:szCs w:val="20"/>
              </w:rPr>
              <w:t>wyszukiwalnych</w:t>
            </w:r>
            <w:proofErr w:type="spellEnd"/>
            <w:r w:rsidRPr="002B61B2">
              <w:rPr>
                <w:rFonts w:ascii="Arial" w:hAnsi="Arial" w:cs="Arial"/>
                <w:sz w:val="20"/>
                <w:szCs w:val="20"/>
              </w:rPr>
              <w:t xml:space="preserve"> komunikatów tekstowych, graficznych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B61B2">
              <w:rPr>
                <w:rFonts w:ascii="Arial" w:hAnsi="Arial" w:cs="Arial"/>
                <w:sz w:val="20"/>
                <w:szCs w:val="20"/>
              </w:rPr>
              <w:t>audiowizualnych.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6B5DF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FFD885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A161301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DC800E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K_W03</w:t>
            </w:r>
          </w:p>
          <w:p w14:paraId="142968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A3D15C" w14:textId="51421460" w:rsidR="00F3376F" w:rsidRPr="004F1163" w:rsidRDefault="00A46748" w:rsidP="00182FE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teoretyczną i praktyczną w zakresie systemów organizacji i zarządzania informacją oraz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jej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roli w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działalności kulturalnej</w:t>
            </w:r>
            <w:r w:rsidR="00182FE7">
              <w:rPr>
                <w:rFonts w:ascii="Arial" w:hAnsi="Arial" w:cs="Arial"/>
                <w:sz w:val="20"/>
                <w:szCs w:val="20"/>
                <w:lang w:eastAsia="en-US"/>
              </w:rPr>
              <w:t>, naukowej i komercyjnej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A380D4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06A7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E2B1C3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E3DB2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K_W04</w:t>
            </w:r>
          </w:p>
          <w:p w14:paraId="7F5ABC6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F9E04E" w14:textId="717C824A" w:rsidR="00F3376F" w:rsidRPr="004F1163" w:rsidRDefault="00CB75A2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koncepcje teoretyczne oraz </w:t>
            </w:r>
            <w:r>
              <w:rPr>
                <w:rFonts w:ascii="Arial" w:hAnsi="Arial" w:cs="Arial"/>
                <w:sz w:val="20"/>
                <w:szCs w:val="20"/>
              </w:rPr>
              <w:t>aktualne trendy związane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 projektowan</w:t>
            </w:r>
            <w:r>
              <w:rPr>
                <w:rFonts w:ascii="Arial" w:hAnsi="Arial" w:cs="Arial"/>
                <w:sz w:val="20"/>
                <w:szCs w:val="20"/>
              </w:rPr>
              <w:t>iem przestrzeni informacyjnych oraz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wizualizacją d</w:t>
            </w:r>
            <w:r>
              <w:rPr>
                <w:rFonts w:ascii="Arial" w:hAnsi="Arial" w:cs="Arial"/>
                <w:sz w:val="20"/>
                <w:szCs w:val="20"/>
              </w:rPr>
              <w:t>anych w działalności kulturalnej</w:t>
            </w:r>
            <w:r w:rsidRPr="004F11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naukowej i komercyjnej.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1EEEF8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C289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7E56B8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6E60387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K_W05</w:t>
            </w:r>
          </w:p>
          <w:p w14:paraId="21224FE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C60F091" w14:textId="044993BD" w:rsidR="00F3376F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Wykazuje znajomość metod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>ologii oraz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 projektowania graficznego i wizualnego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a także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stosowania technologii cyfrowej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realizacji zadań projektowych.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F9D0BA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C9588C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4F1163" w14:paraId="220DCCA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FB2319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K_W06</w:t>
            </w:r>
          </w:p>
          <w:p w14:paraId="407E6580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08BD29" w14:textId="41E21449" w:rsidR="00F3376F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Orientuje się w zakresie ustawodawstwa związanego z ochroną własnośc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intelektualnej i 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przemysłowej oraz zna standardy dostępności i użyteczności systemów informacyjnych.</w:t>
            </w:r>
            <w:r w:rsidR="005948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Rozumie problemy i znaczenie bezpieczeństwa informacji.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4DA9AF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73659B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A46748" w:rsidRPr="004F1163" w14:paraId="754A5B3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70879F" w14:textId="77777777" w:rsidR="00A46748" w:rsidRPr="004F1163" w:rsidRDefault="00A46748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0FA2A6" w14:textId="2FD71CBB" w:rsidR="00A46748" w:rsidRPr="004F1163" w:rsidRDefault="00A46748" w:rsidP="00CB75A2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teoretyczną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praktyczną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na temat archit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ektury systemów informacyjnych oraz kompozycji przekazu wizualnego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DF838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C4FDD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P6S_WG/K</w:t>
            </w:r>
          </w:p>
        </w:tc>
      </w:tr>
      <w:tr w:rsidR="00205929" w:rsidRPr="004F1163" w14:paraId="5B1C6023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0997B4F" w14:textId="77777777" w:rsidR="00205929" w:rsidRPr="004F1163" w:rsidRDefault="00CE5984" w:rsidP="0018779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205929"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4F1163" w14:paraId="12907DF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A101C5" w14:textId="77777777" w:rsidR="00D77979" w:rsidRPr="004F1163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K_U01</w:t>
            </w:r>
          </w:p>
          <w:p w14:paraId="3DCDC15A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7F6AEC" w14:textId="0E742F8D" w:rsidR="00D77979" w:rsidRPr="004F1163" w:rsidRDefault="00A46748" w:rsidP="00CB75A2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Wyszukuje, analizuje, ocenia, selekcjonuje, dokonuje syntezy informacji</w:t>
            </w:r>
            <w:r w:rsidR="001445B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wykorzystując różnorodne źródła, techniki i strategie.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358F50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C7D704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50D93BE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3D011C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K_U02</w:t>
            </w:r>
          </w:p>
          <w:p w14:paraId="5B60789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EFF4EDD" w14:textId="72B55A91" w:rsidR="00096DB5" w:rsidRPr="004F1163" w:rsidRDefault="00BB131D" w:rsidP="00CB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oparciu o właściwą metodologię naukową potrafi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przeprowadzić badania z udziałem użytkowników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. Zna techniki i narzędzia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badawcze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umie </w:t>
            </w:r>
            <w:r w:rsidR="005948DA">
              <w:rPr>
                <w:rFonts w:ascii="Arial" w:hAnsi="Arial" w:cs="Arial"/>
                <w:sz w:val="20"/>
                <w:szCs w:val="20"/>
              </w:rPr>
              <w:t>dokonać analizy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 pozyskanych informacj</w:t>
            </w:r>
            <w:r w:rsidR="00CB75A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danych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381407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93CAD5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335C8758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DBBD5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K_U03</w:t>
            </w:r>
          </w:p>
          <w:p w14:paraId="60FAD9A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0A7876" w14:textId="6692E2C2" w:rsidR="00C74B92" w:rsidRPr="004F1163" w:rsidRDefault="00404104" w:rsidP="00C74B92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Posiada umiejętność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adekwatnego i merytorycznego formułowania przekazu </w:t>
            </w:r>
            <w:r w:rsidR="00C74B92">
              <w:rPr>
                <w:rFonts w:ascii="Arial" w:hAnsi="Arial" w:cs="Arial"/>
                <w:sz w:val="20"/>
                <w:szCs w:val="20"/>
              </w:rPr>
              <w:lastRenderedPageBreak/>
              <w:t xml:space="preserve">tekstowego i wizualnego z zastosowaniem </w:t>
            </w:r>
          </w:p>
          <w:p w14:paraId="127D37A9" w14:textId="0FC6318A" w:rsidR="00096DB5" w:rsidRPr="004F1163" w:rsidRDefault="00404104" w:rsidP="00CB75A2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odpowiednich technik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graficznych i </w:t>
            </w:r>
            <w:r w:rsidRPr="004F1163">
              <w:rPr>
                <w:rFonts w:ascii="Arial" w:hAnsi="Arial" w:cs="Arial"/>
                <w:sz w:val="20"/>
                <w:szCs w:val="20"/>
              </w:rPr>
              <w:t>informacyjno-komunikacyjnych</w:t>
            </w:r>
            <w:r w:rsidR="00C74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CD0D4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828607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7288DB2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C11BC6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K_U04</w:t>
            </w:r>
          </w:p>
          <w:p w14:paraId="2E536ED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02E4F" w14:textId="1A50E23B" w:rsidR="00776941" w:rsidRPr="004F1163" w:rsidRDefault="00404104" w:rsidP="001A5F6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Umie formułować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5A2" w:rsidRPr="004F1163">
              <w:rPr>
                <w:rFonts w:ascii="Arial" w:hAnsi="Arial" w:cs="Arial"/>
                <w:sz w:val="20"/>
                <w:szCs w:val="20"/>
              </w:rPr>
              <w:t>własne poglądy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>argumentować idee w istotnych sprawach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zawodowych na podstawie </w:t>
            </w:r>
            <w:r w:rsidR="00CB75A2">
              <w:rPr>
                <w:rFonts w:ascii="Arial" w:hAnsi="Arial" w:cs="Arial"/>
                <w:sz w:val="20"/>
                <w:szCs w:val="20"/>
              </w:rPr>
              <w:t>wiarygodnych</w:t>
            </w:r>
            <w:r w:rsidR="001A5F60">
              <w:rPr>
                <w:rFonts w:ascii="Arial" w:hAnsi="Arial" w:cs="Arial"/>
                <w:sz w:val="20"/>
                <w:szCs w:val="20"/>
              </w:rPr>
              <w:t>,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zweryfikowanych źródeł </w:t>
            </w:r>
            <w:r w:rsidR="00776941">
              <w:rPr>
                <w:rFonts w:ascii="Arial" w:hAnsi="Arial" w:cs="Arial"/>
                <w:sz w:val="20"/>
                <w:szCs w:val="20"/>
              </w:rPr>
              <w:t>informacji w języku polskim i obcym.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225">
              <w:rPr>
                <w:rFonts w:ascii="Arial" w:hAnsi="Arial" w:cs="Arial"/>
                <w:sz w:val="20"/>
                <w:szCs w:val="20"/>
              </w:rPr>
              <w:t>Posługuje się językiem obcym nowożytnym w studiowanej dziedzinie zgodnie z wymaganiami określonymi dla poziomu B2 Europejskiego Systemu Opisu Kształcenia Językowego.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8D5E5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C6A3BE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1289B09F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4BE63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K_U05</w:t>
            </w:r>
          </w:p>
          <w:p w14:paraId="05CAD83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59DD5" w14:textId="136960C9" w:rsidR="00096DB5" w:rsidRPr="004F1163" w:rsidRDefault="00BB131D" w:rsidP="001A5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oparciu o koncepcje teoretyczne p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otrafi przygotować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analizę funkcjonowania przestrzeni informacji oraz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przedstawić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wyniki badań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w języku polskim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i obcym</w:t>
            </w:r>
            <w:r w:rsidR="001A5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14C4C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CDDC50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404104" w:rsidRPr="004F1163" w14:paraId="509143B0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498925" w14:textId="77777777" w:rsidR="00404104" w:rsidRPr="004F1163" w:rsidRDefault="00404104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1F31EC" w14:textId="10D002C6" w:rsidR="00404104" w:rsidRPr="004F1163" w:rsidRDefault="00404104" w:rsidP="001A5F6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316EF2">
              <w:rPr>
                <w:rFonts w:ascii="Arial" w:hAnsi="Arial" w:cs="Arial"/>
                <w:sz w:val="20"/>
                <w:szCs w:val="20"/>
              </w:rPr>
              <w:t>projektować przestrzeń informacyjną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9C0111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wysokim poziomie </w:t>
            </w:r>
            <w:r w:rsidR="001A5F60" w:rsidRPr="004F1163">
              <w:rPr>
                <w:rFonts w:ascii="Arial" w:hAnsi="Arial" w:cs="Arial"/>
                <w:sz w:val="20"/>
                <w:szCs w:val="20"/>
              </w:rPr>
              <w:t xml:space="preserve">funkcjonalnym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estetycznym </w:t>
            </w:r>
            <w:r w:rsidR="00D7080E">
              <w:rPr>
                <w:rFonts w:ascii="Arial" w:hAnsi="Arial" w:cs="Arial"/>
                <w:sz w:val="20"/>
                <w:szCs w:val="20"/>
              </w:rPr>
              <w:t xml:space="preserve">z wykorzystaniem </w:t>
            </w:r>
            <w:r w:rsidRPr="004F1163">
              <w:rPr>
                <w:rFonts w:ascii="Arial" w:hAnsi="Arial" w:cs="Arial"/>
                <w:sz w:val="20"/>
                <w:szCs w:val="20"/>
              </w:rPr>
              <w:t>odpowiedniego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oprogramowania.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CB10A4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4A1840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4D9394D6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4056229" w14:textId="77777777" w:rsidR="00096DB5" w:rsidRPr="004F1163" w:rsidRDefault="00096DB5" w:rsidP="0018779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4F1163" w14:paraId="54CAAA9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C1BCB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K_K01</w:t>
            </w:r>
          </w:p>
          <w:p w14:paraId="7070C22B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D5CCBB" w14:textId="6738B6E5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Jest zdolny do efektywnego wykorzystywani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wiedzy teoretycznej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twórczego i samodzielnego myślenia w </w:t>
            </w:r>
            <w:r w:rsidR="001A5F60">
              <w:rPr>
                <w:rFonts w:ascii="Arial" w:hAnsi="Arial" w:cs="Arial"/>
                <w:sz w:val="20"/>
                <w:szCs w:val="20"/>
              </w:rPr>
              <w:t>realizacji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celów zawodowych. Propaguje </w:t>
            </w:r>
            <w:r w:rsidR="00BB131D">
              <w:rPr>
                <w:rFonts w:ascii="Arial" w:hAnsi="Arial" w:cs="Arial"/>
                <w:sz w:val="20"/>
                <w:szCs w:val="20"/>
              </w:rPr>
              <w:t>tezę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1163">
              <w:rPr>
                <w:rFonts w:ascii="Arial" w:hAnsi="Arial" w:cs="Arial"/>
                <w:sz w:val="20"/>
                <w:szCs w:val="20"/>
              </w:rPr>
              <w:t>ż</w:t>
            </w:r>
            <w:r w:rsidR="001A5F60">
              <w:rPr>
                <w:rFonts w:ascii="Arial" w:hAnsi="Arial" w:cs="Arial"/>
                <w:sz w:val="20"/>
                <w:szCs w:val="20"/>
              </w:rPr>
              <w:t>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zadaniem architekt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 w:rsidR="00C62DA4">
              <w:rPr>
                <w:rFonts w:ascii="Arial" w:hAnsi="Arial" w:cs="Arial"/>
                <w:sz w:val="20"/>
                <w:szCs w:val="20"/>
              </w:rPr>
              <w:t>jest zapewnienie użytkownikowi dostępu do użytecznych, funkcjonalnych oraz estetycznych przestrzeni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1BE4F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2CD3E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4F1163" w14:paraId="1C96FFEB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FE98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39C52C" w14:textId="17C32D00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Wykazuje otwartość wobec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nowych koncepcji teoretycznych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nowoczesnych technologii w 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udostępnianiu 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upowszechnianiu informacji </w:t>
            </w:r>
            <w:r w:rsidR="005948DA">
              <w:rPr>
                <w:rFonts w:ascii="Arial" w:hAnsi="Arial" w:cs="Arial"/>
                <w:sz w:val="20"/>
                <w:szCs w:val="20"/>
              </w:rPr>
              <w:t>oraz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 wiedzy</w:t>
            </w:r>
            <w:r w:rsidR="005948DA">
              <w:rPr>
                <w:rFonts w:ascii="Arial" w:hAnsi="Arial" w:cs="Arial"/>
                <w:sz w:val="20"/>
                <w:szCs w:val="20"/>
              </w:rPr>
              <w:t>;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EF2">
              <w:rPr>
                <w:rFonts w:ascii="Arial" w:hAnsi="Arial" w:cs="Arial"/>
                <w:sz w:val="20"/>
                <w:szCs w:val="20"/>
              </w:rPr>
              <w:t>potrafi pracować w zespole;</w:t>
            </w:r>
            <w:r w:rsidR="00316EF2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myśli i działa w sposób przedsiębiorczy</w:t>
            </w:r>
            <w:r w:rsidR="0031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4DFF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5C2F7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4F1163" w14:paraId="774280CA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E4999C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E5DB33" w14:textId="4FF78BCF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Uczestniczy w rozwoju dyscypliny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naukowej </w:t>
            </w:r>
            <w:r w:rsidRPr="004F1163">
              <w:rPr>
                <w:rFonts w:ascii="Arial" w:hAnsi="Arial" w:cs="Arial"/>
                <w:sz w:val="20"/>
                <w:szCs w:val="20"/>
              </w:rPr>
              <w:t>poprzez udział w różnych inicjatywach związanych z aktywnością kulturalną</w:t>
            </w:r>
            <w:r w:rsidR="00C62DA4">
              <w:rPr>
                <w:rFonts w:ascii="Arial" w:hAnsi="Arial" w:cs="Arial"/>
                <w:sz w:val="20"/>
                <w:szCs w:val="20"/>
              </w:rPr>
              <w:t>, naukową i komercyjną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17121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1DB8A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  <w:tr w:rsidR="00096DB5" w:rsidRPr="004F1163" w14:paraId="6A1C2679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D53AB36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DC0AC4" w14:textId="025C4437" w:rsidR="00096DB5" w:rsidRPr="004F1163" w:rsidRDefault="00214A0A" w:rsidP="00143EB2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95B402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276A0D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54FCE12C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p w14:paraId="0457406F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841" w:type="dxa"/>
        <w:tblInd w:w="-14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139"/>
      </w:tblGrid>
      <w:tr w:rsidR="002175F4" w:rsidRPr="004F1163" w14:paraId="386DDEA5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224FA7EF" w14:textId="77777777" w:rsidR="002175F4" w:rsidRPr="004F1163" w:rsidRDefault="002175F4" w:rsidP="002175F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8139" w:type="dxa"/>
          </w:tcPr>
          <w:p w14:paraId="3E228454" w14:textId="1BD3E9D8" w:rsidR="002175F4" w:rsidRPr="00335B08" w:rsidRDefault="002175F4" w:rsidP="002175F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studiów I stopnia </w:t>
            </w:r>
            <w:r w:rsidR="002900D4">
              <w:rPr>
                <w:rFonts w:ascii="Arial" w:eastAsia="Arial" w:hAnsi="Arial" w:cs="Arial"/>
                <w:sz w:val="20"/>
                <w:szCs w:val="20"/>
              </w:rPr>
              <w:t>zdobył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pogł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bioną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z obszaru nauk społecznych, uzupełnioną o elementy wiedzy z zakresu nauk o sztuce, stanowiących podstawę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procesów 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organizacji i zarządzania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przestrzeni informacyjnych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wiedz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zakresu działalności kulturalnej, naukowej i komercyjnej.</w:t>
            </w:r>
          </w:p>
          <w:p w14:paraId="4D3B4F13" w14:textId="19B92DFA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W szczególności uzysk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ał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teoretyczną oraz umiejętności praktyczne w zakresie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projektowania użytecznych i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funkcjonalnych ekosystemów informacyjnych, komunikacji wizualnej i sztuki projektowania oraz zarządzania i marketingu. </w:t>
            </w:r>
          </w:p>
          <w:p w14:paraId="77556D75" w14:textId="77777777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Legitymuje się następującymi umiejętnościami: </w:t>
            </w:r>
          </w:p>
          <w:p w14:paraId="23550E60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projektowania ekosystemów informacyjnych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poprzez zastosowanie m.in.: analizy, selekcji i organizacji informacji na podstawie cech formalnych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br/>
              <w:t>i treściowych, opracowywani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systemów wyszukiwawczych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dogłębne zrozumienie potrzeb i doświadczeń użytkownika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11154FDF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2. projektowania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merytorycznego,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funkcjonalnego, estetycznego i atrakcyjnego graficznie komunikatu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informacyjnego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dla mediów tradycyjnych i cyfrowych; </w:t>
            </w:r>
          </w:p>
          <w:p w14:paraId="79A5CD10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3. prowadzenia badań i analiz w zakresie jakości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użyteczności systemów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informacyjnych w przestrzeni cyfrowej oraz rzeczywistej na różnych etapach projektowania i wdrożenia; testowania funkcjonalności systemów informacyjnych z udziałem użytkowników, a także na podstawie źródeł statystycznych. </w:t>
            </w:r>
          </w:p>
          <w:p w14:paraId="620D6F26" w14:textId="71765A7B" w:rsidR="002175F4" w:rsidRPr="00A8265B" w:rsidRDefault="002175F4" w:rsidP="001445B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Absolwent wie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jak dobierać i posługiwać się właściwymi metodami, technikami</w:t>
            </w:r>
            <w:r>
              <w:rPr>
                <w:rFonts w:ascii="Arial" w:eastAsia="Arial" w:hAnsi="Arial" w:cs="Arial"/>
                <w:sz w:val="20"/>
                <w:szCs w:val="20"/>
              </w:rPr>
              <w:t>, narzędziami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oprogramowaniem, a także cyfrowymi środkami komunikacji w trzech wymienionych obszarach. Absolwent zna pojęcia i prawa z zakresu ochrony własności intelektualnej oraz jest świadomy konieczności pogłębiania wiedzy i elastycznego funkcjonowania w środowisku zawodowym. Jest przygotowany do współpracy w ramach zespołów badawczo-projektowych </w:t>
            </w:r>
            <w:r>
              <w:rPr>
                <w:rFonts w:ascii="Arial" w:eastAsia="Arial" w:hAnsi="Arial" w:cs="Arial"/>
                <w:sz w:val="20"/>
                <w:szCs w:val="20"/>
              </w:rPr>
              <w:t>z zakresu działalności kulturalnej, naukowej i komercyjnej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. Jest świadomy istotności posługiwania się odpowiednimi strategiami i metodami projektowania, badania, analizowania i wizualizowania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ekosystemów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informacyjnych. W zależności od wybranego bloku przedmiotów posiada specjalistyczną wiedzę z zakresu wizualizacji informacji, architektury stron internetowych</w:t>
            </w:r>
            <w:r>
              <w:rPr>
                <w:rFonts w:ascii="Arial" w:eastAsia="Arial" w:hAnsi="Arial" w:cs="Arial"/>
                <w:sz w:val="20"/>
                <w:szCs w:val="20"/>
              </w:rPr>
              <w:t>, doświadczeń użytkownika oraz teorii organizowania i zarządzania informacją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 xml:space="preserve"> Zdobytą na studiach wiedzę i umiejętności absolwent poszerzał w ramach praktyk zawodowych w wymiarze 90 godzin. </w:t>
            </w:r>
            <w:r w:rsidR="001445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Absolwent posługuje się językiem obcym na poziomie minimum B2. </w:t>
            </w:r>
          </w:p>
        </w:tc>
      </w:tr>
      <w:tr w:rsidR="00AE1280" w:rsidRPr="004F1163" w14:paraId="05BB7669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6A03319C" w14:textId="77777777" w:rsidR="00AE1280" w:rsidRPr="00335B08" w:rsidRDefault="00AE1280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8139" w:type="dxa"/>
          </w:tcPr>
          <w:p w14:paraId="04427CD4" w14:textId="3A933BA6" w:rsidR="005444E2" w:rsidRPr="00F72081" w:rsidRDefault="001808A7" w:rsidP="00F7208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Absolwent uzyskuje kwalifikacje i kompetencje uprawniając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w zawodach: architekta informacji, 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 xml:space="preserve">UX designera,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projektanta grafiki i multimediów, specjalisty od użyteczności, specjalisty od zarządzania informacją. Kierunek przygotowuje do pracy w sektorach administracji publicznej i państwowej, biznesie, mediach, instytucjach kultury, placówkach naukowych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 edukacyjnych,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organizacjach społecznych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 innych zajmujących się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projektowaniem przestrzeni informacyjnych, badaniem ich jakości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zarządzaniem informacją. </w:t>
            </w:r>
          </w:p>
        </w:tc>
      </w:tr>
      <w:tr w:rsidR="00AE1280" w:rsidRPr="004F1163" w14:paraId="22285BF1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03BA3FC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139" w:type="dxa"/>
            <w:vAlign w:val="center"/>
          </w:tcPr>
          <w:p w14:paraId="1B2CD65D" w14:textId="4E013321" w:rsidR="00AE1280" w:rsidRPr="004F1163" w:rsidRDefault="00F337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C7358F">
              <w:rPr>
                <w:rFonts w:ascii="Arial" w:hAnsi="Arial" w:cs="Arial"/>
                <w:sz w:val="20"/>
                <w:szCs w:val="20"/>
              </w:rPr>
              <w:t>ej nauki na studiach II stopnia</w:t>
            </w:r>
            <w:r w:rsidR="009826DE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C7358F">
              <w:rPr>
                <w:rFonts w:ascii="Arial" w:hAnsi="Arial" w:cs="Arial"/>
                <w:sz w:val="20"/>
                <w:szCs w:val="20"/>
              </w:rPr>
              <w:t xml:space="preserve"> studiach podyplomowych.</w:t>
            </w:r>
          </w:p>
        </w:tc>
      </w:tr>
    </w:tbl>
    <w:p w14:paraId="015C023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p w14:paraId="41CD033E" w14:textId="77777777" w:rsidR="005A50EB" w:rsidRPr="004F1163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4F1163" w14:paraId="301071F7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71023B83" w14:textId="70811B9D" w:rsidR="00AE1280" w:rsidRPr="004F1163" w:rsidRDefault="002925D1" w:rsidP="00844CF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4F1163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7DB1FBA9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01F0D60B" w14:textId="77777777" w:rsidR="00AE1280" w:rsidRPr="004F1163" w:rsidRDefault="00AE1280" w:rsidP="009D45E5">
      <w:pPr>
        <w:rPr>
          <w:rFonts w:ascii="Arial" w:hAnsi="Arial" w:cs="Arial"/>
          <w:sz w:val="20"/>
          <w:szCs w:val="20"/>
        </w:rPr>
      </w:pPr>
    </w:p>
    <w:sectPr w:rsidR="00AE1280" w:rsidRPr="004F1163" w:rsidSect="00D75CCE">
      <w:footerReference w:type="even" r:id="rId12"/>
      <w:footerReference w:type="default" r:id="rId13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274C" w14:textId="77777777" w:rsidR="00770052" w:rsidRDefault="00770052">
      <w:r>
        <w:separator/>
      </w:r>
    </w:p>
  </w:endnote>
  <w:endnote w:type="continuationSeparator" w:id="0">
    <w:p w14:paraId="02274841" w14:textId="77777777" w:rsidR="00770052" w:rsidRDefault="007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1E" w14:textId="77777777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3326F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F4A5" w14:textId="3F7BB87C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C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74402C" w14:textId="10BC0759" w:rsidR="00AE1280" w:rsidRPr="00490EB0" w:rsidRDefault="00490EB0" w:rsidP="004F1163">
    <w:pPr>
      <w:pStyle w:val="Stopka"/>
      <w:ind w:right="360"/>
      <w:jc w:val="center"/>
      <w:rPr>
        <w:rFonts w:asciiTheme="minorHAnsi" w:hAnsiTheme="minorHAnsi" w:cstheme="minorHAnsi"/>
        <w:sz w:val="22"/>
        <w:szCs w:val="22"/>
      </w:rPr>
    </w:pPr>
    <w:r w:rsidRPr="00490EB0">
      <w:rPr>
        <w:rFonts w:asciiTheme="minorHAnsi" w:hAnsiTheme="minorHAnsi" w:cstheme="minorHAnsi"/>
        <w:sz w:val="22"/>
        <w:szCs w:val="22"/>
      </w:rPr>
      <w:t>202</w:t>
    </w:r>
    <w:r w:rsidR="00A8265B">
      <w:rPr>
        <w:rFonts w:asciiTheme="minorHAnsi" w:hAnsiTheme="minorHAnsi" w:cstheme="minorHAnsi"/>
        <w:sz w:val="22"/>
        <w:szCs w:val="22"/>
      </w:rPr>
      <w:t>4</w:t>
    </w:r>
    <w:r w:rsidRPr="00490EB0">
      <w:rPr>
        <w:rFonts w:asciiTheme="minorHAnsi" w:hAnsiTheme="minorHAnsi" w:cstheme="minorHAnsi"/>
        <w:sz w:val="22"/>
        <w:szCs w:val="22"/>
      </w:rPr>
      <w:t>/202</w:t>
    </w:r>
    <w:r w:rsidR="00A8265B">
      <w:rPr>
        <w:rFonts w:asciiTheme="minorHAnsi" w:hAnsiTheme="minorHAnsi" w:cstheme="minorHAnsi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AC7F" w14:textId="77777777" w:rsidR="00770052" w:rsidRDefault="00770052">
      <w:r>
        <w:separator/>
      </w:r>
    </w:p>
  </w:footnote>
  <w:footnote w:type="continuationSeparator" w:id="0">
    <w:p w14:paraId="74DDE9D7" w14:textId="77777777" w:rsidR="00770052" w:rsidRDefault="00770052">
      <w:r>
        <w:continuationSeparator/>
      </w:r>
    </w:p>
  </w:footnote>
  <w:footnote w:id="1">
    <w:p w14:paraId="04881343" w14:textId="77777777" w:rsidR="00D77979" w:rsidRDefault="00D77979" w:rsidP="003A1F3D">
      <w:pPr>
        <w:pStyle w:val="Tekstprzypisudolnego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</w:t>
      </w:r>
    </w:p>
    <w:p w14:paraId="73579A3F" w14:textId="77777777" w:rsidR="00D77979" w:rsidRPr="00AA6F47" w:rsidRDefault="00D77979" w:rsidP="003A1F3D">
      <w:pPr>
        <w:pStyle w:val="Tekstprzypisudolnego"/>
      </w:pPr>
      <w:r w:rsidRPr="00AA6F47">
        <w:t>z 2016, poz.64)</w:t>
      </w:r>
      <w:r w:rsidR="009C0111">
        <w:t>.</w:t>
      </w:r>
    </w:p>
  </w:footnote>
  <w:footnote w:id="2">
    <w:p w14:paraId="02C569D6" w14:textId="77777777" w:rsidR="00D77979" w:rsidRPr="00D529BF" w:rsidRDefault="00D77979" w:rsidP="003A1F3D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 w:rsidR="00D84118"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 w:rsidR="00D84118"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 xml:space="preserve">r. </w:t>
      </w:r>
      <w:r w:rsidR="00DB4FBB">
        <w:rPr>
          <w:sz w:val="20"/>
          <w:szCs w:val="20"/>
        </w:rPr>
        <w:br/>
      </w:r>
      <w:r w:rsidRPr="00D529BF">
        <w:rPr>
          <w:sz w:val="20"/>
          <w:szCs w:val="20"/>
        </w:rPr>
        <w:t>w sprawie charakterystyk drugiego stopnia</w:t>
      </w:r>
      <w:r w:rsidR="00D84118"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 w:rsidR="00D84118"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 w:rsidR="00D84118">
        <w:rPr>
          <w:sz w:val="20"/>
          <w:szCs w:val="20"/>
        </w:rPr>
        <w:t>(Dz. U. z 2018 r., poz. 2218).</w:t>
      </w:r>
    </w:p>
    <w:p w14:paraId="6A79EF76" w14:textId="77777777" w:rsidR="00D77979" w:rsidRDefault="00D77979" w:rsidP="003A1F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878469346">
    <w:abstractNumId w:val="0"/>
  </w:num>
  <w:num w:numId="2" w16cid:durableId="2074623936">
    <w:abstractNumId w:val="1"/>
  </w:num>
  <w:num w:numId="3" w16cid:durableId="1562475918">
    <w:abstractNumId w:val="2"/>
  </w:num>
  <w:num w:numId="4" w16cid:durableId="211628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6"/>
    <w:rsid w:val="00000668"/>
    <w:rsid w:val="00023F78"/>
    <w:rsid w:val="00025CC3"/>
    <w:rsid w:val="0004089A"/>
    <w:rsid w:val="00043FC5"/>
    <w:rsid w:val="000622DC"/>
    <w:rsid w:val="00070229"/>
    <w:rsid w:val="00081F1F"/>
    <w:rsid w:val="00096DB5"/>
    <w:rsid w:val="000D1950"/>
    <w:rsid w:val="000D1FC7"/>
    <w:rsid w:val="00106C2F"/>
    <w:rsid w:val="00117EDB"/>
    <w:rsid w:val="00143EB2"/>
    <w:rsid w:val="001445BA"/>
    <w:rsid w:val="001449F0"/>
    <w:rsid w:val="00147D98"/>
    <w:rsid w:val="00175F9B"/>
    <w:rsid w:val="001808A7"/>
    <w:rsid w:val="00182FE7"/>
    <w:rsid w:val="00187797"/>
    <w:rsid w:val="001A5385"/>
    <w:rsid w:val="001A5F60"/>
    <w:rsid w:val="001B4166"/>
    <w:rsid w:val="001C001E"/>
    <w:rsid w:val="001F1682"/>
    <w:rsid w:val="00203864"/>
    <w:rsid w:val="00205929"/>
    <w:rsid w:val="00214A0A"/>
    <w:rsid w:val="002175F4"/>
    <w:rsid w:val="00230365"/>
    <w:rsid w:val="002646BE"/>
    <w:rsid w:val="00282959"/>
    <w:rsid w:val="00286603"/>
    <w:rsid w:val="002900D4"/>
    <w:rsid w:val="002925D1"/>
    <w:rsid w:val="002A6E6B"/>
    <w:rsid w:val="002B47EF"/>
    <w:rsid w:val="002B4B27"/>
    <w:rsid w:val="002B61B2"/>
    <w:rsid w:val="002B75DC"/>
    <w:rsid w:val="00305CAC"/>
    <w:rsid w:val="00310191"/>
    <w:rsid w:val="00316EF2"/>
    <w:rsid w:val="00335B08"/>
    <w:rsid w:val="00340649"/>
    <w:rsid w:val="003A1F3D"/>
    <w:rsid w:val="003D28F1"/>
    <w:rsid w:val="003F4FD3"/>
    <w:rsid w:val="003F73B8"/>
    <w:rsid w:val="00403D57"/>
    <w:rsid w:val="00404104"/>
    <w:rsid w:val="0043203A"/>
    <w:rsid w:val="0045529C"/>
    <w:rsid w:val="00470DAA"/>
    <w:rsid w:val="00490EB0"/>
    <w:rsid w:val="00495166"/>
    <w:rsid w:val="004A660B"/>
    <w:rsid w:val="004E3AA3"/>
    <w:rsid w:val="004F1163"/>
    <w:rsid w:val="004F19DE"/>
    <w:rsid w:val="005021C1"/>
    <w:rsid w:val="00542D94"/>
    <w:rsid w:val="005444E2"/>
    <w:rsid w:val="00553144"/>
    <w:rsid w:val="00567717"/>
    <w:rsid w:val="005948DA"/>
    <w:rsid w:val="005A50EB"/>
    <w:rsid w:val="005B097C"/>
    <w:rsid w:val="005C3014"/>
    <w:rsid w:val="0064152E"/>
    <w:rsid w:val="0065664F"/>
    <w:rsid w:val="006737EA"/>
    <w:rsid w:val="00674514"/>
    <w:rsid w:val="00677D9E"/>
    <w:rsid w:val="0069578C"/>
    <w:rsid w:val="006A352E"/>
    <w:rsid w:val="006D2919"/>
    <w:rsid w:val="006E5748"/>
    <w:rsid w:val="006E7949"/>
    <w:rsid w:val="006F018E"/>
    <w:rsid w:val="006F3AA8"/>
    <w:rsid w:val="00713C10"/>
    <w:rsid w:val="0075024E"/>
    <w:rsid w:val="00767687"/>
    <w:rsid w:val="00770052"/>
    <w:rsid w:val="00776941"/>
    <w:rsid w:val="007844BE"/>
    <w:rsid w:val="007A0E3B"/>
    <w:rsid w:val="007B0151"/>
    <w:rsid w:val="007C3566"/>
    <w:rsid w:val="007F2C8E"/>
    <w:rsid w:val="007F3806"/>
    <w:rsid w:val="008166DE"/>
    <w:rsid w:val="008362AF"/>
    <w:rsid w:val="00844CFD"/>
    <w:rsid w:val="0085415F"/>
    <w:rsid w:val="008D0D5E"/>
    <w:rsid w:val="008F26F7"/>
    <w:rsid w:val="008F3F12"/>
    <w:rsid w:val="009025EE"/>
    <w:rsid w:val="00913748"/>
    <w:rsid w:val="0095280C"/>
    <w:rsid w:val="00954BBB"/>
    <w:rsid w:val="009661E7"/>
    <w:rsid w:val="00974353"/>
    <w:rsid w:val="009826DE"/>
    <w:rsid w:val="00994E8B"/>
    <w:rsid w:val="009C0111"/>
    <w:rsid w:val="009C2FDD"/>
    <w:rsid w:val="009D45E5"/>
    <w:rsid w:val="009F6104"/>
    <w:rsid w:val="00A3536D"/>
    <w:rsid w:val="00A42486"/>
    <w:rsid w:val="00A44C23"/>
    <w:rsid w:val="00A46748"/>
    <w:rsid w:val="00A51866"/>
    <w:rsid w:val="00A8265B"/>
    <w:rsid w:val="00A926E1"/>
    <w:rsid w:val="00AA111C"/>
    <w:rsid w:val="00AD0630"/>
    <w:rsid w:val="00AE1280"/>
    <w:rsid w:val="00AE14F6"/>
    <w:rsid w:val="00AE787E"/>
    <w:rsid w:val="00B0258F"/>
    <w:rsid w:val="00B47145"/>
    <w:rsid w:val="00B552B0"/>
    <w:rsid w:val="00B60E9C"/>
    <w:rsid w:val="00B75B70"/>
    <w:rsid w:val="00B7608B"/>
    <w:rsid w:val="00BB131D"/>
    <w:rsid w:val="00BD0282"/>
    <w:rsid w:val="00BD5C91"/>
    <w:rsid w:val="00BD771E"/>
    <w:rsid w:val="00BE559F"/>
    <w:rsid w:val="00BF7A1B"/>
    <w:rsid w:val="00C0353D"/>
    <w:rsid w:val="00C05DC1"/>
    <w:rsid w:val="00C10FF2"/>
    <w:rsid w:val="00C62DA4"/>
    <w:rsid w:val="00C7358F"/>
    <w:rsid w:val="00C74B92"/>
    <w:rsid w:val="00C81C43"/>
    <w:rsid w:val="00CB75A2"/>
    <w:rsid w:val="00CD6CAA"/>
    <w:rsid w:val="00CE5984"/>
    <w:rsid w:val="00D04DA0"/>
    <w:rsid w:val="00D3638F"/>
    <w:rsid w:val="00D463AE"/>
    <w:rsid w:val="00D529BF"/>
    <w:rsid w:val="00D61618"/>
    <w:rsid w:val="00D701EE"/>
    <w:rsid w:val="00D7080E"/>
    <w:rsid w:val="00D75CCE"/>
    <w:rsid w:val="00D77979"/>
    <w:rsid w:val="00D80F8B"/>
    <w:rsid w:val="00D83CD2"/>
    <w:rsid w:val="00D84118"/>
    <w:rsid w:val="00D90555"/>
    <w:rsid w:val="00DA4775"/>
    <w:rsid w:val="00DB4FBB"/>
    <w:rsid w:val="00DC341D"/>
    <w:rsid w:val="00DC4B00"/>
    <w:rsid w:val="00E11225"/>
    <w:rsid w:val="00E2051C"/>
    <w:rsid w:val="00E31219"/>
    <w:rsid w:val="00E32FB3"/>
    <w:rsid w:val="00E41A0B"/>
    <w:rsid w:val="00E42CB9"/>
    <w:rsid w:val="00E91B87"/>
    <w:rsid w:val="00EB29CE"/>
    <w:rsid w:val="00ED5662"/>
    <w:rsid w:val="00F00B66"/>
    <w:rsid w:val="00F10FE4"/>
    <w:rsid w:val="00F26836"/>
    <w:rsid w:val="00F3376F"/>
    <w:rsid w:val="00F71AA1"/>
    <w:rsid w:val="00F72081"/>
    <w:rsid w:val="00F9489E"/>
    <w:rsid w:val="00F96DCD"/>
    <w:rsid w:val="00F9708A"/>
    <w:rsid w:val="00FA3EAD"/>
    <w:rsid w:val="00FB56D9"/>
    <w:rsid w:val="00FC20E4"/>
    <w:rsid w:val="00FD24EF"/>
    <w:rsid w:val="00FD5388"/>
    <w:rsid w:val="00FE2538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2F52F"/>
  <w15:docId w15:val="{50626416-7149-4EE2-AB40-EA20E04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CC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5CCE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rsid w:val="00D75CCE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D75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75CCE"/>
  </w:style>
  <w:style w:type="character" w:customStyle="1" w:styleId="Symbolewypunktowania">
    <w:name w:val="Symbole wypunktowania"/>
    <w:rsid w:val="00D75CCE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75CCE"/>
    <w:pPr>
      <w:spacing w:after="120"/>
    </w:pPr>
  </w:style>
  <w:style w:type="paragraph" w:customStyle="1" w:styleId="Podpis1">
    <w:name w:val="Podpis1"/>
    <w:basedOn w:val="Normalny"/>
    <w:rsid w:val="00D75C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75C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D75CCE"/>
  </w:style>
  <w:style w:type="paragraph" w:styleId="Stopka">
    <w:name w:val="footer"/>
    <w:basedOn w:val="Normalny"/>
    <w:semiHidden/>
    <w:rsid w:val="00D75CC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D75CCE"/>
    <w:pPr>
      <w:suppressLineNumbers/>
    </w:pPr>
  </w:style>
  <w:style w:type="paragraph" w:customStyle="1" w:styleId="Nagwektabeli">
    <w:name w:val="Nagłówek tabeli"/>
    <w:basedOn w:val="Zawartotabeli"/>
    <w:rsid w:val="00D75CC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D75CCE"/>
    <w:pPr>
      <w:suppressLineNumbers/>
    </w:pPr>
  </w:style>
  <w:style w:type="character" w:styleId="Odwoaniedokomentarza">
    <w:name w:val="annotation reference"/>
    <w:semiHidden/>
    <w:rsid w:val="00D75CCE"/>
    <w:rPr>
      <w:sz w:val="16"/>
      <w:szCs w:val="16"/>
    </w:rPr>
  </w:style>
  <w:style w:type="paragraph" w:styleId="Tekstkomentarza">
    <w:name w:val="annotation text"/>
    <w:basedOn w:val="Normalny"/>
    <w:semiHidden/>
    <w:rsid w:val="00D75C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75CCE"/>
    <w:rPr>
      <w:b/>
      <w:bCs/>
    </w:rPr>
  </w:style>
  <w:style w:type="paragraph" w:customStyle="1" w:styleId="Tekstdymka1">
    <w:name w:val="Tekst dymka1"/>
    <w:basedOn w:val="Normalny"/>
    <w:rsid w:val="00D75CCE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75CCE"/>
    <w:rPr>
      <w:color w:val="0000FF"/>
      <w:u w:val="single"/>
    </w:rPr>
  </w:style>
  <w:style w:type="character" w:styleId="UyteHipercze">
    <w:name w:val="FollowedHyperlink"/>
    <w:semiHidden/>
    <w:rsid w:val="00D75CCE"/>
    <w:rPr>
      <w:color w:val="800080"/>
      <w:u w:val="single"/>
    </w:rPr>
  </w:style>
  <w:style w:type="character" w:customStyle="1" w:styleId="StopkaZnak">
    <w:name w:val="Stopka Znak"/>
    <w:rsid w:val="00D75CCE"/>
    <w:rPr>
      <w:sz w:val="24"/>
      <w:szCs w:val="24"/>
    </w:rPr>
  </w:style>
  <w:style w:type="paragraph" w:styleId="Tekstdymka">
    <w:name w:val="Balloon Text"/>
    <w:basedOn w:val="Normalny"/>
    <w:semiHidden/>
    <w:unhideWhenUsed/>
    <w:rsid w:val="00D75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75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rsid w:val="00D75CCE"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5CCE"/>
    <w:rPr>
      <w:vertAlign w:val="superscript"/>
    </w:rPr>
  </w:style>
  <w:style w:type="paragraph" w:styleId="Tekstpodstawowy2">
    <w:name w:val="Body Text 2"/>
    <w:basedOn w:val="Normalny"/>
    <w:semiHidden/>
    <w:rsid w:val="00D75CCE"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D75CCE"/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D75CCE"/>
  </w:style>
  <w:style w:type="character" w:customStyle="1" w:styleId="TematkomentarzaZnak">
    <w:name w:val="Temat komentarza Znak"/>
    <w:semiHidden/>
    <w:rsid w:val="00D75CCE"/>
    <w:rPr>
      <w:b/>
      <w:bCs/>
    </w:rPr>
  </w:style>
  <w:style w:type="character" w:styleId="Numerstrony">
    <w:name w:val="page number"/>
    <w:basedOn w:val="Domylnaczcionkaakapitu"/>
    <w:semiHidden/>
    <w:rsid w:val="00D75CCE"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954BB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21C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C00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08A7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266F33-9AFB-43A6-B7DF-148BAF76D969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5.xml><?xml version="1.0" encoding="utf-8"?>
<ds:datastoreItem xmlns:ds="http://schemas.openxmlformats.org/officeDocument/2006/customXml" ds:itemID="{1C4651D1-B7B1-4658-96B6-69910D6D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7176</Characters>
  <Application>Microsoft Office Word</Application>
  <DocSecurity>0</DocSecurity>
  <Lines>170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Microsoft Office User</cp:lastModifiedBy>
  <cp:revision>2</cp:revision>
  <cp:lastPrinted>2021-05-28T07:10:00Z</cp:lastPrinted>
  <dcterms:created xsi:type="dcterms:W3CDTF">2024-06-25T10:24:00Z</dcterms:created>
  <dcterms:modified xsi:type="dcterms:W3CDTF">2024-06-25T10:24:00Z</dcterms:modified>
</cp:coreProperties>
</file>