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75BF" w14:textId="77777777" w:rsidR="00BA5595" w:rsidRDefault="00BA5595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142C913" w14:textId="77777777" w:rsidR="00BA5595" w:rsidRDefault="00BA5595" w:rsidP="007E4FF0">
      <w:pPr>
        <w:pStyle w:val="Nagwek1"/>
      </w:pPr>
      <w:r>
        <w:t>KARTA KURSU</w:t>
      </w:r>
    </w:p>
    <w:p w14:paraId="6A28A994" w14:textId="77777777" w:rsidR="00BA5595" w:rsidRDefault="00BA559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A5595" w14:paraId="22C80BF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4FE7E24" w14:textId="77777777" w:rsidR="00BA5595" w:rsidRDefault="00BA559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239E9B8" w14:textId="77777777" w:rsidR="00BA5595" w:rsidRDefault="00BA5595" w:rsidP="007E4FF0">
            <w:pPr>
              <w:pStyle w:val="Zawartotabeli"/>
            </w:pPr>
            <w:r>
              <w:rPr>
                <w:noProof/>
              </w:rPr>
              <w:t>Medioznawstwo</w:t>
            </w:r>
          </w:p>
        </w:tc>
      </w:tr>
      <w:tr w:rsidR="00BA5595" w:rsidRPr="006F218B" w14:paraId="1E7B7CA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F80C212" w14:textId="77777777" w:rsidR="00BA5595" w:rsidRDefault="00BA559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9A23296" w14:textId="77777777" w:rsidR="00BA5595" w:rsidRPr="002F7D10" w:rsidRDefault="00BA5595" w:rsidP="007E4FF0">
            <w:pPr>
              <w:pStyle w:val="Zawartotabeli"/>
              <w:rPr>
                <w:lang w:val="en-US"/>
              </w:rPr>
            </w:pPr>
            <w:r w:rsidRPr="00446BAC">
              <w:rPr>
                <w:noProof/>
                <w:lang w:val="en-US"/>
              </w:rPr>
              <w:t>Media studies</w:t>
            </w:r>
          </w:p>
        </w:tc>
      </w:tr>
    </w:tbl>
    <w:p w14:paraId="026B1766" w14:textId="77777777" w:rsidR="00BA5595" w:rsidRPr="002F7D10" w:rsidRDefault="00BA559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A5595" w14:paraId="03E50E0E" w14:textId="77777777" w:rsidTr="6AE31AA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16D6504" w14:textId="77777777" w:rsidR="00BA5595" w:rsidRDefault="00BA559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CC936CD" w14:textId="77777777" w:rsidR="00BA5595" w:rsidRDefault="00BA5595" w:rsidP="007E4FF0">
            <w:pPr>
              <w:pStyle w:val="Zawartotabeli"/>
            </w:pPr>
            <w:r>
              <w:rPr>
                <w:noProof/>
              </w:rPr>
              <w:t>prof. dr hab. Grażyna Wrona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E4839FB" w14:textId="77777777" w:rsidR="00BA5595" w:rsidRDefault="00BA5595" w:rsidP="007E4FF0">
            <w:pPr>
              <w:pStyle w:val="Zawartotabeli"/>
            </w:pPr>
            <w:r>
              <w:t>Zespół dydaktyczny</w:t>
            </w:r>
          </w:p>
        </w:tc>
      </w:tr>
      <w:tr w:rsidR="00BA5595" w14:paraId="3B932600" w14:textId="77777777" w:rsidTr="6AE31AA7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0558E796" w14:textId="77777777" w:rsidR="00BA5595" w:rsidRDefault="00BA5595" w:rsidP="007E4FF0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3EB91752" w14:textId="77777777" w:rsidR="00BA5595" w:rsidRDefault="00BA559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DC0769C" w14:textId="77777777" w:rsidR="00BA5595" w:rsidRDefault="00BA5595" w:rsidP="007E4FF0">
            <w:pPr>
              <w:pStyle w:val="Zawartotabeli"/>
            </w:pPr>
            <w:r>
              <w:rPr>
                <w:noProof/>
              </w:rPr>
              <w:t>Katedra Wiedzy o Mediach</w:t>
            </w:r>
          </w:p>
        </w:tc>
      </w:tr>
      <w:tr w:rsidR="00BA5595" w14:paraId="353F7511" w14:textId="77777777" w:rsidTr="6AE31AA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72593FC" w14:textId="77777777" w:rsidR="00BA5595" w:rsidRDefault="00BA559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7AAF70D" w14:textId="398B75DC" w:rsidR="00BA5595" w:rsidRDefault="1BB3AFF5" w:rsidP="6AE31AA7">
            <w:pPr>
              <w:pStyle w:val="Zawartotabeli"/>
              <w:rPr>
                <w:noProof/>
              </w:rPr>
            </w:pPr>
            <w:r w:rsidRPr="6AE31AA7">
              <w:rPr>
                <w:noProof/>
              </w:rPr>
              <w:t>6</w:t>
            </w:r>
          </w:p>
        </w:tc>
        <w:tc>
          <w:tcPr>
            <w:tcW w:w="1991" w:type="pct"/>
            <w:vMerge/>
            <w:vAlign w:val="center"/>
          </w:tcPr>
          <w:p w14:paraId="14D472A9" w14:textId="77777777" w:rsidR="00BA5595" w:rsidRDefault="00BA5595" w:rsidP="007E4FF0">
            <w:pPr>
              <w:pStyle w:val="Zawartotabeli"/>
            </w:pPr>
          </w:p>
        </w:tc>
      </w:tr>
    </w:tbl>
    <w:p w14:paraId="5E7AE571" w14:textId="77777777" w:rsidR="00BA5595" w:rsidRPr="002157B5" w:rsidRDefault="00BA559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:rsidRPr="00BA2F36" w14:paraId="2517335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BC0F8D8" w14:textId="77777777" w:rsidR="00BA5595" w:rsidRPr="00BA2F36" w:rsidRDefault="00BA5595" w:rsidP="007E4FF0">
            <w:r>
              <w:rPr>
                <w:noProof/>
              </w:rPr>
              <w:t>Celem kursu jest zapoznanie studentów z teoriami, metodami i koncepcjami badawczymi współczesnego medioznawstwa jako nauki o środkach masowego komunikowania (prasa, radio, film, telewizja), jak i nowych środkach społecznego komunikowania (Internet, nowe media telematyczne, telefonia komórkowa).  Zjawiska te przedstawione zostaną na tle zmian i przekształceń w strukturach dziedzin oraz dyscyplin.</w:t>
            </w:r>
          </w:p>
        </w:tc>
      </w:tr>
    </w:tbl>
    <w:p w14:paraId="06184A6D" w14:textId="77777777" w:rsidR="00BA5595" w:rsidRDefault="00BA559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A5595" w14:paraId="5DE7147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EBDA36" w14:textId="77777777" w:rsidR="00BA5595" w:rsidRDefault="00BA559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F1F46AD" w14:textId="77777777" w:rsidR="00BA5595" w:rsidRDefault="00BA5595" w:rsidP="007E4FF0">
            <w:r>
              <w:rPr>
                <w:noProof/>
              </w:rPr>
              <w:t>Ogólne wiadomości z języka polskiego, historii  - w zakresie szkoły średniej.</w:t>
            </w:r>
          </w:p>
        </w:tc>
      </w:tr>
      <w:tr w:rsidR="00BA5595" w14:paraId="6FBC0BD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090D39" w14:textId="77777777" w:rsidR="00BA5595" w:rsidRDefault="00BA559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74CFE13" w14:textId="77777777" w:rsidR="00BA5595" w:rsidRDefault="00BA5595" w:rsidP="007E4FF0">
            <w:r>
              <w:rPr>
                <w:noProof/>
              </w:rPr>
              <w:t>Umiejętności z zakresu teorii i praktyki uczenia się, przygotowania prezentacji, korzystania z lektury naukowej.</w:t>
            </w:r>
          </w:p>
        </w:tc>
      </w:tr>
      <w:tr w:rsidR="00BA5595" w14:paraId="14CE4AE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1F61B8" w14:textId="77777777" w:rsidR="00BA5595" w:rsidRDefault="00BA559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AF49A3F" w14:textId="77777777" w:rsidR="00BA5595" w:rsidRDefault="00BA5595" w:rsidP="007E4FF0">
            <w:r>
              <w:rPr>
                <w:noProof/>
              </w:rPr>
              <w:t>Nie dotyczy.</w:t>
            </w:r>
          </w:p>
        </w:tc>
      </w:tr>
    </w:tbl>
    <w:p w14:paraId="491BC4CD" w14:textId="77777777" w:rsidR="00BA5595" w:rsidRDefault="00BA559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A5595" w:rsidRPr="000E57E1" w14:paraId="08CE2A8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959BA3F" w14:textId="77777777" w:rsidR="00BA5595" w:rsidRPr="000E57E1" w:rsidRDefault="00BA559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24AF18F" w14:textId="77777777" w:rsidR="00BA5595" w:rsidRPr="000E57E1" w:rsidRDefault="00BA559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021B94A" w14:textId="77777777" w:rsidR="00BA5595" w:rsidRPr="000E57E1" w:rsidRDefault="00BA5595" w:rsidP="007E4FF0">
            <w:r w:rsidRPr="000E57E1">
              <w:t>Odniesienie do efektów kierunkowych</w:t>
            </w:r>
          </w:p>
        </w:tc>
      </w:tr>
      <w:tr w:rsidR="00BA5595" w:rsidRPr="000E57E1" w14:paraId="55A4615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841F39A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452B3921" w14:textId="77777777" w:rsidR="00BA5595" w:rsidRPr="00914D57" w:rsidRDefault="00BA5595" w:rsidP="007E4FF0">
            <w:r>
              <w:rPr>
                <w:noProof/>
              </w:rPr>
              <w:t>W01. Student ma podstawową wiedzę o miejscu i znaczeniu medioznawstwa w systemie nauk społecznych i ich powiązaniach z innymi dyscyplinami nauki.</w:t>
            </w:r>
          </w:p>
        </w:tc>
        <w:tc>
          <w:tcPr>
            <w:tcW w:w="1178" w:type="pct"/>
            <w:vAlign w:val="center"/>
          </w:tcPr>
          <w:p w14:paraId="263B8D31" w14:textId="4CCCE844" w:rsidR="00BA5595" w:rsidRPr="000E57E1" w:rsidRDefault="00BA5595" w:rsidP="00A01AF7">
            <w:pPr>
              <w:jc w:val="center"/>
            </w:pPr>
            <w:r>
              <w:rPr>
                <w:noProof/>
              </w:rPr>
              <w:t>K</w:t>
            </w:r>
            <w:r w:rsidR="000E2139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BA5595" w:rsidRPr="000E57E1" w14:paraId="030F08D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37774A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50E81132" w14:textId="77777777" w:rsidR="00BA5595" w:rsidRPr="000E57E1" w:rsidRDefault="00BA5595" w:rsidP="007E4FF0">
            <w:r>
              <w:rPr>
                <w:noProof/>
              </w:rPr>
              <w:t>W02. Zna teorie i metodologię medioznawstwa  w stopniu podstawowym.</w:t>
            </w:r>
          </w:p>
        </w:tc>
        <w:tc>
          <w:tcPr>
            <w:tcW w:w="1178" w:type="pct"/>
            <w:vAlign w:val="center"/>
          </w:tcPr>
          <w:p w14:paraId="71E897A8" w14:textId="6BF74414" w:rsidR="00BA5595" w:rsidRPr="000E57E1" w:rsidRDefault="00BA5595" w:rsidP="00A01AF7">
            <w:pPr>
              <w:jc w:val="center"/>
            </w:pPr>
            <w:r>
              <w:rPr>
                <w:noProof/>
              </w:rPr>
              <w:t>K</w:t>
            </w:r>
            <w:r w:rsidR="000E2139">
              <w:rPr>
                <w:noProof/>
              </w:rPr>
              <w:t>1</w:t>
            </w:r>
            <w:r>
              <w:rPr>
                <w:noProof/>
              </w:rPr>
              <w:t>_W03</w:t>
            </w:r>
          </w:p>
        </w:tc>
      </w:tr>
      <w:tr w:rsidR="00BA5595" w:rsidRPr="000E57E1" w14:paraId="2D328F0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D2B682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18B07EFC" w14:textId="77777777" w:rsidR="00BA5595" w:rsidRPr="000E57E1" w:rsidRDefault="00BA5595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4604475D" w14:textId="77777777" w:rsidR="00BA5595" w:rsidRPr="000E57E1" w:rsidRDefault="00BA5595" w:rsidP="00A01AF7">
            <w:pPr>
              <w:jc w:val="center"/>
            </w:pPr>
          </w:p>
        </w:tc>
      </w:tr>
    </w:tbl>
    <w:p w14:paraId="07A4F980" w14:textId="77777777" w:rsidR="00BA5595" w:rsidRDefault="00BA559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A5595" w:rsidRPr="000E57E1" w14:paraId="491F732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F0458B3" w14:textId="77777777" w:rsidR="00BA5595" w:rsidRPr="000E57E1" w:rsidRDefault="00BA559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4CBA385" w14:textId="77777777" w:rsidR="00BA5595" w:rsidRPr="00A31668" w:rsidRDefault="00BA559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34CECA6" w14:textId="77777777" w:rsidR="00BA5595" w:rsidRPr="000E57E1" w:rsidRDefault="00BA5595" w:rsidP="007E4FF0">
            <w:r w:rsidRPr="000E57E1">
              <w:t>Odniesienie do efektów kierunkowych</w:t>
            </w:r>
          </w:p>
        </w:tc>
      </w:tr>
      <w:tr w:rsidR="00BA5595" w:rsidRPr="000E57E1" w14:paraId="418AFF2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6914049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1D5C154D" w14:textId="77777777" w:rsidR="00BA5595" w:rsidRPr="00A31668" w:rsidRDefault="00BA5595" w:rsidP="007E4FF0">
            <w:r>
              <w:rPr>
                <w:noProof/>
              </w:rPr>
              <w:t>U01.K01 Potrafi dokonać kategoryzacji mediów według różnych kryteriów oraz określić ich funkcje społeczne.</w:t>
            </w:r>
          </w:p>
        </w:tc>
        <w:tc>
          <w:tcPr>
            <w:tcW w:w="1178" w:type="pct"/>
            <w:vAlign w:val="center"/>
          </w:tcPr>
          <w:p w14:paraId="70A9EA36" w14:textId="3A89D90D" w:rsidR="00BA5595" w:rsidRPr="000E57E1" w:rsidRDefault="00BA5595" w:rsidP="00A01AF7">
            <w:pPr>
              <w:jc w:val="center"/>
            </w:pPr>
            <w:r>
              <w:rPr>
                <w:noProof/>
              </w:rPr>
              <w:t>K</w:t>
            </w:r>
            <w:r w:rsidR="000E2139">
              <w:rPr>
                <w:noProof/>
              </w:rPr>
              <w:t>1</w:t>
            </w:r>
            <w:r>
              <w:rPr>
                <w:noProof/>
              </w:rPr>
              <w:t>_U01</w:t>
            </w:r>
          </w:p>
        </w:tc>
      </w:tr>
      <w:tr w:rsidR="00BA5595" w:rsidRPr="000E57E1" w14:paraId="3928B1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C6B0D14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01E17B8E" w14:textId="77777777" w:rsidR="00BA5595" w:rsidRPr="000E57E1" w:rsidRDefault="00BA5595" w:rsidP="007E4FF0">
            <w:r>
              <w:rPr>
                <w:noProof/>
              </w:rPr>
              <w:t>U02. Potrafi zidentyfikować różne media, kanały oraz techniki komunikacyjne i zastosować je w zależności od możliwości i potrzeb w procesie komunikacji.</w:t>
            </w:r>
          </w:p>
        </w:tc>
        <w:tc>
          <w:tcPr>
            <w:tcW w:w="1178" w:type="pct"/>
            <w:vAlign w:val="center"/>
          </w:tcPr>
          <w:p w14:paraId="424DAE68" w14:textId="5C942630" w:rsidR="00BA5595" w:rsidRPr="000E57E1" w:rsidRDefault="00BA5595" w:rsidP="00A01AF7">
            <w:pPr>
              <w:jc w:val="center"/>
            </w:pPr>
            <w:r>
              <w:rPr>
                <w:noProof/>
              </w:rPr>
              <w:t>K</w:t>
            </w:r>
            <w:r w:rsidR="000E2139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BA5595" w:rsidRPr="000E57E1" w14:paraId="4AB57CA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940F818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7C7AB1F7" w14:textId="77777777" w:rsidR="00BA5595" w:rsidRPr="000E57E1" w:rsidRDefault="00BA5595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0A0A5D99" w14:textId="77777777" w:rsidR="00BA5595" w:rsidRPr="000E57E1" w:rsidRDefault="00BA5595" w:rsidP="00A01AF7">
            <w:pPr>
              <w:jc w:val="center"/>
            </w:pPr>
          </w:p>
        </w:tc>
      </w:tr>
    </w:tbl>
    <w:p w14:paraId="2F7B730D" w14:textId="77777777" w:rsidR="00BA5595" w:rsidRDefault="00BA559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A5595" w:rsidRPr="000E57E1" w14:paraId="4974F9B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DF97A89" w14:textId="77777777" w:rsidR="00BA5595" w:rsidRPr="000E57E1" w:rsidRDefault="00BA559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6DEB82E" w14:textId="77777777" w:rsidR="00BA5595" w:rsidRPr="000E57E1" w:rsidRDefault="00BA559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4C9175" w14:textId="77777777" w:rsidR="00BA5595" w:rsidRPr="000E57E1" w:rsidRDefault="00BA5595" w:rsidP="007E4FF0">
            <w:r w:rsidRPr="000E57E1">
              <w:t>Odniesienie do efektów kierunkowych</w:t>
            </w:r>
          </w:p>
        </w:tc>
      </w:tr>
      <w:tr w:rsidR="00BA5595" w:rsidRPr="000E57E1" w14:paraId="0D7F1B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9BBA05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1C3C0692" w14:textId="77777777" w:rsidR="00BA5595" w:rsidRPr="00914D57" w:rsidRDefault="00BA5595" w:rsidP="007E4FF0">
            <w:r>
              <w:rPr>
                <w:noProof/>
              </w:rPr>
              <w:t>K01. Ma świadomość możliwości oddziaływania mediów na otoczenie społeczne.</w:t>
            </w:r>
          </w:p>
        </w:tc>
        <w:tc>
          <w:tcPr>
            <w:tcW w:w="1178" w:type="pct"/>
            <w:vAlign w:val="center"/>
          </w:tcPr>
          <w:p w14:paraId="45D4BDB8" w14:textId="07FBA922" w:rsidR="00BA5595" w:rsidRPr="000E57E1" w:rsidRDefault="00BA5595" w:rsidP="00A01AF7">
            <w:pPr>
              <w:jc w:val="center"/>
            </w:pPr>
            <w:r>
              <w:rPr>
                <w:noProof/>
              </w:rPr>
              <w:t>K</w:t>
            </w:r>
            <w:r w:rsidR="000E2139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BA5595" w:rsidRPr="000E57E1" w14:paraId="62543F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5E4183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1B041B34" w14:textId="77777777" w:rsidR="00BA5595" w:rsidRPr="000E57E1" w:rsidRDefault="00BA5595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079460DA" w14:textId="77777777" w:rsidR="00BA5595" w:rsidRPr="000E57E1" w:rsidRDefault="00BA5595" w:rsidP="00A01AF7">
            <w:pPr>
              <w:jc w:val="center"/>
            </w:pPr>
          </w:p>
        </w:tc>
      </w:tr>
      <w:tr w:rsidR="00BA5595" w:rsidRPr="000E57E1" w14:paraId="463890B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5093D40" w14:textId="77777777" w:rsidR="00BA5595" w:rsidRPr="000E57E1" w:rsidRDefault="00BA5595" w:rsidP="007E4FF0"/>
        </w:tc>
        <w:tc>
          <w:tcPr>
            <w:tcW w:w="2802" w:type="pct"/>
            <w:vAlign w:val="center"/>
          </w:tcPr>
          <w:p w14:paraId="5E7FA327" w14:textId="77777777" w:rsidR="00BA5595" w:rsidRPr="000E57E1" w:rsidRDefault="00BA5595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1A30661" w14:textId="77777777" w:rsidR="00BA5595" w:rsidRPr="000E57E1" w:rsidRDefault="00BA5595" w:rsidP="00A01AF7">
            <w:pPr>
              <w:jc w:val="center"/>
            </w:pPr>
          </w:p>
        </w:tc>
      </w:tr>
    </w:tbl>
    <w:p w14:paraId="03141E97" w14:textId="77777777" w:rsidR="00BA5595" w:rsidRDefault="00BA559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A5595" w:rsidRPr="00BE178A" w14:paraId="599E1FF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62820" w14:textId="77777777" w:rsidR="00BA5595" w:rsidRPr="00BE178A" w:rsidRDefault="00BA5595" w:rsidP="007E4FF0">
            <w:pPr>
              <w:pStyle w:val="Zawartotabeli"/>
            </w:pPr>
            <w:r w:rsidRPr="00BE178A">
              <w:t>Organizacja</w:t>
            </w:r>
          </w:p>
        </w:tc>
      </w:tr>
      <w:tr w:rsidR="00BA5595" w:rsidRPr="00BE178A" w14:paraId="4C8F0DA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23DAE30" w14:textId="77777777" w:rsidR="00BA5595" w:rsidRPr="00BE178A" w:rsidRDefault="00BA5595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3501E49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3A6AEDD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A5595" w:rsidRPr="00BE178A" w14:paraId="2006007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70CAB4C" w14:textId="77777777" w:rsidR="00BA5595" w:rsidRPr="00BE178A" w:rsidRDefault="00BA559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C144958" w14:textId="77777777" w:rsidR="00BA5595" w:rsidRPr="00BE178A" w:rsidRDefault="00BA559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7A6E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ABB900C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891FE23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3CF867E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B675A55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7011818" w14:textId="77777777" w:rsidR="00BA5595" w:rsidRPr="00BE178A" w:rsidRDefault="00BA559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A5595" w:rsidRPr="00BE178A" w14:paraId="6910A721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14C0A4E" w14:textId="77777777" w:rsidR="00BA5595" w:rsidRPr="00BE178A" w:rsidRDefault="00BA559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D341398" w14:textId="77777777" w:rsidR="00BA5595" w:rsidRPr="00BE178A" w:rsidRDefault="00BA5595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0B670" w14:textId="77777777" w:rsidR="00BA5595" w:rsidRPr="00BE178A" w:rsidRDefault="00BA5595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3C938" w14:textId="77777777" w:rsidR="00BA5595" w:rsidRPr="00BE178A" w:rsidRDefault="00BA559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60B3DB6" w14:textId="77777777" w:rsidR="00BA5595" w:rsidRPr="00BE178A" w:rsidRDefault="00BA559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84B5D31" w14:textId="77777777" w:rsidR="00BA5595" w:rsidRPr="00BE178A" w:rsidRDefault="00BA559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E42CDC2" w14:textId="77777777" w:rsidR="00BA5595" w:rsidRPr="00BE178A" w:rsidRDefault="00BA559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3DC64B7" w14:textId="77777777" w:rsidR="00BA5595" w:rsidRPr="00BE178A" w:rsidRDefault="00BA5595" w:rsidP="007E4FF0">
            <w:pPr>
              <w:pStyle w:val="Zawartotabeli"/>
              <w:jc w:val="center"/>
            </w:pPr>
          </w:p>
        </w:tc>
      </w:tr>
    </w:tbl>
    <w:p w14:paraId="3EE8977F" w14:textId="77777777" w:rsidR="00BA5595" w:rsidRDefault="00BA559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14:paraId="2C41C63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C08BC4C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Metoda wykładu wraz z pokazem i dyskusją.</w:t>
            </w:r>
          </w:p>
          <w:p w14:paraId="762CB5A7" w14:textId="77777777" w:rsidR="00BA5595" w:rsidRDefault="00BA5595" w:rsidP="007E4FF0">
            <w:r>
              <w:rPr>
                <w:noProof/>
              </w:rPr>
              <w:t>Ćwiczenia – przygotowanie projektu grupowego.</w:t>
            </w:r>
          </w:p>
        </w:tc>
      </w:tr>
    </w:tbl>
    <w:p w14:paraId="725E4A9A" w14:textId="77777777" w:rsidR="00BA5595" w:rsidRDefault="00BA5595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A5595" w:rsidRPr="000E57E1" w14:paraId="7E4D02D6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660E43E" w14:textId="77777777" w:rsidR="00BA5595" w:rsidRPr="000E57E1" w:rsidRDefault="00BA559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E20E062" w14:textId="77777777" w:rsidR="00BA5595" w:rsidRPr="000E57E1" w:rsidRDefault="00BA5595" w:rsidP="007E4FF0">
            <w:r>
              <w:t>Formy sprawdzania</w:t>
            </w:r>
          </w:p>
        </w:tc>
      </w:tr>
      <w:tr w:rsidR="00BA5595" w:rsidRPr="000E57E1" w14:paraId="52CEFB4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B72DA07" w14:textId="77777777" w:rsidR="00BA5595" w:rsidRPr="00914D57" w:rsidRDefault="00BA559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0233C59" w14:textId="77777777" w:rsidR="00BA5595" w:rsidRPr="000E57E1" w:rsidRDefault="00BA5595" w:rsidP="007E4FF0">
            <w:r>
              <w:rPr>
                <w:noProof/>
              </w:rPr>
              <w:t>Projekt grupowy, Egzamin pisemny</w:t>
            </w:r>
          </w:p>
        </w:tc>
      </w:tr>
      <w:tr w:rsidR="00BA5595" w:rsidRPr="000E57E1" w14:paraId="69EAC60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8A7735" w14:textId="77777777" w:rsidR="00BA5595" w:rsidRPr="000E57E1" w:rsidRDefault="00BA559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00C10BD" w14:textId="77777777" w:rsidR="00BA5595" w:rsidRPr="000E57E1" w:rsidRDefault="00BA5595" w:rsidP="007E4FF0">
            <w:r>
              <w:rPr>
                <w:noProof/>
              </w:rPr>
              <w:t>Projekt grupowy, Egzamin pisemny</w:t>
            </w:r>
          </w:p>
        </w:tc>
      </w:tr>
      <w:tr w:rsidR="00BA5595" w:rsidRPr="000E57E1" w14:paraId="3EDB8F2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BBCA31" w14:textId="77777777" w:rsidR="00BA5595" w:rsidRPr="000E57E1" w:rsidRDefault="00BA559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548A480" w14:textId="77777777" w:rsidR="00BA5595" w:rsidRPr="000E57E1" w:rsidRDefault="00BA5595" w:rsidP="007E4FF0"/>
        </w:tc>
      </w:tr>
      <w:tr w:rsidR="00BA5595" w:rsidRPr="000E57E1" w14:paraId="4DD91D9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80F9E0B" w14:textId="77777777" w:rsidR="00BA5595" w:rsidRPr="000E57E1" w:rsidRDefault="00BA559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A2EBB6D" w14:textId="77777777" w:rsidR="00BA5595" w:rsidRPr="000E57E1" w:rsidRDefault="00BA5595" w:rsidP="007E4FF0">
            <w:r>
              <w:rPr>
                <w:noProof/>
              </w:rPr>
              <w:t>Projekt grupowy, Egzamin pisemny</w:t>
            </w:r>
          </w:p>
        </w:tc>
      </w:tr>
      <w:tr w:rsidR="00BA5595" w:rsidRPr="000E57E1" w14:paraId="2D3AE18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51E1C9" w14:textId="77777777" w:rsidR="00BA5595" w:rsidRPr="000E57E1" w:rsidRDefault="00BA559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94F9603" w14:textId="77777777" w:rsidR="00BA5595" w:rsidRPr="000E57E1" w:rsidRDefault="00BA5595" w:rsidP="007E4FF0">
            <w:r>
              <w:rPr>
                <w:noProof/>
              </w:rPr>
              <w:t>Projekt grupowy, Egzamin pisemny</w:t>
            </w:r>
          </w:p>
        </w:tc>
      </w:tr>
      <w:tr w:rsidR="00BA5595" w:rsidRPr="000E57E1" w14:paraId="750DBF7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6EBF714" w14:textId="77777777" w:rsidR="00BA5595" w:rsidRPr="000E57E1" w:rsidRDefault="00BA559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57282B8" w14:textId="77777777" w:rsidR="00BA5595" w:rsidRPr="000E57E1" w:rsidRDefault="00BA5595" w:rsidP="007E4FF0"/>
        </w:tc>
      </w:tr>
      <w:tr w:rsidR="00BA5595" w:rsidRPr="000E57E1" w14:paraId="2395C80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77CE71" w14:textId="77777777" w:rsidR="00BA5595" w:rsidRPr="000E57E1" w:rsidRDefault="00BA559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E378929" w14:textId="77777777" w:rsidR="00BA5595" w:rsidRPr="000E57E1" w:rsidRDefault="00BA5595" w:rsidP="007E4FF0">
            <w:r>
              <w:rPr>
                <w:noProof/>
              </w:rPr>
              <w:t>Projekt grupowy</w:t>
            </w:r>
          </w:p>
        </w:tc>
      </w:tr>
      <w:tr w:rsidR="00BA5595" w:rsidRPr="000E57E1" w14:paraId="68F6C9D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26AD99" w14:textId="77777777" w:rsidR="00BA5595" w:rsidRPr="000E57E1" w:rsidRDefault="00BA5595" w:rsidP="007E4FF0">
            <w:pPr>
              <w:jc w:val="center"/>
            </w:pPr>
            <w:r>
              <w:lastRenderedPageBreak/>
              <w:t>K02</w:t>
            </w:r>
          </w:p>
        </w:tc>
        <w:tc>
          <w:tcPr>
            <w:tcW w:w="3986" w:type="pct"/>
            <w:vAlign w:val="center"/>
          </w:tcPr>
          <w:p w14:paraId="1ADE9B41" w14:textId="77777777" w:rsidR="00BA5595" w:rsidRPr="000E57E1" w:rsidRDefault="00BA5595" w:rsidP="007E4FF0"/>
        </w:tc>
      </w:tr>
      <w:tr w:rsidR="00BA5595" w:rsidRPr="000E57E1" w14:paraId="3CC6AE6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A9B337" w14:textId="77777777" w:rsidR="00BA5595" w:rsidRPr="000E57E1" w:rsidRDefault="00BA559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F4D1FB8" w14:textId="77777777" w:rsidR="00BA5595" w:rsidRPr="000E57E1" w:rsidRDefault="00BA5595" w:rsidP="007E4FF0"/>
        </w:tc>
      </w:tr>
    </w:tbl>
    <w:p w14:paraId="2D1DC072" w14:textId="77777777" w:rsidR="00BA5595" w:rsidRDefault="00BA559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A5595" w14:paraId="73EAD8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96CA822" w14:textId="77777777" w:rsidR="00BA5595" w:rsidRDefault="00BA559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87B0E93" w14:textId="77777777" w:rsidR="00BA5595" w:rsidRDefault="00BA5595" w:rsidP="007E4FF0">
            <w:r>
              <w:rPr>
                <w:noProof/>
              </w:rPr>
              <w:t>Egzamin</w:t>
            </w:r>
          </w:p>
        </w:tc>
      </w:tr>
    </w:tbl>
    <w:p w14:paraId="1378AC9C" w14:textId="77777777" w:rsidR="00BA5595" w:rsidRPr="002B5DE1" w:rsidRDefault="00BA559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A5595" w14:paraId="3BEAC13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829DCA" w14:textId="77777777" w:rsidR="00BA5595" w:rsidRDefault="00BA559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8EBFBF1" w14:textId="77777777" w:rsidR="00BA5595" w:rsidRDefault="00BA5595" w:rsidP="005B55B8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Projekt grupowy. </w:t>
            </w:r>
          </w:p>
          <w:p w14:paraId="602D10CF" w14:textId="77777777" w:rsidR="00BA5595" w:rsidRDefault="00BA5595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Egzamin pisemny.</w:t>
            </w:r>
          </w:p>
        </w:tc>
      </w:tr>
    </w:tbl>
    <w:p w14:paraId="380464E1" w14:textId="77777777" w:rsidR="00BA5595" w:rsidRDefault="00BA5595" w:rsidP="007E4FF0"/>
    <w:p w14:paraId="1B9EE129" w14:textId="77777777" w:rsidR="00BA5595" w:rsidRDefault="00BA5595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14:paraId="5837B3F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9309812" w14:textId="77777777" w:rsidR="00BA5595" w:rsidRPr="00647453" w:rsidRDefault="00BA559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846AA88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Od prasoznawstwa do medioznawstwa. Medioznawstwo: podstawowe zagadnienia, terminologia, obszary badawcze, teoretycy i badacze komunikowania. Typologia mediów. /2h/</w:t>
            </w:r>
          </w:p>
          <w:p w14:paraId="6A08DB86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Medioznawstwa a nauki o komunikacji społecznej i mediach: definicyjne dylematy. Związki z innymi naukami społecznymi, humanistycznymi, technicznymi. /2h/</w:t>
            </w:r>
          </w:p>
          <w:p w14:paraId="70DAA5C1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Ośrodki badań medioznawczych. Czasopisma medioznawcze. Metody i techniki badań. /2h/</w:t>
            </w:r>
          </w:p>
          <w:p w14:paraId="0F15C38B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Dzieje mediów jako element historii komunikacji społecznej. Periodyzacja. /2h/</w:t>
            </w:r>
          </w:p>
          <w:p w14:paraId="50FB6AA9" w14:textId="77777777" w:rsidR="00BA5595" w:rsidRPr="00A96FC4" w:rsidRDefault="00BA5595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Media w otoczeniu politycznym, prawnym i ekonomicznym. Formy ograniczeń wolności mediów. Media wolne, niezależne; media zniewolone. /2h/</w:t>
            </w:r>
          </w:p>
        </w:tc>
      </w:tr>
    </w:tbl>
    <w:p w14:paraId="6BFF7A52" w14:textId="77777777" w:rsidR="00BA5595" w:rsidRDefault="00BA559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:rsidRPr="00C079F8" w14:paraId="580006C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3047E18" w14:textId="77777777" w:rsidR="00BA5595" w:rsidRPr="007A15D0" w:rsidRDefault="00BA559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E66448C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Media drukowane: książka: definicja, typologia, rozwój. Współczesne formy książki. /2/</w:t>
            </w:r>
          </w:p>
          <w:p w14:paraId="546082EE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Media drukowane: prasa, prasoznawstwo, definicja, typologia. Periodyzacja prasy polskiej. Społeczne aspekty prasy. /2/</w:t>
            </w:r>
          </w:p>
          <w:p w14:paraId="158BB6A9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Radioznawstwo jako subdyscyplina medioznawstwa. Przedmiot radioznawstwa. Radio jako medium. /2/</w:t>
            </w:r>
          </w:p>
          <w:p w14:paraId="2BEB2ED6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Telewizja. Funkcje telewizji oraz jej społeczne oddziaływanie. Gatunki telewizyjne. Badania odbiorców. Telewizja a reklama. /2/</w:t>
            </w:r>
          </w:p>
          <w:p w14:paraId="78709F7B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Nowe media: Internet, telefonia komórkowa, nowe media telematyczne. Prognozy na przyszłość. Konwergencja mediów. /2/</w:t>
            </w:r>
          </w:p>
          <w:p w14:paraId="13A3266D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Społeczny wymiar mediów. Propaganda wizualna, informacja wizualna, reklama. /2/</w:t>
            </w:r>
          </w:p>
          <w:p w14:paraId="7505D712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Edukacja medialna. Kompetencje  medialne. /2/</w:t>
            </w:r>
          </w:p>
          <w:p w14:paraId="7C18C592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Sztuczna inteligencja w mediach. Szanse i zagrożenia. AI w monitoringu mediów. /2/</w:t>
            </w:r>
          </w:p>
          <w:p w14:paraId="5D6071F1" w14:textId="77777777" w:rsidR="00BA5595" w:rsidRPr="00C079F8" w:rsidRDefault="00BA5595" w:rsidP="007E4FF0">
            <w:r>
              <w:rPr>
                <w:noProof/>
              </w:rPr>
              <w:t>9.</w:t>
            </w:r>
            <w:r>
              <w:rPr>
                <w:noProof/>
              </w:rPr>
              <w:tab/>
              <w:t>Tabloidyzacja mediów. /2/</w:t>
            </w:r>
          </w:p>
        </w:tc>
      </w:tr>
    </w:tbl>
    <w:p w14:paraId="14113DDD" w14:textId="77777777" w:rsidR="00BA5595" w:rsidRDefault="00BA5595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:rsidRPr="000D1EBD" w14:paraId="120B6A8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47F0FE3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Bąkiewicz K., Dezinformacja – instrukcja obsługi. Warszawa 2023.</w:t>
            </w:r>
          </w:p>
          <w:p w14:paraId="4991780B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Buchwald-Pelcowa P., Historia literatury i historia książki, Kraków 2005.</w:t>
            </w:r>
          </w:p>
          <w:p w14:paraId="6CB70C25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Cave R., Historia książki. Od glinianych tabliczek po e-booki, Warszawa 2018.</w:t>
            </w:r>
          </w:p>
          <w:p w14:paraId="4559D297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Fischer B., Historyczno-prawne aspekty sztucznej inteligencji w mediach, „Rocznik Historii Prasy Polskiej” 2021, nr 4, s.5-17.</w:t>
            </w:r>
          </w:p>
          <w:p w14:paraId="21F0BB1B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Goban – Klas T. : Media i komunikowanie masowe. Teoria i analizy prasy, radia, telewizji i Internetu. Warszawa 2016.</w:t>
            </w:r>
          </w:p>
          <w:p w14:paraId="2B46C2E4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Goban- Klas T.: Zarys historii i rozwoju mediów : od malowideł naskalnych do multimediów. Kraków 2000.</w:t>
            </w:r>
          </w:p>
          <w:p w14:paraId="54AF74A0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Goban-Klas T.: Cywilizacja medialna. Geneza – ewolucja – eksplozja. Warszawa 2005.</w:t>
            </w:r>
          </w:p>
          <w:p w14:paraId="6A1A091F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Godzic W.: Telewizja i jej gatunki po „wielkim bracie”. Kraków 2004.</w:t>
            </w:r>
          </w:p>
          <w:p w14:paraId="03DCD2CA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Godzic W.: Telewizja jako kultura. Kraków 2002.</w:t>
            </w:r>
          </w:p>
          <w:p w14:paraId="498F51C5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lastRenderedPageBreak/>
              <w:t>•</w:t>
            </w:r>
            <w:r>
              <w:rPr>
                <w:noProof/>
              </w:rPr>
              <w:tab/>
              <w:t>Grzelewska D., Habielski R., Prasa, radio, telewizja w Polsce. Zarys dziejów. Wyd.2, Warszawa 2005.</w:t>
            </w:r>
          </w:p>
          <w:p w14:paraId="1A40C9DC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Jędrzejewski S., Media publiczne w erze posttelewizyjnej. Warszawa 2024.</w:t>
            </w:r>
          </w:p>
          <w:p w14:paraId="428CC7DA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Jędrzejowski S.: Radio renesans : od monopolu do konkurencji. Warszawa 1997.</w:t>
            </w:r>
          </w:p>
          <w:p w14:paraId="2DDBC240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Kantyka Z.: Konwergencja mediów a polityczna sfera życia społecznego, [w:] Konwergencja mediów masowych i jej skutki dla współczesnego dziennikarstwa, t. 1, pod red. Z. Oniszczuka, M. Wielopolskiej-Szymury. Katowice 2012.</w:t>
            </w:r>
          </w:p>
          <w:p w14:paraId="62B7D2BC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Kaszuba E., Państwowotwórcza rola Polskiego Radia w II Rzeczypospolitej w świetle pisma „Radio” / „Antena”. Kraków 2019. </w:t>
            </w:r>
          </w:p>
          <w:p w14:paraId="411C6D0F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Kopecka-Piech K.: Koncepcje konwergencji mediów, „Studia Medioznawcze”, 2011 nr 3, s. 1–19.</w:t>
            </w:r>
          </w:p>
          <w:p w14:paraId="7A90AE77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Kowalik K., Wykorzystanie sztucznej inteligencji w mediach lokalnych i regionalnych. Próba kategoryzacji narzędzi i trendów na podstawie przeglądu literatury i raportów branżowych, „Media i Społeczeństwo” 2024, z.1, s.122-140.</w:t>
            </w:r>
          </w:p>
          <w:p w14:paraId="1B81F927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Kubaszewska W., Hermanowski M.: Radio – historia i współczesność. Poznań 2008.</w:t>
            </w:r>
          </w:p>
          <w:p w14:paraId="644012A0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Litwin T., Łabędź K., Nieć M., Czwarta władza. Ujęcie wieloaspektowe. Kraków 2023.</w:t>
            </w:r>
          </w:p>
          <w:p w14:paraId="09176C94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McLuhan M.: Zrozumieć media. Przedłużenia człowieka. Warszawa 2004.</w:t>
            </w:r>
          </w:p>
          <w:p w14:paraId="62AD252F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Leja B., Sztuczna inteligencja w mediach – aspekt edukacyjny, „Horyzonty Wychowania” 2024, nr 65, s.43-53.</w:t>
            </w:r>
          </w:p>
          <w:p w14:paraId="2778577D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Media publiczne w Polsce. Teraźniejszość i przyszłość. Red. J.W. Adamowski, L. Jaworski. Warszawa 2007.</w:t>
            </w:r>
          </w:p>
          <w:p w14:paraId="4EC120F7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Mielczarek T.: Medioznawstwo polskie. Ludzie – instytucje – nauka. Kielce 2021.</w:t>
            </w:r>
          </w:p>
          <w:p w14:paraId="621A734D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Nowak-Teter E., Opinia publiczna online. Lublin 2023.</w:t>
            </w:r>
          </w:p>
          <w:p w14:paraId="2BC64D6E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Nowina-Konopka M., „Każdy zna się na AI”. Przegląd badań polskiej opinii publicznej na temat sztucznej inteligencji, „Zeszyty Prasoznawcze” 2023, nr 4, s.127-142.</w:t>
            </w:r>
          </w:p>
          <w:p w14:paraId="7195437C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Olejnik Ł., Propaganda. Od dezinformacji i wpływu do operacji i wojny informacyjnej. Kraków 2024.</w:t>
            </w:r>
          </w:p>
          <w:p w14:paraId="064AD3AD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Orzeł B., Co nowego w nowych mediach. Katowice 2019.</w:t>
            </w:r>
          </w:p>
          <w:p w14:paraId="7FA74F69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Paczkowski A., Czwarta władza. Warszawa 1973.</w:t>
            </w:r>
          </w:p>
          <w:p w14:paraId="509E7EDB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Pietruszka M., Wprowadzenie do multimediów. Teoria i praktyka. Wrocław 2024.</w:t>
            </w:r>
          </w:p>
          <w:p w14:paraId="6B758062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Pisarek W.: Wstęp do nauki o komunikowaniu. Warszawa 2008.</w:t>
            </w:r>
          </w:p>
          <w:p w14:paraId="15CB0DDD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Radio. Historia i współczesność, pod red. W. Kubaczewskiej, Warszawa 2008.</w:t>
            </w:r>
          </w:p>
          <w:p w14:paraId="29DF9E3E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Stasiuk-Krajewska K., Wenzel M., Dezinformacja w czasie kryzysu. Toruń 2024.</w:t>
            </w:r>
          </w:p>
          <w:p w14:paraId="02C68AE4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Sztejnbis-Zdyb J., Polskie radio w służbie muzyki i muzycznej edukacji w latach 1925-1939. Warszawa 2022.</w:t>
            </w:r>
          </w:p>
          <w:p w14:paraId="15CB028E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Szynol A.: Konwergencja mediów w praktyce. „Media-Kultura-Społeczeństwo” 2012/2013, nr 7-8, s. 5 – 20.</w:t>
            </w:r>
          </w:p>
          <w:p w14:paraId="282DBE22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Thompson J. B.: Media i nowoczesność. Społeczna teoria mediów. Warszawa 2006. </w:t>
            </w:r>
          </w:p>
          <w:p w14:paraId="7DE3DFD6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Urbaniak P., System odpowiedzialności mediów w Polsce na tle systemów w innych krajach. Wrocław 2024.</w:t>
            </w:r>
          </w:p>
          <w:p w14:paraId="2A0F0B81" w14:textId="77777777" w:rsidR="00BA5595" w:rsidRDefault="00BA5595" w:rsidP="000A7551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W poszukiwaniu fundamentów nauki o mediach, pod red. K. Wolnego-Zmorzyńskiego, Katowice 2014. </w:t>
            </w:r>
          </w:p>
          <w:p w14:paraId="1E3929F5" w14:textId="77777777" w:rsidR="00BA5595" w:rsidRPr="000D1EBD" w:rsidRDefault="00BA5595" w:rsidP="007E4FF0">
            <w:r w:rsidRPr="00BA5595">
              <w:rPr>
                <w:noProof/>
                <w:lang w:val="en-US"/>
              </w:rPr>
              <w:t>•</w:t>
            </w:r>
            <w:r w:rsidRPr="00BA5595">
              <w:rPr>
                <w:noProof/>
                <w:lang w:val="en-US"/>
              </w:rPr>
              <w:tab/>
              <w:t xml:space="preserve">Wimmer R.D., Dominick Joseph R.: Mass media. </w:t>
            </w:r>
            <w:r>
              <w:rPr>
                <w:noProof/>
              </w:rPr>
              <w:t>Metody badań. Kraków 2006.</w:t>
            </w:r>
          </w:p>
        </w:tc>
      </w:tr>
    </w:tbl>
    <w:p w14:paraId="5B02A4AB" w14:textId="77777777" w:rsidR="00BA5595" w:rsidRDefault="00BA5595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A5595" w:rsidRPr="000D1EBD" w14:paraId="737BFA3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F7415FB" w14:textId="77777777" w:rsidR="00BA5595" w:rsidRPr="000D1EBD" w:rsidRDefault="00BA5595" w:rsidP="007E4FF0">
            <w:r>
              <w:rPr>
                <w:noProof/>
              </w:rPr>
              <w:t>Lektura prasy codziennej, tygodników opinii, przegląd programów informacyjnych w związku z ważnymi wydarzeniami (komentarze).</w:t>
            </w:r>
          </w:p>
        </w:tc>
      </w:tr>
    </w:tbl>
    <w:p w14:paraId="763A6352" w14:textId="77777777" w:rsidR="00BA5595" w:rsidRDefault="00BA5595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A5595" w:rsidRPr="00BE178A" w14:paraId="2240FFD7" w14:textId="77777777" w:rsidTr="6AE31AA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901371A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EABB316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C02609C" w14:textId="77777777" w:rsidR="00BA5595" w:rsidRPr="00BE178A" w:rsidRDefault="00BA5595" w:rsidP="007E4FF0">
            <w:pPr>
              <w:jc w:val="center"/>
              <w:rPr>
                <w:rFonts w:eastAsia="Calibri"/>
                <w:lang w:eastAsia="en-US"/>
              </w:rPr>
            </w:pPr>
            <w:r w:rsidRPr="00446BA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A5595" w:rsidRPr="00BE178A" w14:paraId="6B5A2948" w14:textId="77777777" w:rsidTr="6AE31AA7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2A3934E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856D3A7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6028FF9" w14:textId="77777777" w:rsidR="00BA5595" w:rsidRPr="00BE178A" w:rsidRDefault="00BA5595" w:rsidP="007E4FF0">
            <w:pPr>
              <w:jc w:val="center"/>
              <w:rPr>
                <w:rFonts w:eastAsia="Calibri"/>
                <w:lang w:eastAsia="en-US"/>
              </w:rPr>
            </w:pPr>
            <w:r w:rsidRPr="00446BA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BA5595" w:rsidRPr="00BE178A" w14:paraId="77461C82" w14:textId="77777777" w:rsidTr="6AE31AA7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CEEA996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AECD833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2F0E59" w14:textId="62F4BFF8" w:rsidR="00BA5595" w:rsidRPr="00BE178A" w:rsidRDefault="417F030F" w:rsidP="007E4FF0">
            <w:pPr>
              <w:jc w:val="center"/>
              <w:rPr>
                <w:rFonts w:eastAsia="Calibri"/>
                <w:lang w:eastAsia="en-US"/>
              </w:rPr>
            </w:pPr>
            <w:r w:rsidRPr="6AE31AA7">
              <w:rPr>
                <w:rFonts w:eastAsia="Calibri"/>
                <w:noProof/>
                <w:lang w:eastAsia="en-US"/>
              </w:rPr>
              <w:t>2</w:t>
            </w:r>
            <w:r w:rsidR="00BA5595" w:rsidRPr="6AE31AA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A5595" w:rsidRPr="00BE178A" w14:paraId="39A85F3D" w14:textId="77777777" w:rsidTr="6AE31AA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7C09F8F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3B6265D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DEA8976" w14:textId="4AA13436" w:rsidR="00BA5595" w:rsidRPr="00BE178A" w:rsidRDefault="00BA5595" w:rsidP="007E4FF0">
            <w:pPr>
              <w:jc w:val="center"/>
              <w:rPr>
                <w:rFonts w:eastAsia="Calibri"/>
                <w:lang w:eastAsia="en-US"/>
              </w:rPr>
            </w:pPr>
            <w:r w:rsidRPr="6AE31AA7">
              <w:rPr>
                <w:rFonts w:eastAsia="Calibri"/>
                <w:noProof/>
                <w:lang w:eastAsia="en-US"/>
              </w:rPr>
              <w:t>2</w:t>
            </w:r>
            <w:r w:rsidR="4FD0191D" w:rsidRPr="6AE31AA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A5595" w:rsidRPr="00BE178A" w14:paraId="02246ED1" w14:textId="77777777" w:rsidTr="6AE31AA7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0B5A8C2B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BBFFB67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F1C7794" w14:textId="77777777" w:rsidR="00BA5595" w:rsidRPr="00BE178A" w:rsidRDefault="00BA5595" w:rsidP="007E4FF0">
            <w:pPr>
              <w:jc w:val="center"/>
              <w:rPr>
                <w:rFonts w:eastAsia="Calibri"/>
                <w:lang w:eastAsia="en-US"/>
              </w:rPr>
            </w:pPr>
            <w:r w:rsidRPr="00446BA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A5595" w:rsidRPr="00BE178A" w14:paraId="6D0A3072" w14:textId="77777777" w:rsidTr="6AE31AA7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4ABBF9C1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86932F0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6D3F927" w14:textId="68F37D3D" w:rsidR="00BA5595" w:rsidRPr="00BE178A" w:rsidRDefault="2627E439" w:rsidP="6AE31AA7">
            <w:pPr>
              <w:jc w:val="center"/>
              <w:rPr>
                <w:rFonts w:eastAsia="Calibri"/>
                <w:noProof/>
                <w:lang w:eastAsia="en-US"/>
              </w:rPr>
            </w:pPr>
            <w:r w:rsidRPr="6AE31AA7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A5595" w:rsidRPr="00BE178A" w14:paraId="0FB9F5D4" w14:textId="77777777" w:rsidTr="6AE31AA7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3AF1791B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CBFC5AB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0F0830" w14:textId="4380088A" w:rsidR="00BA5595" w:rsidRPr="00BE178A" w:rsidRDefault="1CFD93AA" w:rsidP="007E4FF0">
            <w:pPr>
              <w:jc w:val="center"/>
              <w:rPr>
                <w:rFonts w:eastAsia="Calibri"/>
                <w:lang w:eastAsia="en-US"/>
              </w:rPr>
            </w:pPr>
            <w:r w:rsidRPr="6AE31AA7">
              <w:rPr>
                <w:rFonts w:eastAsia="Calibri"/>
                <w:noProof/>
                <w:lang w:eastAsia="en-US"/>
              </w:rPr>
              <w:t>4</w:t>
            </w:r>
            <w:r w:rsidR="00BA5595" w:rsidRPr="6AE31AA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A5595" w:rsidRPr="00BE178A" w14:paraId="32861AF5" w14:textId="77777777" w:rsidTr="6AE31AA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187811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C30AE8" w14:textId="5DDAE534" w:rsidR="00BA5595" w:rsidRPr="00BE178A" w:rsidRDefault="00BA5595" w:rsidP="007E4FF0">
            <w:pPr>
              <w:jc w:val="center"/>
              <w:rPr>
                <w:rFonts w:eastAsia="Calibri"/>
                <w:lang w:eastAsia="en-US"/>
              </w:rPr>
            </w:pPr>
            <w:r w:rsidRPr="6AE31AA7">
              <w:rPr>
                <w:rFonts w:eastAsia="Calibri"/>
                <w:noProof/>
                <w:lang w:eastAsia="en-US"/>
              </w:rPr>
              <w:t>1</w:t>
            </w:r>
            <w:r w:rsidR="2D002331" w:rsidRPr="6AE31AA7">
              <w:rPr>
                <w:rFonts w:eastAsia="Calibri"/>
                <w:noProof/>
                <w:lang w:eastAsia="en-US"/>
              </w:rPr>
              <w:t>5</w:t>
            </w:r>
            <w:r w:rsidRPr="6AE31AA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A5595" w:rsidRPr="00BE178A" w14:paraId="2208C7EF" w14:textId="77777777" w:rsidTr="6AE31AA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DC4F714" w14:textId="77777777" w:rsidR="00BA5595" w:rsidRPr="00BE178A" w:rsidRDefault="00BA559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47B572" w14:textId="7A695424" w:rsidR="00BA5595" w:rsidRPr="00BE178A" w:rsidRDefault="7A59F185" w:rsidP="6AE31AA7">
            <w:pPr>
              <w:spacing w:line="259" w:lineRule="auto"/>
              <w:jc w:val="center"/>
            </w:pPr>
            <w:r w:rsidRPr="6AE31AA7">
              <w:rPr>
                <w:rFonts w:eastAsia="Calibri"/>
                <w:noProof/>
                <w:lang w:eastAsia="en-US"/>
              </w:rPr>
              <w:t>6</w:t>
            </w:r>
          </w:p>
        </w:tc>
      </w:tr>
    </w:tbl>
    <w:p w14:paraId="45EAD66B" w14:textId="77777777" w:rsidR="00BA5595" w:rsidRDefault="00BA5595" w:rsidP="007E4FF0">
      <w:pPr>
        <w:pStyle w:val="Tekstdymka1"/>
        <w:rPr>
          <w:rFonts w:ascii="Aptos" w:hAnsi="Aptos"/>
        </w:rPr>
        <w:sectPr w:rsidR="00BA5595" w:rsidSect="00BA559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D30A25B" w14:textId="77777777" w:rsidR="00BA5595" w:rsidRPr="007E4FF0" w:rsidRDefault="00BA5595" w:rsidP="007E4FF0">
      <w:pPr>
        <w:pStyle w:val="Tekstdymka1"/>
        <w:rPr>
          <w:rFonts w:ascii="Aptos" w:hAnsi="Aptos"/>
        </w:rPr>
      </w:pPr>
    </w:p>
    <w:sectPr w:rsidR="00BA5595" w:rsidRPr="007E4FF0" w:rsidSect="00BA5595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04F1" w14:textId="77777777" w:rsidR="00874767" w:rsidRDefault="00874767" w:rsidP="007E4FF0">
      <w:r>
        <w:separator/>
      </w:r>
    </w:p>
  </w:endnote>
  <w:endnote w:type="continuationSeparator" w:id="0">
    <w:p w14:paraId="3997C3B5" w14:textId="77777777" w:rsidR="00874767" w:rsidRDefault="00874767" w:rsidP="007E4FF0">
      <w:r>
        <w:continuationSeparator/>
      </w:r>
    </w:p>
  </w:endnote>
  <w:endnote w:type="continuationNotice" w:id="1">
    <w:p w14:paraId="2473EEC9" w14:textId="77777777" w:rsidR="00874767" w:rsidRDefault="00874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C448A" w14:textId="77777777" w:rsidR="00BA5595" w:rsidRPr="00F10EEB" w:rsidRDefault="00BA5595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Medioznawstwo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68C3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5B55B8">
      <w:rPr>
        <w:noProof/>
      </w:rPr>
      <w:t>Medioznawstwo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8C82" w14:textId="77777777" w:rsidR="00874767" w:rsidRDefault="00874767" w:rsidP="007E4FF0">
      <w:r>
        <w:separator/>
      </w:r>
    </w:p>
  </w:footnote>
  <w:footnote w:type="continuationSeparator" w:id="0">
    <w:p w14:paraId="7AEE1341" w14:textId="77777777" w:rsidR="00874767" w:rsidRDefault="00874767" w:rsidP="007E4FF0">
      <w:r>
        <w:continuationSeparator/>
      </w:r>
    </w:p>
  </w:footnote>
  <w:footnote w:type="continuationNotice" w:id="1">
    <w:p w14:paraId="48BE5441" w14:textId="77777777" w:rsidR="00874767" w:rsidRDefault="00874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A802" w14:textId="77777777" w:rsidR="00BA5595" w:rsidRPr="006B529F" w:rsidRDefault="00BA5595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BAB1D8F" w14:textId="77777777" w:rsidR="00BA5595" w:rsidRDefault="00BA5595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B152" w14:textId="77777777" w:rsidR="00606DE1" w:rsidRPr="006B529F" w:rsidRDefault="00606DE1" w:rsidP="00123A22">
    <w:pPr>
      <w:jc w:val="center"/>
    </w:pPr>
    <w:r w:rsidRPr="006B529F">
      <w:t xml:space="preserve">Kierunek: </w:t>
    </w:r>
    <w:r w:rsidR="005B55B8">
      <w:rPr>
        <w:noProof/>
      </w:rPr>
      <w:t>Zarządzanie informacją i publikowanie cyfrowe</w:t>
    </w:r>
  </w:p>
  <w:p w14:paraId="15E9397C" w14:textId="77777777" w:rsidR="00606DE1" w:rsidRDefault="00606DE1" w:rsidP="00123A22">
    <w:pPr>
      <w:jc w:val="center"/>
    </w:pPr>
    <w:r w:rsidRPr="006B529F">
      <w:t xml:space="preserve">Studia </w:t>
    </w:r>
    <w:r w:rsidR="005B55B8">
      <w:rPr>
        <w:noProof/>
      </w:rPr>
      <w:t>stacjonarne</w:t>
    </w:r>
    <w:r w:rsidR="001C3176">
      <w:t xml:space="preserve"> </w:t>
    </w:r>
    <w:r w:rsidR="005B55B8">
      <w:rPr>
        <w:noProof/>
      </w:rPr>
      <w:t>I stopnia</w:t>
    </w:r>
    <w:r w:rsidRPr="006B529F">
      <w:t>,</w:t>
    </w:r>
    <w:r w:rsidR="00F47A88">
      <w:t xml:space="preserve"> </w:t>
    </w:r>
    <w:r w:rsidR="005B55B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5B55B8">
      <w:rPr>
        <w:noProof/>
      </w:rPr>
      <w:t>zimowy</w:t>
    </w:r>
    <w:r w:rsidRPr="006B529F">
      <w:t xml:space="preserve"> (kurs</w:t>
    </w:r>
    <w:r w:rsidR="001C3176">
      <w:t xml:space="preserve"> </w:t>
    </w:r>
    <w:r w:rsidR="005B55B8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B55B8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2139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1295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6F3607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476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273"/>
    <w:rsid w:val="00AD12DF"/>
    <w:rsid w:val="00AE1D7B"/>
    <w:rsid w:val="00AE3024"/>
    <w:rsid w:val="00AF2BB6"/>
    <w:rsid w:val="00B05298"/>
    <w:rsid w:val="00B1054F"/>
    <w:rsid w:val="00B11E05"/>
    <w:rsid w:val="00B27129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A5595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72699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2F2F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1FE0"/>
    <w:rsid w:val="00F24D29"/>
    <w:rsid w:val="00F32508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1BB3AFF5"/>
    <w:rsid w:val="1CFD93AA"/>
    <w:rsid w:val="2627E439"/>
    <w:rsid w:val="2D002331"/>
    <w:rsid w:val="417F030F"/>
    <w:rsid w:val="4FD0191D"/>
    <w:rsid w:val="6AE31AA7"/>
    <w:rsid w:val="709BECE7"/>
    <w:rsid w:val="7A59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E6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2024-11-26T10:51:00Z</dcterms:created>
  <dcterms:modified xsi:type="dcterms:W3CDTF">2024-11-26T10:51:00Z</dcterms:modified>
</cp:coreProperties>
</file>