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D60B5" w14:textId="77777777" w:rsidR="00E4131A" w:rsidRDefault="00E4131A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4D33BD6B" w14:textId="77777777" w:rsidR="00E4131A" w:rsidRDefault="00E4131A" w:rsidP="007E4FF0">
      <w:pPr>
        <w:pStyle w:val="Nagwek1"/>
      </w:pPr>
      <w:r>
        <w:t>KARTA KURSU</w:t>
      </w:r>
    </w:p>
    <w:p w14:paraId="54F69E84" w14:textId="77777777" w:rsidR="00E4131A" w:rsidRDefault="00E4131A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4131A" w14:paraId="06F8C90E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142C1655" w14:textId="77777777" w:rsidR="00E4131A" w:rsidRDefault="00E4131A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7A616F53" w14:textId="77777777" w:rsidR="00E4131A" w:rsidRDefault="00E4131A" w:rsidP="007E4FF0">
            <w:pPr>
              <w:pStyle w:val="Zawartotabeli"/>
            </w:pPr>
            <w:r>
              <w:rPr>
                <w:noProof/>
              </w:rPr>
              <w:t xml:space="preserve">Projekty grantowe </w:t>
            </w:r>
          </w:p>
        </w:tc>
      </w:tr>
      <w:tr w:rsidR="00E4131A" w:rsidRPr="00414DD9" w14:paraId="02975DAF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145C1FB" w14:textId="77777777" w:rsidR="00E4131A" w:rsidRDefault="00E4131A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C2F6DE2" w14:textId="77777777" w:rsidR="00E4131A" w:rsidRPr="002F7D10" w:rsidRDefault="00E4131A" w:rsidP="007E4FF0">
            <w:pPr>
              <w:pStyle w:val="Zawartotabeli"/>
              <w:rPr>
                <w:lang w:val="en-US"/>
              </w:rPr>
            </w:pPr>
            <w:r w:rsidRPr="009E0FE5">
              <w:rPr>
                <w:noProof/>
                <w:lang w:val="en-US"/>
              </w:rPr>
              <w:t>Project grants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03F1A93E" w14:textId="77777777" w:rsidR="00E4131A" w:rsidRPr="002F7D10" w:rsidRDefault="00E4131A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4131A" w14:paraId="5C406975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8F65882" w14:textId="77777777" w:rsidR="00E4131A" w:rsidRDefault="00E4131A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DAE71C5" w14:textId="77777777" w:rsidR="00E4131A" w:rsidRDefault="00E4131A" w:rsidP="007E4FF0">
            <w:pPr>
              <w:pStyle w:val="Zawartotabeli"/>
            </w:pPr>
            <w:r>
              <w:rPr>
                <w:noProof/>
              </w:rPr>
              <w:t>dr Beata Langer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384F7B78" w14:textId="77777777" w:rsidR="00E4131A" w:rsidRDefault="00E4131A" w:rsidP="007E4FF0">
            <w:pPr>
              <w:pStyle w:val="Zawartotabeli"/>
            </w:pPr>
            <w:r>
              <w:t>Zespół dydaktyczny</w:t>
            </w:r>
          </w:p>
        </w:tc>
      </w:tr>
      <w:tr w:rsidR="00E4131A" w14:paraId="417A397B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E1A968E" w14:textId="77777777" w:rsidR="00E4131A" w:rsidRDefault="00E4131A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D0E9263" w14:textId="77777777" w:rsidR="00E4131A" w:rsidRDefault="00E4131A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312C0C6" w14:textId="77777777" w:rsidR="00E4131A" w:rsidRDefault="00E4131A" w:rsidP="007E4FF0">
            <w:pPr>
              <w:pStyle w:val="Zawartotabeli"/>
            </w:pPr>
            <w:r>
              <w:rPr>
                <w:noProof/>
              </w:rPr>
              <w:t>dr Beata Langer</w:t>
            </w:r>
          </w:p>
        </w:tc>
      </w:tr>
      <w:tr w:rsidR="00E4131A" w14:paraId="1B4F8F04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08FBFD74" w14:textId="77777777" w:rsidR="00E4131A" w:rsidRDefault="00E4131A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636EF7B" w14:textId="77777777" w:rsidR="00E4131A" w:rsidRDefault="00E4131A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448E1F32" w14:textId="77777777" w:rsidR="00E4131A" w:rsidRDefault="00E4131A" w:rsidP="007E4FF0">
            <w:pPr>
              <w:pStyle w:val="Zawartotabeli"/>
            </w:pPr>
          </w:p>
        </w:tc>
      </w:tr>
    </w:tbl>
    <w:p w14:paraId="562E5BBA" w14:textId="77777777" w:rsidR="00E4131A" w:rsidRPr="002157B5" w:rsidRDefault="00E4131A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4131A" w:rsidRPr="00BA2F36" w14:paraId="47C8A67A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B81CF27" w14:textId="77777777" w:rsidR="00E4131A" w:rsidRDefault="00E4131A" w:rsidP="0009470B">
            <w:pPr>
              <w:rPr>
                <w:noProof/>
              </w:rPr>
            </w:pPr>
            <w:r>
              <w:rPr>
                <w:noProof/>
              </w:rPr>
              <w:t xml:space="preserve">Zapoznanie studentów z możliwościami ubiegania się o dofinansowanie różnorodnych projektów z funduszy unijnych. </w:t>
            </w:r>
          </w:p>
          <w:p w14:paraId="4DF4EA2D" w14:textId="77777777" w:rsidR="00E4131A" w:rsidRPr="00BA2F36" w:rsidRDefault="00E4131A" w:rsidP="007E4FF0">
            <w:r>
              <w:rPr>
                <w:noProof/>
              </w:rPr>
              <w:t>Analiza oraz przeprowadzenie procesu przygotowania wniosku o dotacje, o które kandydaci ubiegają się, przedstawiając swoje projekty w odpowiedzi na unijne propozycje, czyli aktualnie otwarte nabory wniosków w bieżącej perspektywie finansowej w ramach trwających, otwartych naborów Funduszy Europejskich dla Małopolski.</w:t>
            </w:r>
          </w:p>
        </w:tc>
      </w:tr>
    </w:tbl>
    <w:p w14:paraId="77A75FE6" w14:textId="77777777" w:rsidR="00E4131A" w:rsidRDefault="00E4131A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4131A" w14:paraId="0E30585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B16E2A1" w14:textId="77777777" w:rsidR="00E4131A" w:rsidRDefault="00E4131A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68011FDD" w14:textId="77777777" w:rsidR="00E4131A" w:rsidRDefault="00E4131A" w:rsidP="007E4FF0">
            <w:r>
              <w:rPr>
                <w:noProof/>
              </w:rPr>
              <w:t>Wiedza z zakresu metodyki pracy zespołowej oraz budżetowania i harmonogramowania.</w:t>
            </w:r>
          </w:p>
        </w:tc>
      </w:tr>
      <w:tr w:rsidR="00E4131A" w14:paraId="2A896D9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FBA19DB" w14:textId="77777777" w:rsidR="00E4131A" w:rsidRDefault="00E4131A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517EEA5B" w14:textId="77777777" w:rsidR="00E4131A" w:rsidRDefault="00E4131A" w:rsidP="0009470B">
            <w:pPr>
              <w:rPr>
                <w:noProof/>
              </w:rPr>
            </w:pPr>
            <w:r>
              <w:rPr>
                <w:noProof/>
              </w:rPr>
              <w:t>Student potrafi myśleć problemowo i stosować analizę krytyczną zagadnień.</w:t>
            </w:r>
          </w:p>
          <w:p w14:paraId="0CF19262" w14:textId="77777777" w:rsidR="00E4131A" w:rsidRDefault="00E4131A" w:rsidP="007E4FF0">
            <w:r>
              <w:rPr>
                <w:noProof/>
              </w:rPr>
              <w:t>Student potrafi pracować zespołowo i przyjmować różnorodne role w grupie.</w:t>
            </w:r>
          </w:p>
        </w:tc>
      </w:tr>
      <w:tr w:rsidR="00E4131A" w14:paraId="76A62E6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53E8907" w14:textId="77777777" w:rsidR="00E4131A" w:rsidRDefault="00E4131A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B1BDACF" w14:textId="77777777" w:rsidR="00E4131A" w:rsidRDefault="00E4131A" w:rsidP="007E4FF0">
            <w:r>
              <w:rPr>
                <w:noProof/>
              </w:rPr>
              <w:t>-</w:t>
            </w:r>
          </w:p>
        </w:tc>
      </w:tr>
    </w:tbl>
    <w:p w14:paraId="604F4BAF" w14:textId="77777777" w:rsidR="00E4131A" w:rsidRDefault="00E4131A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4131A" w:rsidRPr="000E57E1" w14:paraId="2EECAE2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D1754CF" w14:textId="77777777" w:rsidR="00E4131A" w:rsidRPr="000E57E1" w:rsidRDefault="00E4131A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31D7A0A" w14:textId="77777777" w:rsidR="00E4131A" w:rsidRPr="000E57E1" w:rsidRDefault="00E4131A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CDFC099" w14:textId="77777777" w:rsidR="00E4131A" w:rsidRPr="000E57E1" w:rsidRDefault="00E4131A" w:rsidP="007E4FF0">
            <w:r w:rsidRPr="000E57E1">
              <w:t>Odniesienie do efektów kierunkowych</w:t>
            </w:r>
          </w:p>
        </w:tc>
      </w:tr>
      <w:tr w:rsidR="00E4131A" w:rsidRPr="000E57E1" w14:paraId="403E43A4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8E2290B" w14:textId="77777777" w:rsidR="00E4131A" w:rsidRPr="000E57E1" w:rsidRDefault="00E4131A" w:rsidP="007E4FF0"/>
        </w:tc>
        <w:tc>
          <w:tcPr>
            <w:tcW w:w="2802" w:type="pct"/>
            <w:vAlign w:val="center"/>
          </w:tcPr>
          <w:p w14:paraId="274D7625" w14:textId="77777777" w:rsidR="00E4131A" w:rsidRPr="00914D57" w:rsidRDefault="00E4131A" w:rsidP="007E4FF0">
            <w:r>
              <w:rPr>
                <w:noProof/>
              </w:rPr>
              <w:t>W01. Zna podstawowe procesy zachodzące w zakresie prac nad projektem.</w:t>
            </w:r>
          </w:p>
        </w:tc>
        <w:tc>
          <w:tcPr>
            <w:tcW w:w="1178" w:type="pct"/>
            <w:vAlign w:val="center"/>
          </w:tcPr>
          <w:p w14:paraId="61BA398A" w14:textId="77777777" w:rsidR="00E4131A" w:rsidRPr="000E57E1" w:rsidRDefault="00E4131A" w:rsidP="00A01AF7">
            <w:pPr>
              <w:jc w:val="center"/>
            </w:pPr>
            <w:r>
              <w:rPr>
                <w:noProof/>
              </w:rPr>
              <w:t>K2_W03; K2_W01</w:t>
            </w:r>
          </w:p>
        </w:tc>
      </w:tr>
      <w:tr w:rsidR="00E4131A" w:rsidRPr="000E57E1" w14:paraId="5F3724E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FB5C29F" w14:textId="77777777" w:rsidR="00E4131A" w:rsidRPr="000E57E1" w:rsidRDefault="00E4131A" w:rsidP="007E4FF0"/>
        </w:tc>
        <w:tc>
          <w:tcPr>
            <w:tcW w:w="2802" w:type="pct"/>
            <w:vAlign w:val="center"/>
          </w:tcPr>
          <w:p w14:paraId="6AF811A5" w14:textId="77777777" w:rsidR="00E4131A" w:rsidRPr="000E57E1" w:rsidRDefault="00E4131A" w:rsidP="007E4FF0">
            <w:r>
              <w:rPr>
                <w:noProof/>
              </w:rPr>
              <w:t>W02. Ma wiedzę o zasadach tworzenia projektów i stosowanej w tym zakresie terminologii.</w:t>
            </w:r>
          </w:p>
        </w:tc>
        <w:tc>
          <w:tcPr>
            <w:tcW w:w="1178" w:type="pct"/>
            <w:vAlign w:val="center"/>
          </w:tcPr>
          <w:p w14:paraId="49C9D682" w14:textId="77777777" w:rsidR="00E4131A" w:rsidRPr="000E57E1" w:rsidRDefault="00E4131A" w:rsidP="00A01AF7">
            <w:pPr>
              <w:jc w:val="center"/>
            </w:pPr>
            <w:r>
              <w:rPr>
                <w:noProof/>
              </w:rPr>
              <w:t>K2_W02</w:t>
            </w:r>
          </w:p>
        </w:tc>
      </w:tr>
      <w:tr w:rsidR="00E4131A" w:rsidRPr="000E57E1" w14:paraId="311EF06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18F6611" w14:textId="77777777" w:rsidR="00E4131A" w:rsidRPr="000E57E1" w:rsidRDefault="00E4131A" w:rsidP="007E4FF0"/>
        </w:tc>
        <w:tc>
          <w:tcPr>
            <w:tcW w:w="2802" w:type="pct"/>
            <w:vAlign w:val="center"/>
          </w:tcPr>
          <w:p w14:paraId="554B8433" w14:textId="77777777" w:rsidR="00E4131A" w:rsidRPr="000E57E1" w:rsidRDefault="00E4131A" w:rsidP="007E4FF0">
            <w:r>
              <w:rPr>
                <w:noProof/>
              </w:rPr>
              <w:t>W03. Ma podstawową wiedzę o procesach zachodzących w trakcie realizacji projektu. Wie w jaki sposób opracować projekt i złożyć odpowiednio wypełniony wniosek grantowy.</w:t>
            </w:r>
          </w:p>
        </w:tc>
        <w:tc>
          <w:tcPr>
            <w:tcW w:w="1178" w:type="pct"/>
            <w:vAlign w:val="center"/>
          </w:tcPr>
          <w:p w14:paraId="4D1B7331" w14:textId="77777777" w:rsidR="00E4131A" w:rsidRPr="000E57E1" w:rsidRDefault="00E4131A" w:rsidP="00A01AF7">
            <w:pPr>
              <w:jc w:val="center"/>
            </w:pPr>
            <w:r>
              <w:rPr>
                <w:noProof/>
              </w:rPr>
              <w:t>K2_W05</w:t>
            </w:r>
          </w:p>
        </w:tc>
      </w:tr>
    </w:tbl>
    <w:p w14:paraId="0AF94B7B" w14:textId="77777777" w:rsidR="00E4131A" w:rsidRDefault="00E4131A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4131A" w:rsidRPr="000E57E1" w14:paraId="1D27D520" w14:textId="77777777" w:rsidTr="775FCBE1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8D159AB" w14:textId="77777777" w:rsidR="00E4131A" w:rsidRPr="000E57E1" w:rsidRDefault="00E4131A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269C080" w14:textId="77777777" w:rsidR="00E4131A" w:rsidRPr="00A31668" w:rsidRDefault="00E4131A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E0ABE00" w14:textId="77777777" w:rsidR="00E4131A" w:rsidRPr="000E57E1" w:rsidRDefault="00E4131A" w:rsidP="007E4FF0">
            <w:r w:rsidRPr="000E57E1">
              <w:t>Odniesienie do efektów kierunkowych</w:t>
            </w:r>
          </w:p>
        </w:tc>
      </w:tr>
      <w:tr w:rsidR="00E4131A" w:rsidRPr="000E57E1" w14:paraId="53794075" w14:textId="77777777" w:rsidTr="775FCBE1">
        <w:trPr>
          <w:cantSplit/>
          <w:trHeight w:val="399"/>
        </w:trPr>
        <w:tc>
          <w:tcPr>
            <w:tcW w:w="1020" w:type="pct"/>
            <w:vMerge/>
          </w:tcPr>
          <w:p w14:paraId="1C27FF46" w14:textId="77777777" w:rsidR="00E4131A" w:rsidRPr="000E57E1" w:rsidRDefault="00E4131A" w:rsidP="007E4FF0"/>
        </w:tc>
        <w:tc>
          <w:tcPr>
            <w:tcW w:w="2802" w:type="pct"/>
            <w:vAlign w:val="center"/>
          </w:tcPr>
          <w:p w14:paraId="4578E151" w14:textId="77777777" w:rsidR="00E4131A" w:rsidRPr="00A31668" w:rsidRDefault="00E4131A" w:rsidP="007E4FF0">
            <w:r>
              <w:rPr>
                <w:noProof/>
              </w:rPr>
              <w:t>U01. Potrafi sformułować i zanalizować problem dobierając odpowiednią metodę działania w zakresie zarządzania projektem. Potrafi opracować i przedstawić wynik pisemnie lub ustnie przedstawiając gotową aplikację wniosku o dofinansowanie wybranego projektu.</w:t>
            </w:r>
          </w:p>
        </w:tc>
        <w:tc>
          <w:tcPr>
            <w:tcW w:w="1178" w:type="pct"/>
            <w:vAlign w:val="center"/>
          </w:tcPr>
          <w:p w14:paraId="4968C5CE" w14:textId="77777777" w:rsidR="00E4131A" w:rsidRPr="000E57E1" w:rsidRDefault="00E4131A" w:rsidP="00A01AF7">
            <w:pPr>
              <w:jc w:val="center"/>
            </w:pPr>
            <w:r>
              <w:rPr>
                <w:noProof/>
              </w:rPr>
              <w:t>K2_U01 ; K2_U02</w:t>
            </w:r>
          </w:p>
        </w:tc>
      </w:tr>
      <w:tr w:rsidR="00E4131A" w:rsidRPr="000E57E1" w14:paraId="27DC554B" w14:textId="77777777" w:rsidTr="775FCBE1">
        <w:trPr>
          <w:cantSplit/>
          <w:trHeight w:val="397"/>
        </w:trPr>
        <w:tc>
          <w:tcPr>
            <w:tcW w:w="1020" w:type="pct"/>
            <w:vMerge/>
          </w:tcPr>
          <w:p w14:paraId="6DAAB36D" w14:textId="77777777" w:rsidR="00E4131A" w:rsidRPr="000E57E1" w:rsidRDefault="00E4131A" w:rsidP="007E4FF0"/>
        </w:tc>
        <w:tc>
          <w:tcPr>
            <w:tcW w:w="2802" w:type="pct"/>
            <w:vAlign w:val="center"/>
          </w:tcPr>
          <w:p w14:paraId="48B23E27" w14:textId="77777777" w:rsidR="00E4131A" w:rsidRPr="000E57E1" w:rsidRDefault="00E4131A" w:rsidP="007E4FF0">
            <w:r>
              <w:rPr>
                <w:noProof/>
              </w:rPr>
              <w:t>U02. Potrafi zaplanować i zorganizować projekt oraz przeprowadzić jego realizację i wdrożenie zgodnie z poznana metodologią.</w:t>
            </w:r>
          </w:p>
        </w:tc>
        <w:tc>
          <w:tcPr>
            <w:tcW w:w="1178" w:type="pct"/>
            <w:vAlign w:val="center"/>
          </w:tcPr>
          <w:p w14:paraId="79074B2F" w14:textId="77777777" w:rsidR="00E4131A" w:rsidRPr="000E57E1" w:rsidRDefault="00E4131A" w:rsidP="00A01AF7">
            <w:pPr>
              <w:jc w:val="center"/>
            </w:pPr>
            <w:r>
              <w:rPr>
                <w:noProof/>
              </w:rPr>
              <w:t>K2_U03</w:t>
            </w:r>
          </w:p>
        </w:tc>
      </w:tr>
    </w:tbl>
    <w:p w14:paraId="2E14F6B9" w14:textId="77777777" w:rsidR="00E4131A" w:rsidRDefault="00E4131A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4131A" w:rsidRPr="000E57E1" w14:paraId="6E08D6B1" w14:textId="77777777" w:rsidTr="775FCBE1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549D5B2" w14:textId="77777777" w:rsidR="00E4131A" w:rsidRPr="000E57E1" w:rsidRDefault="00E4131A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C97FA3D" w14:textId="77777777" w:rsidR="00E4131A" w:rsidRPr="000E57E1" w:rsidRDefault="00E4131A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D67B147" w14:textId="77777777" w:rsidR="00E4131A" w:rsidRPr="000E57E1" w:rsidRDefault="00E4131A" w:rsidP="007E4FF0">
            <w:r w:rsidRPr="000E57E1">
              <w:t>Odniesienie do efektów kierunkowych</w:t>
            </w:r>
          </w:p>
        </w:tc>
      </w:tr>
      <w:tr w:rsidR="00E4131A" w:rsidRPr="000E57E1" w14:paraId="6DB6C767" w14:textId="77777777" w:rsidTr="775FCBE1">
        <w:trPr>
          <w:cantSplit/>
          <w:trHeight w:val="399"/>
        </w:trPr>
        <w:tc>
          <w:tcPr>
            <w:tcW w:w="1020" w:type="pct"/>
            <w:vMerge/>
          </w:tcPr>
          <w:p w14:paraId="642145B3" w14:textId="77777777" w:rsidR="00E4131A" w:rsidRPr="000E57E1" w:rsidRDefault="00E4131A" w:rsidP="007E4FF0"/>
        </w:tc>
        <w:tc>
          <w:tcPr>
            <w:tcW w:w="2802" w:type="pct"/>
            <w:vAlign w:val="center"/>
          </w:tcPr>
          <w:p w14:paraId="6B7BD88A" w14:textId="77777777" w:rsidR="00E4131A" w:rsidRPr="00914D57" w:rsidRDefault="00E4131A" w:rsidP="007E4FF0">
            <w:r>
              <w:rPr>
                <w:noProof/>
              </w:rPr>
              <w:t>K01. Potrafi pracować jako członek zespołu oraz przyjąć funkcję lidera prowadzącego projekt. Potrafi współdziałać w zakresie realizacji zadań projektowych i umiejętnie opracować formularz aplikacyjny projektu finansowanego ze źródeł zewnętrznych.</w:t>
            </w:r>
          </w:p>
        </w:tc>
        <w:tc>
          <w:tcPr>
            <w:tcW w:w="1178" w:type="pct"/>
            <w:vAlign w:val="center"/>
          </w:tcPr>
          <w:p w14:paraId="092F1149" w14:textId="77777777" w:rsidR="00E4131A" w:rsidRPr="000E57E1" w:rsidRDefault="00E4131A" w:rsidP="00A01AF7">
            <w:pPr>
              <w:jc w:val="center"/>
            </w:pPr>
            <w:r>
              <w:rPr>
                <w:noProof/>
              </w:rPr>
              <w:t>K2_K02</w:t>
            </w:r>
          </w:p>
        </w:tc>
      </w:tr>
      <w:tr w:rsidR="00E4131A" w:rsidRPr="000E57E1" w14:paraId="542CAC6E" w14:textId="77777777" w:rsidTr="775FCBE1">
        <w:trPr>
          <w:cantSplit/>
          <w:trHeight w:val="397"/>
        </w:trPr>
        <w:tc>
          <w:tcPr>
            <w:tcW w:w="1020" w:type="pct"/>
            <w:vMerge/>
          </w:tcPr>
          <w:p w14:paraId="180CA8DD" w14:textId="77777777" w:rsidR="00E4131A" w:rsidRPr="000E57E1" w:rsidRDefault="00E4131A" w:rsidP="007E4FF0"/>
        </w:tc>
        <w:tc>
          <w:tcPr>
            <w:tcW w:w="2802" w:type="pct"/>
            <w:vAlign w:val="center"/>
          </w:tcPr>
          <w:p w14:paraId="38B6F63C" w14:textId="77777777" w:rsidR="00E4131A" w:rsidRPr="000E57E1" w:rsidRDefault="00E4131A" w:rsidP="007E4FF0">
            <w:r>
              <w:rPr>
                <w:noProof/>
              </w:rPr>
              <w:t>K02. Dostrzega i prawidłowo interpretuje problemy etyki podczas zarządzania sytuacjami kryzysowymi w projekcie.</w:t>
            </w:r>
          </w:p>
        </w:tc>
        <w:tc>
          <w:tcPr>
            <w:tcW w:w="1178" w:type="pct"/>
            <w:vAlign w:val="center"/>
          </w:tcPr>
          <w:p w14:paraId="5E112E5E" w14:textId="402179D8" w:rsidR="00E4131A" w:rsidRPr="000E57E1" w:rsidRDefault="00E4131A" w:rsidP="00A01AF7">
            <w:pPr>
              <w:jc w:val="center"/>
            </w:pPr>
            <w:r>
              <w:rPr>
                <w:noProof/>
              </w:rPr>
              <w:t>K2_K0</w:t>
            </w:r>
            <w:r w:rsidR="0024660D">
              <w:rPr>
                <w:noProof/>
              </w:rPr>
              <w:t>3</w:t>
            </w:r>
          </w:p>
        </w:tc>
      </w:tr>
    </w:tbl>
    <w:p w14:paraId="75E7E62E" w14:textId="77777777" w:rsidR="00E4131A" w:rsidRDefault="00E4131A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E4131A" w:rsidRPr="00BE178A" w14:paraId="4396F59F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65B3C" w14:textId="77777777" w:rsidR="00E4131A" w:rsidRPr="00BE178A" w:rsidRDefault="00E4131A" w:rsidP="007E4FF0">
            <w:pPr>
              <w:pStyle w:val="Zawartotabeli"/>
            </w:pPr>
            <w:r w:rsidRPr="00BE178A">
              <w:t>Organizacja</w:t>
            </w:r>
          </w:p>
        </w:tc>
      </w:tr>
      <w:tr w:rsidR="00E4131A" w:rsidRPr="00BE178A" w14:paraId="20DA7093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159B306" w14:textId="77777777" w:rsidR="00E4131A" w:rsidRPr="00BE178A" w:rsidRDefault="00E4131A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3935B3FD" w14:textId="77777777" w:rsidR="00E4131A" w:rsidRPr="00BE178A" w:rsidRDefault="00E4131A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5C46BD56" w14:textId="77777777" w:rsidR="00E4131A" w:rsidRPr="00BE178A" w:rsidRDefault="00E4131A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E4131A" w:rsidRPr="00BE178A" w14:paraId="1C511797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771D7331" w14:textId="77777777" w:rsidR="00E4131A" w:rsidRPr="00BE178A" w:rsidRDefault="00E4131A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3FD91D0E" w14:textId="77777777" w:rsidR="00E4131A" w:rsidRPr="00BE178A" w:rsidRDefault="00E4131A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C7E7A" w14:textId="77777777" w:rsidR="00E4131A" w:rsidRPr="00BE178A" w:rsidRDefault="00E4131A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6CCC060" w14:textId="77777777" w:rsidR="00E4131A" w:rsidRPr="00BE178A" w:rsidRDefault="00E4131A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7FCE33C" w14:textId="77777777" w:rsidR="00E4131A" w:rsidRPr="00BE178A" w:rsidRDefault="00E4131A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6BA6761F" w14:textId="77777777" w:rsidR="00E4131A" w:rsidRPr="00BE178A" w:rsidRDefault="00E4131A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6C0E70BB" w14:textId="77777777" w:rsidR="00E4131A" w:rsidRPr="00BE178A" w:rsidRDefault="00E4131A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01079E50" w14:textId="77777777" w:rsidR="00E4131A" w:rsidRPr="00BE178A" w:rsidRDefault="00E4131A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E4131A" w:rsidRPr="00BE178A" w14:paraId="0017DEEC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E02BBFE" w14:textId="77777777" w:rsidR="00E4131A" w:rsidRPr="00BE178A" w:rsidRDefault="00E4131A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9F2F731" w14:textId="77777777" w:rsidR="00E4131A" w:rsidRPr="00BE178A" w:rsidRDefault="00E4131A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21B64" w14:textId="77777777" w:rsidR="00E4131A" w:rsidRPr="00BE178A" w:rsidRDefault="00E4131A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1D0A0" w14:textId="77777777" w:rsidR="00E4131A" w:rsidRPr="00BE178A" w:rsidRDefault="00E4131A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20D695C" w14:textId="77777777" w:rsidR="00E4131A" w:rsidRPr="00BE178A" w:rsidRDefault="00E4131A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78FC317" w14:textId="77777777" w:rsidR="00E4131A" w:rsidRPr="00BE178A" w:rsidRDefault="00E4131A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13C2CF0" w14:textId="77777777" w:rsidR="00E4131A" w:rsidRPr="00BE178A" w:rsidRDefault="00E4131A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4C94B606" w14:textId="77777777" w:rsidR="00E4131A" w:rsidRPr="00BE178A" w:rsidRDefault="00E4131A" w:rsidP="007E4FF0">
            <w:pPr>
              <w:pStyle w:val="Zawartotabeli"/>
              <w:jc w:val="center"/>
            </w:pPr>
          </w:p>
        </w:tc>
      </w:tr>
    </w:tbl>
    <w:p w14:paraId="2ECFB5F0" w14:textId="77777777" w:rsidR="00E4131A" w:rsidRDefault="00E4131A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4131A" w14:paraId="60EBA145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183867C" w14:textId="77777777" w:rsidR="00E4131A" w:rsidRDefault="00E4131A" w:rsidP="0009470B">
            <w:pPr>
              <w:rPr>
                <w:noProof/>
              </w:rPr>
            </w:pPr>
            <w:r>
              <w:rPr>
                <w:noProof/>
              </w:rPr>
              <w:t xml:space="preserve">Zajęcia prowadzone stacjonarnie lub hybrydowo. Elementy zajęć (zadania i testy) zamieszczane na platformie TEAMS lub/oraz Moodle. W uzasadnionym przypadku przedmiot może być również prowadzony w czasie synchronicznym na platformie TEAMS lub/oraz Moodle.  </w:t>
            </w:r>
          </w:p>
          <w:p w14:paraId="5DCB49C4" w14:textId="77777777" w:rsidR="00E4131A" w:rsidRDefault="00E4131A" w:rsidP="0009470B">
            <w:pPr>
              <w:rPr>
                <w:noProof/>
              </w:rPr>
            </w:pPr>
            <w:r>
              <w:rPr>
                <w:noProof/>
              </w:rPr>
              <w:t xml:space="preserve">Podstawowymi metodami stosowanymi w trakcie zajęć są: praca laboratoryjna przy komputerze związana z wykonywaniem konkretnych zadań, dyskusja, analiza, prezentacja, inscenizacja. Każde zadanie ma określoną liczbę godzin pracy własnej studenta.  </w:t>
            </w:r>
          </w:p>
          <w:p w14:paraId="5AD9D4D2" w14:textId="77777777" w:rsidR="00E4131A" w:rsidRDefault="00E4131A" w:rsidP="0009470B">
            <w:pPr>
              <w:rPr>
                <w:noProof/>
              </w:rPr>
            </w:pPr>
            <w:r>
              <w:rPr>
                <w:noProof/>
              </w:rPr>
              <w:t xml:space="preserve">W trakcie zajęć efekty sprawdzane mogą być poprzez testy (kolokwia) czy quizy edukacyjne (np. Kahoot), realizację zadań grupowych, czy projektów indywidualnych. </w:t>
            </w:r>
          </w:p>
          <w:p w14:paraId="71C6565A" w14:textId="77777777" w:rsidR="00E4131A" w:rsidRDefault="00E4131A" w:rsidP="007E4FF0">
            <w:r>
              <w:rPr>
                <w:noProof/>
              </w:rPr>
              <w:t>Ćwiczenia -   dyskusja oraz ćwiczenia praktyczne z zakresu poszczególnych kroków wypełnienia wniosku aplikacyjnego o wybrany grant (uczestnicy w grupach dokonują symulacji wszystkich czynności koniecznych przy tworzeniu projektów i powoływaniu zespołów projektowych).</w:t>
            </w:r>
          </w:p>
        </w:tc>
      </w:tr>
    </w:tbl>
    <w:p w14:paraId="4A96C788" w14:textId="77777777" w:rsidR="00E4131A" w:rsidRDefault="00E4131A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E4131A" w:rsidRPr="000E57E1" w14:paraId="2127067B" w14:textId="77777777" w:rsidTr="775FCBE1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157182BA" w14:textId="77777777" w:rsidR="00E4131A" w:rsidRPr="000E57E1" w:rsidRDefault="00E4131A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3EB0D6A3" w14:textId="77777777" w:rsidR="00E4131A" w:rsidRPr="000E57E1" w:rsidRDefault="00E4131A" w:rsidP="007E4FF0">
            <w:r>
              <w:t>Formy sprawdzania</w:t>
            </w:r>
          </w:p>
        </w:tc>
      </w:tr>
      <w:tr w:rsidR="00E4131A" w:rsidRPr="000E57E1" w14:paraId="091738BB" w14:textId="77777777" w:rsidTr="775FCBE1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7130594C" w14:textId="77777777" w:rsidR="00E4131A" w:rsidRPr="00914D57" w:rsidRDefault="00E4131A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66DEB6C9" w14:textId="77777777" w:rsidR="00E4131A" w:rsidRPr="000E57E1" w:rsidRDefault="00E4131A" w:rsidP="007E4FF0">
            <w:r>
              <w:rPr>
                <w:noProof/>
              </w:rPr>
              <w:t>Praca laboratoryjna, Projekt grupowy, Udział w dyskusji</w:t>
            </w:r>
          </w:p>
        </w:tc>
      </w:tr>
      <w:tr w:rsidR="00E4131A" w:rsidRPr="000E57E1" w14:paraId="078E298D" w14:textId="77777777" w:rsidTr="775FCBE1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AE80D23" w14:textId="77777777" w:rsidR="00E4131A" w:rsidRPr="000E57E1" w:rsidRDefault="00E4131A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134CE231" w14:textId="77777777" w:rsidR="00E4131A" w:rsidRPr="000E57E1" w:rsidRDefault="00E4131A" w:rsidP="007E4FF0">
            <w:r>
              <w:rPr>
                <w:noProof/>
              </w:rPr>
              <w:t>Praca laboratoryjna, Projekt grupowy, Udział w dyskusji</w:t>
            </w:r>
          </w:p>
        </w:tc>
      </w:tr>
      <w:tr w:rsidR="00E4131A" w:rsidRPr="000E57E1" w14:paraId="529649B2" w14:textId="77777777" w:rsidTr="775FCBE1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3DCBF17" w14:textId="77777777" w:rsidR="00E4131A" w:rsidRPr="000E57E1" w:rsidRDefault="00E4131A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769BD062" w14:textId="77777777" w:rsidR="00E4131A" w:rsidRPr="000E57E1" w:rsidRDefault="00E4131A" w:rsidP="007E4FF0">
            <w:r>
              <w:rPr>
                <w:noProof/>
              </w:rPr>
              <w:t>Praca laboratoryjna, Projekt grupowy, Udział w dyskusji</w:t>
            </w:r>
          </w:p>
        </w:tc>
      </w:tr>
      <w:tr w:rsidR="00E4131A" w:rsidRPr="000E57E1" w14:paraId="355F2F48" w14:textId="77777777" w:rsidTr="775FCBE1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A960282" w14:textId="77777777" w:rsidR="00E4131A" w:rsidRPr="000E57E1" w:rsidRDefault="00E4131A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17EB350F" w14:textId="77777777" w:rsidR="00E4131A" w:rsidRPr="000E57E1" w:rsidRDefault="00E4131A" w:rsidP="007E4FF0">
            <w:r>
              <w:rPr>
                <w:noProof/>
              </w:rPr>
              <w:t>Praca laboratoryjna, Projekt grupowy</w:t>
            </w:r>
          </w:p>
        </w:tc>
      </w:tr>
      <w:tr w:rsidR="00E4131A" w:rsidRPr="000E57E1" w14:paraId="5D75FAA8" w14:textId="77777777" w:rsidTr="775FCBE1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FA5A4CA" w14:textId="77777777" w:rsidR="00E4131A" w:rsidRPr="000E57E1" w:rsidRDefault="00E4131A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30AFA5BC" w14:textId="77777777" w:rsidR="00E4131A" w:rsidRPr="000E57E1" w:rsidRDefault="00E4131A" w:rsidP="007E4FF0">
            <w:r>
              <w:rPr>
                <w:noProof/>
              </w:rPr>
              <w:t>Praca laboratoryjna, Projekt grupowy</w:t>
            </w:r>
          </w:p>
        </w:tc>
      </w:tr>
      <w:tr w:rsidR="00E4131A" w:rsidRPr="000E57E1" w14:paraId="0722E1ED" w14:textId="77777777" w:rsidTr="775FCBE1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979B19D" w14:textId="77777777" w:rsidR="00E4131A" w:rsidRPr="000E57E1" w:rsidRDefault="00E4131A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2C9FBD03" w14:textId="77777777" w:rsidR="00E4131A" w:rsidRPr="000E57E1" w:rsidRDefault="00E4131A" w:rsidP="007E4FF0">
            <w:r>
              <w:rPr>
                <w:noProof/>
              </w:rPr>
              <w:t>Praca laboratoryjna, Projekt grupowy</w:t>
            </w:r>
          </w:p>
        </w:tc>
      </w:tr>
      <w:tr w:rsidR="00E4131A" w:rsidRPr="000E57E1" w14:paraId="3490531C" w14:textId="77777777" w:rsidTr="775FCBE1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041FFA9" w14:textId="77777777" w:rsidR="00E4131A" w:rsidRPr="000E57E1" w:rsidRDefault="00E4131A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5EF9E9EF" w14:textId="77777777" w:rsidR="00E4131A" w:rsidRPr="000E57E1" w:rsidRDefault="00E4131A" w:rsidP="007E4FF0">
            <w:r>
              <w:rPr>
                <w:noProof/>
              </w:rPr>
              <w:t>Praca laboratoryjna, Projekt grupowy</w:t>
            </w:r>
          </w:p>
        </w:tc>
      </w:tr>
    </w:tbl>
    <w:p w14:paraId="05597177" w14:textId="77777777" w:rsidR="00E4131A" w:rsidRDefault="00E4131A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4131A" w14:paraId="3E2D3ED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3629315" w14:textId="77777777" w:rsidR="00E4131A" w:rsidRDefault="00E4131A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07B176F5" w14:textId="77777777" w:rsidR="00E4131A" w:rsidRDefault="00E4131A" w:rsidP="007E4FF0">
            <w:r>
              <w:rPr>
                <w:noProof/>
              </w:rPr>
              <w:t>Zaliczenie z oceną</w:t>
            </w:r>
          </w:p>
        </w:tc>
      </w:tr>
    </w:tbl>
    <w:p w14:paraId="68CF9909" w14:textId="77777777" w:rsidR="00E4131A" w:rsidRPr="002B5DE1" w:rsidRDefault="00E4131A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4131A" w14:paraId="0DEB419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F2EE88D" w14:textId="77777777" w:rsidR="00E4131A" w:rsidRDefault="00E4131A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459C53D8" w14:textId="77777777" w:rsidR="00E4131A" w:rsidRDefault="00E4131A" w:rsidP="00603CED">
            <w:pPr>
              <w:pStyle w:val="Zawartotabeli"/>
              <w:rPr>
                <w:noProof/>
              </w:rPr>
            </w:pPr>
            <w:r>
              <w:rPr>
                <w:noProof/>
              </w:rPr>
              <w:t>Zaliczenie ćwiczeń:  obecności, poprawne i terminowe przygotowanie i zaprezentowanie zadań cząstkowych</w:t>
            </w:r>
          </w:p>
          <w:p w14:paraId="19497198" w14:textId="77777777" w:rsidR="00E4131A" w:rsidRDefault="00E4131A" w:rsidP="00603CED">
            <w:pPr>
              <w:pStyle w:val="Zawartotabeli"/>
              <w:rPr>
                <w:noProof/>
              </w:rPr>
            </w:pPr>
            <w:r>
              <w:rPr>
                <w:noProof/>
              </w:rPr>
              <w:t>Dodanie w wymaganym i oznaczonym przez wykładowcę terminie plików na platformie TEAMS i/lub Moodle</w:t>
            </w:r>
          </w:p>
          <w:p w14:paraId="31978BD1" w14:textId="77777777" w:rsidR="00E4131A" w:rsidRDefault="00E4131A" w:rsidP="00603CED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Realizacja projektu grupowego zadanego przez prowadzącego. </w:t>
            </w:r>
          </w:p>
          <w:p w14:paraId="1DDBA23A" w14:textId="77777777" w:rsidR="00E4131A" w:rsidRDefault="00E4131A" w:rsidP="007E4FF0">
            <w:pPr>
              <w:pStyle w:val="Zawartotabeli"/>
            </w:pPr>
            <w:r>
              <w:rPr>
                <w:noProof/>
              </w:rPr>
              <w:t>Przedmiot kończy się zaliczeniem z oceną. Ocena jest wynikiem pracy nad projektem grupowym.</w:t>
            </w:r>
          </w:p>
        </w:tc>
      </w:tr>
    </w:tbl>
    <w:p w14:paraId="15412D3B" w14:textId="77777777" w:rsidR="00E4131A" w:rsidRDefault="00E4131A" w:rsidP="007E4FF0"/>
    <w:p w14:paraId="0070FA51" w14:textId="77777777" w:rsidR="00E4131A" w:rsidRDefault="00E4131A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4131A" w14:paraId="299C6F48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93FACA7" w14:textId="77777777" w:rsidR="00E4131A" w:rsidRPr="00647453" w:rsidRDefault="00E4131A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6ACF311F" w14:textId="77777777" w:rsidR="00E4131A" w:rsidRPr="00A96FC4" w:rsidRDefault="00E4131A" w:rsidP="007E4FF0">
            <w:r>
              <w:rPr>
                <w:noProof/>
              </w:rPr>
              <w:t>-</w:t>
            </w:r>
          </w:p>
        </w:tc>
      </w:tr>
    </w:tbl>
    <w:p w14:paraId="7165E682" w14:textId="77777777" w:rsidR="00E4131A" w:rsidRDefault="00E4131A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4131A" w:rsidRPr="00C079F8" w14:paraId="0AFAE36D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D4902C2" w14:textId="77777777" w:rsidR="00E4131A" w:rsidRPr="007A15D0" w:rsidRDefault="00E4131A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24FBBE4B" w14:textId="77777777" w:rsidR="00E4131A" w:rsidRDefault="00E4131A" w:rsidP="0009470B">
            <w:pPr>
              <w:rPr>
                <w:noProof/>
              </w:rPr>
            </w:pPr>
            <w:r>
              <w:rPr>
                <w:noProof/>
              </w:rPr>
              <w:t>1-2.</w:t>
            </w:r>
            <w:r>
              <w:rPr>
                <w:noProof/>
              </w:rPr>
              <w:tab/>
              <w:t>Wprowadzenie. Wyjaśnienie form zaliczenia. Przedstawienie literatury podstawowej i uzupełniającej. Przedmiot, narzędzia, metody pracy w projektach.</w:t>
            </w:r>
          </w:p>
          <w:p w14:paraId="68C019C9" w14:textId="77777777" w:rsidR="00E4131A" w:rsidRDefault="00E4131A" w:rsidP="0009470B">
            <w:pPr>
              <w:rPr>
                <w:noProof/>
              </w:rPr>
            </w:pPr>
            <w:r>
              <w:rPr>
                <w:noProof/>
              </w:rPr>
              <w:t>3-4.</w:t>
            </w:r>
            <w:r>
              <w:rPr>
                <w:noProof/>
              </w:rPr>
              <w:tab/>
              <w:t>Rodzaje projektów i zasady finansowania.</w:t>
            </w:r>
          </w:p>
          <w:p w14:paraId="2CAA2C5B" w14:textId="77777777" w:rsidR="00E4131A" w:rsidRDefault="00E4131A" w:rsidP="0009470B">
            <w:pPr>
              <w:rPr>
                <w:noProof/>
              </w:rPr>
            </w:pPr>
            <w:r>
              <w:rPr>
                <w:noProof/>
              </w:rPr>
              <w:t>5-6.</w:t>
            </w:r>
            <w:r>
              <w:rPr>
                <w:noProof/>
              </w:rPr>
              <w:tab/>
              <w:t>Analiza informacji o możliwościach uzyskania finansowania dla projektów zaproponowanych przez liderów grup.</w:t>
            </w:r>
          </w:p>
          <w:p w14:paraId="17746DF6" w14:textId="77777777" w:rsidR="00E4131A" w:rsidRDefault="00E4131A" w:rsidP="0009470B">
            <w:pPr>
              <w:rPr>
                <w:noProof/>
              </w:rPr>
            </w:pPr>
            <w:r>
              <w:rPr>
                <w:noProof/>
              </w:rPr>
              <w:t>7-13.  Praca w grupach z wyznaczonym liderem projektu nad opracowaniem wniosków aplikacyjnych w wybranych programach finansowanych z UE (nabory trwające lub planowane w perspektywie Funduszy Europejskich dla Małopolski).</w:t>
            </w:r>
          </w:p>
          <w:p w14:paraId="68AB341B" w14:textId="77777777" w:rsidR="00E4131A" w:rsidRPr="00C079F8" w:rsidRDefault="00E4131A" w:rsidP="007E4FF0">
            <w:r>
              <w:rPr>
                <w:noProof/>
              </w:rPr>
              <w:t>14-15. Ocena wniosków i podsumowanie prac.</w:t>
            </w:r>
          </w:p>
        </w:tc>
      </w:tr>
    </w:tbl>
    <w:p w14:paraId="55F38A7D" w14:textId="77777777" w:rsidR="00E4131A" w:rsidRDefault="00E4131A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4131A" w:rsidRPr="00D83945" w14:paraId="5D0D26F8" w14:textId="77777777" w:rsidTr="775FCBE1">
        <w:trPr>
          <w:trHeight w:val="1134"/>
        </w:trPr>
        <w:tc>
          <w:tcPr>
            <w:tcW w:w="5000" w:type="pct"/>
            <w:vAlign w:val="center"/>
          </w:tcPr>
          <w:p w14:paraId="7B14B898" w14:textId="77777777" w:rsidR="00E4131A" w:rsidRDefault="00E4131A" w:rsidP="775FCBE1">
            <w:pPr>
              <w:pStyle w:val="Akapitzlist"/>
              <w:numPr>
                <w:ilvl w:val="0"/>
                <w:numId w:val="2"/>
              </w:numPr>
              <w:rPr>
                <w:noProof/>
              </w:rPr>
            </w:pPr>
            <w:r w:rsidRPr="775FCBE1">
              <w:rPr>
                <w:noProof/>
              </w:rPr>
              <w:t>Barker S. Cole R.: Zarządzanie projektem : co dobry szef projektu wie, robi i mówi. Warszawa 2010</w:t>
            </w:r>
          </w:p>
          <w:p w14:paraId="64FAA198" w14:textId="77777777" w:rsidR="00E4131A" w:rsidRDefault="00E4131A" w:rsidP="775FCBE1">
            <w:pPr>
              <w:pStyle w:val="Akapitzlist"/>
              <w:numPr>
                <w:ilvl w:val="0"/>
                <w:numId w:val="2"/>
              </w:numPr>
              <w:rPr>
                <w:noProof/>
              </w:rPr>
            </w:pPr>
            <w:r w:rsidRPr="775FCBE1">
              <w:rPr>
                <w:noProof/>
              </w:rPr>
              <w:t>Knight J. [et al.]: Zyskowne zarządzanie projektami : bezpieczny przewodnik, który pomaga planowo realizować projekt i mieścić się w budżecie. Warszawa 2012</w:t>
            </w:r>
          </w:p>
          <w:p w14:paraId="7E162027" w14:textId="77777777" w:rsidR="00E4131A" w:rsidRDefault="00E4131A" w:rsidP="775FCBE1">
            <w:pPr>
              <w:pStyle w:val="Akapitzlist"/>
              <w:numPr>
                <w:ilvl w:val="0"/>
                <w:numId w:val="2"/>
              </w:numPr>
              <w:rPr>
                <w:noProof/>
              </w:rPr>
            </w:pPr>
            <w:r w:rsidRPr="775FCBE1">
              <w:rPr>
                <w:noProof/>
              </w:rPr>
              <w:t>Knosala R., Łapuńska I.: Operacyjne zarządzanie projektami. Warszawa 2015</w:t>
            </w:r>
          </w:p>
          <w:p w14:paraId="31DC7380" w14:textId="77777777" w:rsidR="00E4131A" w:rsidRDefault="00E4131A" w:rsidP="775FCBE1">
            <w:pPr>
              <w:pStyle w:val="Akapitzlist"/>
              <w:numPr>
                <w:ilvl w:val="0"/>
                <w:numId w:val="2"/>
              </w:numPr>
              <w:rPr>
                <w:noProof/>
              </w:rPr>
            </w:pPr>
            <w:r w:rsidRPr="775FCBE1">
              <w:rPr>
                <w:noProof/>
              </w:rPr>
              <w:t>Kusztina E., Zaikin O., Małachowski B.: Projekt zespołowy. Warszawa 2013</w:t>
            </w:r>
          </w:p>
          <w:p w14:paraId="7147CEBD" w14:textId="77777777" w:rsidR="00E4131A" w:rsidRDefault="00E4131A" w:rsidP="775FCBE1">
            <w:pPr>
              <w:pStyle w:val="Akapitzlist"/>
              <w:numPr>
                <w:ilvl w:val="0"/>
                <w:numId w:val="2"/>
              </w:numPr>
              <w:rPr>
                <w:noProof/>
              </w:rPr>
            </w:pPr>
            <w:r w:rsidRPr="775FCBE1">
              <w:rPr>
                <w:noProof/>
              </w:rPr>
              <w:t>Lessel W.: Zarządzanie projektem : jak precyzyjnie zaplanować i wdrożyć projekt. Warszawa 2008</w:t>
            </w:r>
          </w:p>
          <w:p w14:paraId="6AD30F4F" w14:textId="77777777" w:rsidR="00E4131A" w:rsidRDefault="00E4131A" w:rsidP="775FCBE1">
            <w:pPr>
              <w:pStyle w:val="Akapitzlist"/>
              <w:numPr>
                <w:ilvl w:val="0"/>
                <w:numId w:val="2"/>
              </w:numPr>
              <w:rPr>
                <w:noProof/>
              </w:rPr>
            </w:pPr>
            <w:r w:rsidRPr="775FCBE1">
              <w:rPr>
                <w:noProof/>
              </w:rPr>
              <w:t>Trocki M., Bukłaha E. [red.]: Zarządzanie projektami : wyzwania i wyniki badań. Warszawa 2016</w:t>
            </w:r>
          </w:p>
          <w:p w14:paraId="3DFF4435" w14:textId="77777777" w:rsidR="00E4131A" w:rsidRDefault="00E4131A" w:rsidP="775FCBE1">
            <w:pPr>
              <w:pStyle w:val="Akapitzlist"/>
              <w:numPr>
                <w:ilvl w:val="0"/>
                <w:numId w:val="2"/>
              </w:numPr>
              <w:rPr>
                <w:noProof/>
              </w:rPr>
            </w:pPr>
            <w:r w:rsidRPr="775FCBE1">
              <w:rPr>
                <w:noProof/>
              </w:rPr>
              <w:t>Wirkus M. [et al.]: Zarządzanie projektem. Warszawa 2014</w:t>
            </w:r>
          </w:p>
          <w:p w14:paraId="04E87E7F" w14:textId="77777777" w:rsidR="00E4131A" w:rsidRDefault="00E4131A" w:rsidP="775FCBE1">
            <w:pPr>
              <w:pStyle w:val="Akapitzlist"/>
              <w:rPr>
                <w:noProof/>
              </w:rPr>
            </w:pPr>
            <w:r w:rsidRPr="775FCBE1">
              <w:rPr>
                <w:noProof/>
              </w:rPr>
              <w:t>Żródła online:</w:t>
            </w:r>
          </w:p>
          <w:p w14:paraId="740F6DB6" w14:textId="77777777" w:rsidR="3CDE29A8" w:rsidRDefault="3CDE29A8" w:rsidP="775FCBE1">
            <w:pPr>
              <w:pStyle w:val="Akapitzlist"/>
              <w:numPr>
                <w:ilvl w:val="0"/>
                <w:numId w:val="2"/>
              </w:numPr>
              <w:rPr>
                <w:noProof/>
              </w:rPr>
            </w:pPr>
            <w:r w:rsidRPr="775FCBE1">
              <w:rPr>
                <w:noProof/>
              </w:rPr>
              <w:t xml:space="preserve">Fundusze Europejskie dla Małopolski 2021-2027 </w:t>
            </w:r>
            <w:hyperlink r:id="rId10">
              <w:r w:rsidRPr="775FCBE1">
                <w:rPr>
                  <w:rStyle w:val="Hipercze"/>
                  <w:noProof/>
                </w:rPr>
                <w:t>https://www.funduszeeuropejskie.gov.pl/strony/o-funduszach/dokumenty/fundusze-europejskie-dla-malopolski-2021-2027/</w:t>
              </w:r>
            </w:hyperlink>
          </w:p>
          <w:p w14:paraId="2796D93B" w14:textId="50582706" w:rsidR="3CDE29A8" w:rsidRDefault="3CDE29A8" w:rsidP="775FCBE1">
            <w:pPr>
              <w:pStyle w:val="Akapitzlist"/>
              <w:numPr>
                <w:ilvl w:val="0"/>
                <w:numId w:val="2"/>
              </w:numPr>
              <w:rPr>
                <w:noProof/>
              </w:rPr>
            </w:pPr>
            <w:r w:rsidRPr="775FCBE1">
              <w:rPr>
                <w:noProof/>
              </w:rPr>
              <w:t xml:space="preserve">Szczegółowy Opis Priorytetów Programu Fundusze Europejskie dla Małopolski 2021-2027. - </w:t>
            </w:r>
            <w:hyperlink r:id="rId11">
              <w:r w:rsidRPr="775FCBE1">
                <w:rPr>
                  <w:rStyle w:val="Hipercze"/>
                  <w:noProof/>
                </w:rPr>
                <w:t>https://www.funduszeeuropejskie.gov.pl/strony/o-funduszach/dokumenty/szczegolowy-opis-priorytetow-programu-fundusze-europejskie-dla-malopolski-2021-2027/</w:t>
              </w:r>
            </w:hyperlink>
            <w:r w:rsidR="68618D49" w:rsidRPr="775FCBE1">
              <w:rPr>
                <w:noProof/>
              </w:rPr>
              <w:t xml:space="preserve"> </w:t>
            </w:r>
          </w:p>
          <w:p w14:paraId="66498E6C" w14:textId="55FE33FF" w:rsidR="00E4131A" w:rsidRDefault="00E4131A" w:rsidP="775FCBE1">
            <w:pPr>
              <w:pStyle w:val="Akapitzlist"/>
              <w:numPr>
                <w:ilvl w:val="0"/>
                <w:numId w:val="2"/>
              </w:numPr>
              <w:rPr>
                <w:noProof/>
              </w:rPr>
            </w:pPr>
            <w:r w:rsidRPr="775FCBE1">
              <w:rPr>
                <w:noProof/>
              </w:rPr>
              <w:t>Wytyczne dotyczące kwalifikowalności wydatków na lata 2021-2027. - https://www.funduszeeuropejskie.gov.pl/strony/o-funduszach/fundusze-na-lata-2021-2027/prawo-i-dokumenty/wytyczne/wytyczne-dotyczace-kwalifikowalnosci-2021-2027/</w:t>
            </w:r>
            <w:r w:rsidR="17C3C137" w:rsidRPr="775FCBE1">
              <w:rPr>
                <w:noProof/>
              </w:rPr>
              <w:t xml:space="preserve"> </w:t>
            </w:r>
            <w:r w:rsidR="4D58C4AF" w:rsidRPr="775FCBE1">
              <w:rPr>
                <w:noProof/>
              </w:rPr>
              <w:t xml:space="preserve"> </w:t>
            </w:r>
          </w:p>
          <w:p w14:paraId="273FFE57" w14:textId="7D33FD57" w:rsidR="00E4131A" w:rsidRPr="00710562" w:rsidRDefault="00E4131A" w:rsidP="775FCBE1">
            <w:pPr>
              <w:pStyle w:val="Akapitzlist"/>
              <w:numPr>
                <w:ilvl w:val="0"/>
                <w:numId w:val="2"/>
              </w:numPr>
            </w:pPr>
            <w:r w:rsidRPr="775FCBE1">
              <w:rPr>
                <w:noProof/>
              </w:rPr>
              <w:t xml:space="preserve">Wytyczne dotyczące szczegółowego opisu priorytetów (SZOP) krajowych i regionalnych programów na lata 2021-2027 </w:t>
            </w:r>
            <w:hyperlink r:id="rId12">
              <w:r w:rsidRPr="775FCBE1">
                <w:rPr>
                  <w:rStyle w:val="Hipercze"/>
                  <w:noProof/>
                </w:rPr>
                <w:t>https://www.funduszeeuropejskie.gov.pl/strony/o-funduszach/dokumenty/wytyczne-dotyczace-szczegolowego-opisu-priorytetow-szop-krajowych-i-regionalnych-programow-na-lata-2021-2027/</w:t>
              </w:r>
            </w:hyperlink>
            <w:r w:rsidR="4F7F0685" w:rsidRPr="775FCBE1">
              <w:rPr>
                <w:noProof/>
              </w:rPr>
              <w:t xml:space="preserve"> </w:t>
            </w:r>
          </w:p>
        </w:tc>
      </w:tr>
    </w:tbl>
    <w:p w14:paraId="5C9CF05A" w14:textId="77777777" w:rsidR="00E4131A" w:rsidRDefault="00E4131A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4131A" w:rsidRPr="00B03969" w14:paraId="20F265DE" w14:textId="77777777" w:rsidTr="775FCBE1">
        <w:trPr>
          <w:trHeight w:val="1134"/>
        </w:trPr>
        <w:tc>
          <w:tcPr>
            <w:tcW w:w="5000" w:type="pct"/>
            <w:vAlign w:val="center"/>
          </w:tcPr>
          <w:p w14:paraId="0BBD9AFE" w14:textId="77777777" w:rsidR="00E4131A" w:rsidRPr="009E0FE5" w:rsidRDefault="00E4131A" w:rsidP="775FCBE1">
            <w:pPr>
              <w:pStyle w:val="Akapitzlist"/>
              <w:numPr>
                <w:ilvl w:val="0"/>
                <w:numId w:val="1"/>
              </w:numPr>
              <w:rPr>
                <w:noProof/>
                <w:lang w:val="en-US"/>
              </w:rPr>
            </w:pPr>
            <w:r w:rsidRPr="0024660D">
              <w:rPr>
                <w:noProof/>
              </w:rPr>
              <w:t xml:space="preserve">Buzan T., Buzan B.: Mapy twoich myśli. </w:t>
            </w:r>
            <w:r w:rsidRPr="775FCBE1">
              <w:rPr>
                <w:noProof/>
                <w:lang w:val="en-US"/>
              </w:rPr>
              <w:t>Łódź 2003.</w:t>
            </w:r>
          </w:p>
          <w:p w14:paraId="03EFC424" w14:textId="77777777" w:rsidR="00E4131A" w:rsidRPr="009E0FE5" w:rsidRDefault="00E4131A" w:rsidP="775FCBE1">
            <w:pPr>
              <w:pStyle w:val="Akapitzlist"/>
              <w:numPr>
                <w:ilvl w:val="0"/>
                <w:numId w:val="1"/>
              </w:numPr>
              <w:rPr>
                <w:noProof/>
                <w:lang w:val="en-US"/>
              </w:rPr>
            </w:pPr>
            <w:r w:rsidRPr="0024660D">
              <w:rPr>
                <w:noProof/>
              </w:rPr>
              <w:t xml:space="preserve">Cohen J: Serwisy WWW. Projektowanie, tworzenie i zarządzanie. </w:t>
            </w:r>
            <w:r w:rsidRPr="775FCBE1">
              <w:rPr>
                <w:noProof/>
                <w:lang w:val="en-US"/>
              </w:rPr>
              <w:t>Gliwice 2004.</w:t>
            </w:r>
          </w:p>
          <w:p w14:paraId="20443F98" w14:textId="77777777" w:rsidR="00E4131A" w:rsidRPr="009E0FE5" w:rsidRDefault="00E4131A" w:rsidP="775FCBE1">
            <w:pPr>
              <w:pStyle w:val="Akapitzlist"/>
              <w:numPr>
                <w:ilvl w:val="0"/>
                <w:numId w:val="1"/>
              </w:numPr>
              <w:rPr>
                <w:noProof/>
                <w:lang w:val="en-US"/>
              </w:rPr>
            </w:pPr>
            <w:r w:rsidRPr="0024660D">
              <w:rPr>
                <w:noProof/>
              </w:rPr>
              <w:t xml:space="preserve">Hardingham O.: Praca w zespole. </w:t>
            </w:r>
            <w:r w:rsidRPr="775FCBE1">
              <w:rPr>
                <w:noProof/>
                <w:lang w:val="en-US"/>
              </w:rPr>
              <w:t>Warszawa 1998.</w:t>
            </w:r>
          </w:p>
          <w:p w14:paraId="75486BA1" w14:textId="77777777" w:rsidR="00E4131A" w:rsidRPr="0024660D" w:rsidRDefault="00E4131A" w:rsidP="775FCBE1">
            <w:pPr>
              <w:pStyle w:val="Akapitzlist"/>
              <w:numPr>
                <w:ilvl w:val="0"/>
                <w:numId w:val="1"/>
              </w:numPr>
              <w:rPr>
                <w:noProof/>
              </w:rPr>
            </w:pPr>
            <w:r w:rsidRPr="0024660D">
              <w:rPr>
                <w:noProof/>
              </w:rPr>
              <w:t>Lemmermann H.: Komunikacja werbalna. Szkoła dyskutowania. Techniki argumentacji, dyskusje,dialogi. Wrocław 1996.</w:t>
            </w:r>
          </w:p>
          <w:p w14:paraId="59C9774B" w14:textId="77777777" w:rsidR="00E4131A" w:rsidRPr="00B03969" w:rsidRDefault="00E4131A" w:rsidP="775FCBE1">
            <w:pPr>
              <w:pStyle w:val="Akapitzlist"/>
              <w:numPr>
                <w:ilvl w:val="0"/>
                <w:numId w:val="1"/>
              </w:numPr>
            </w:pPr>
            <w:r w:rsidRPr="0024660D">
              <w:rPr>
                <w:noProof/>
              </w:rPr>
              <w:t>Zarządzanie projektem europejskim. Praca zbiorowa pod red. M. Trockiego i B. Gruczy. Warszawa 2007.</w:t>
            </w:r>
          </w:p>
        </w:tc>
      </w:tr>
    </w:tbl>
    <w:p w14:paraId="0E3AC586" w14:textId="77777777" w:rsidR="00E4131A" w:rsidRDefault="00E4131A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E4131A" w:rsidRPr="00BE178A" w14:paraId="5C631AAC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FB87147" w14:textId="77777777" w:rsidR="00E4131A" w:rsidRPr="00BE178A" w:rsidRDefault="00E4131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61DEBB8F" w14:textId="77777777" w:rsidR="00E4131A" w:rsidRPr="00BE178A" w:rsidRDefault="00E4131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38CE4613" w14:textId="77777777" w:rsidR="00E4131A" w:rsidRPr="00BE178A" w:rsidRDefault="00E4131A" w:rsidP="007E4FF0">
            <w:pPr>
              <w:jc w:val="center"/>
              <w:rPr>
                <w:rFonts w:eastAsia="Calibri"/>
                <w:lang w:eastAsia="en-US"/>
              </w:rPr>
            </w:pPr>
            <w:r w:rsidRPr="009E0FE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4131A" w:rsidRPr="00BE178A" w14:paraId="1D4A56EE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6103152B" w14:textId="77777777" w:rsidR="00E4131A" w:rsidRPr="00BE178A" w:rsidRDefault="00E4131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E5006E9" w14:textId="77777777" w:rsidR="00E4131A" w:rsidRPr="00BE178A" w:rsidRDefault="00E4131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F25EEE2" w14:textId="77777777" w:rsidR="00E4131A" w:rsidRPr="00BE178A" w:rsidRDefault="00E4131A" w:rsidP="007E4FF0">
            <w:pPr>
              <w:jc w:val="center"/>
              <w:rPr>
                <w:rFonts w:eastAsia="Calibri"/>
                <w:lang w:eastAsia="en-US"/>
              </w:rPr>
            </w:pPr>
            <w:r w:rsidRPr="009E0FE5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E4131A" w:rsidRPr="00BE178A" w14:paraId="614496B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7F5A1A2" w14:textId="77777777" w:rsidR="00E4131A" w:rsidRPr="00BE178A" w:rsidRDefault="00E4131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5468E08" w14:textId="77777777" w:rsidR="00E4131A" w:rsidRPr="00BE178A" w:rsidRDefault="00E4131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EC39C00" w14:textId="77777777" w:rsidR="00E4131A" w:rsidRPr="00BE178A" w:rsidRDefault="00E4131A" w:rsidP="007E4FF0">
            <w:pPr>
              <w:jc w:val="center"/>
              <w:rPr>
                <w:rFonts w:eastAsia="Calibri"/>
                <w:lang w:eastAsia="en-US"/>
              </w:rPr>
            </w:pPr>
            <w:r w:rsidRPr="009E0FE5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E4131A" w:rsidRPr="00BE178A" w14:paraId="3CDC5E40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F561DAE" w14:textId="77777777" w:rsidR="00E4131A" w:rsidRPr="00BE178A" w:rsidRDefault="00E4131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5BD6F15" w14:textId="77777777" w:rsidR="00E4131A" w:rsidRPr="00BE178A" w:rsidRDefault="00E4131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0F5B4E6D" w14:textId="77777777" w:rsidR="00E4131A" w:rsidRPr="00BE178A" w:rsidRDefault="00E4131A" w:rsidP="007E4FF0">
            <w:pPr>
              <w:jc w:val="center"/>
              <w:rPr>
                <w:rFonts w:eastAsia="Calibri"/>
                <w:lang w:eastAsia="en-US"/>
              </w:rPr>
            </w:pPr>
            <w:r w:rsidRPr="009E0FE5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E4131A" w:rsidRPr="00BE178A" w14:paraId="657B10E4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D188EFF" w14:textId="77777777" w:rsidR="00E4131A" w:rsidRPr="00BE178A" w:rsidRDefault="00E4131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232ACFE" w14:textId="77777777" w:rsidR="00E4131A" w:rsidRPr="00BE178A" w:rsidRDefault="00E4131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D237CE4" w14:textId="77777777" w:rsidR="00E4131A" w:rsidRPr="00BE178A" w:rsidRDefault="00E4131A" w:rsidP="007E4FF0">
            <w:pPr>
              <w:jc w:val="center"/>
              <w:rPr>
                <w:rFonts w:eastAsia="Calibri"/>
                <w:lang w:eastAsia="en-US"/>
              </w:rPr>
            </w:pPr>
            <w:r w:rsidRPr="009E0FE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4131A" w:rsidRPr="00BE178A" w14:paraId="04443D7D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D43E168" w14:textId="77777777" w:rsidR="00E4131A" w:rsidRPr="00BE178A" w:rsidRDefault="00E4131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02B1FCE" w14:textId="77777777" w:rsidR="00E4131A" w:rsidRPr="00BE178A" w:rsidRDefault="00E4131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170178C" w14:textId="77777777" w:rsidR="00E4131A" w:rsidRPr="00BE178A" w:rsidRDefault="00E4131A" w:rsidP="007E4FF0">
            <w:pPr>
              <w:jc w:val="center"/>
              <w:rPr>
                <w:rFonts w:eastAsia="Calibri"/>
                <w:lang w:eastAsia="en-US"/>
              </w:rPr>
            </w:pPr>
            <w:r w:rsidRPr="009E0FE5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E4131A" w:rsidRPr="00BE178A" w14:paraId="66AB10BA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8F79FE7" w14:textId="77777777" w:rsidR="00E4131A" w:rsidRPr="00BE178A" w:rsidRDefault="00E4131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EBE434C" w14:textId="77777777" w:rsidR="00E4131A" w:rsidRPr="00BE178A" w:rsidRDefault="00E4131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428A768" w14:textId="77777777" w:rsidR="00E4131A" w:rsidRPr="00BE178A" w:rsidRDefault="00E4131A" w:rsidP="007E4FF0">
            <w:pPr>
              <w:jc w:val="center"/>
              <w:rPr>
                <w:rFonts w:eastAsia="Calibri"/>
                <w:lang w:eastAsia="en-US"/>
              </w:rPr>
            </w:pPr>
            <w:r w:rsidRPr="009E0FE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4131A" w:rsidRPr="00BE178A" w14:paraId="36049DF1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BADA881" w14:textId="77777777" w:rsidR="00E4131A" w:rsidRPr="00BE178A" w:rsidRDefault="00E4131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0263D25" w14:textId="77777777" w:rsidR="00E4131A" w:rsidRPr="00BE178A" w:rsidRDefault="00E4131A" w:rsidP="007E4FF0">
            <w:pPr>
              <w:jc w:val="center"/>
              <w:rPr>
                <w:rFonts w:eastAsia="Calibri"/>
                <w:lang w:eastAsia="en-US"/>
              </w:rPr>
            </w:pPr>
            <w:r w:rsidRPr="009E0FE5">
              <w:rPr>
                <w:rFonts w:eastAsia="Calibri"/>
                <w:noProof/>
                <w:lang w:eastAsia="en-US"/>
              </w:rPr>
              <w:t>50</w:t>
            </w:r>
          </w:p>
        </w:tc>
      </w:tr>
      <w:tr w:rsidR="00E4131A" w:rsidRPr="00BE178A" w14:paraId="4A11BD6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A2BF6CC" w14:textId="77777777" w:rsidR="00E4131A" w:rsidRPr="00BE178A" w:rsidRDefault="00E4131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3A7DE8E" w14:textId="77777777" w:rsidR="00E4131A" w:rsidRPr="00BE178A" w:rsidRDefault="00E4131A" w:rsidP="007E4FF0">
            <w:pPr>
              <w:jc w:val="center"/>
              <w:rPr>
                <w:rFonts w:eastAsia="Calibri"/>
                <w:lang w:eastAsia="en-US"/>
              </w:rPr>
            </w:pPr>
            <w:r w:rsidRPr="009E0FE5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259B439A" w14:textId="77777777" w:rsidR="00E4131A" w:rsidRDefault="00E4131A" w:rsidP="007E4FF0">
      <w:pPr>
        <w:pStyle w:val="Tekstdymka1"/>
        <w:rPr>
          <w:rFonts w:ascii="Aptos" w:hAnsi="Aptos"/>
        </w:rPr>
        <w:sectPr w:rsidR="00E4131A" w:rsidSect="00E4131A">
          <w:headerReference w:type="default" r:id="rId13"/>
          <w:footerReference w:type="default" r:id="rId14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07D2D1B" w14:textId="77777777" w:rsidR="00E4131A" w:rsidRPr="007E4FF0" w:rsidRDefault="00E4131A" w:rsidP="007E4FF0">
      <w:pPr>
        <w:pStyle w:val="Tekstdymka1"/>
        <w:rPr>
          <w:rFonts w:ascii="Aptos" w:hAnsi="Aptos"/>
        </w:rPr>
      </w:pPr>
    </w:p>
    <w:sectPr w:rsidR="00E4131A" w:rsidRPr="007E4FF0" w:rsidSect="00E4131A">
      <w:headerReference w:type="default" r:id="rId15"/>
      <w:footerReference w:type="default" r:id="rId16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2CB48" w14:textId="77777777" w:rsidR="007E0526" w:rsidRDefault="007E0526" w:rsidP="007E4FF0">
      <w:r>
        <w:separator/>
      </w:r>
    </w:p>
  </w:endnote>
  <w:endnote w:type="continuationSeparator" w:id="0">
    <w:p w14:paraId="21641C90" w14:textId="77777777" w:rsidR="007E0526" w:rsidRDefault="007E0526" w:rsidP="007E4FF0">
      <w:r>
        <w:continuationSeparator/>
      </w:r>
    </w:p>
  </w:endnote>
  <w:endnote w:type="continuationNotice" w:id="1">
    <w:p w14:paraId="1600C96C" w14:textId="77777777" w:rsidR="007E0526" w:rsidRDefault="007E0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A619" w14:textId="77777777" w:rsidR="00E4131A" w:rsidRPr="00F10EEB" w:rsidRDefault="00E4131A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Projekty grantowe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3AA9D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603CED">
      <w:rPr>
        <w:noProof/>
      </w:rPr>
      <w:t>Projekty grantowe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B3C4E" w14:textId="77777777" w:rsidR="007E0526" w:rsidRDefault="007E0526" w:rsidP="007E4FF0">
      <w:r>
        <w:separator/>
      </w:r>
    </w:p>
  </w:footnote>
  <w:footnote w:type="continuationSeparator" w:id="0">
    <w:p w14:paraId="4826DFAA" w14:textId="77777777" w:rsidR="007E0526" w:rsidRDefault="007E0526" w:rsidP="007E4FF0">
      <w:r>
        <w:continuationSeparator/>
      </w:r>
    </w:p>
  </w:footnote>
  <w:footnote w:type="continuationNotice" w:id="1">
    <w:p w14:paraId="62E8D8FC" w14:textId="77777777" w:rsidR="007E0526" w:rsidRDefault="007E05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250D" w14:textId="77777777" w:rsidR="00E4131A" w:rsidRPr="006B529F" w:rsidRDefault="00E4131A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1BD42104" w14:textId="77777777" w:rsidR="00E4131A" w:rsidRDefault="00E4131A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77E3" w14:textId="77777777" w:rsidR="00606DE1" w:rsidRPr="006B529F" w:rsidRDefault="00606DE1" w:rsidP="00123A22">
    <w:pPr>
      <w:jc w:val="center"/>
    </w:pPr>
    <w:r w:rsidRPr="006B529F">
      <w:t xml:space="preserve">Kierunek: </w:t>
    </w:r>
    <w:r w:rsidR="00603CED">
      <w:rPr>
        <w:noProof/>
      </w:rPr>
      <w:t>Zarządzanie informacją i publikowanie cyfrowe</w:t>
    </w:r>
  </w:p>
  <w:p w14:paraId="5FFF4296" w14:textId="77777777" w:rsidR="00606DE1" w:rsidRDefault="00606DE1" w:rsidP="00123A22">
    <w:pPr>
      <w:jc w:val="center"/>
    </w:pPr>
    <w:r w:rsidRPr="006B529F">
      <w:t xml:space="preserve">Studia </w:t>
    </w:r>
    <w:r w:rsidR="00603CED">
      <w:rPr>
        <w:noProof/>
      </w:rPr>
      <w:t>stacjonarne</w:t>
    </w:r>
    <w:r w:rsidR="001C3176">
      <w:t xml:space="preserve"> </w:t>
    </w:r>
    <w:r w:rsidR="00603CED">
      <w:rPr>
        <w:noProof/>
      </w:rPr>
      <w:t>II stopnia</w:t>
    </w:r>
    <w:r w:rsidRPr="006B529F">
      <w:t>,</w:t>
    </w:r>
    <w:r w:rsidR="00F47A88">
      <w:t xml:space="preserve"> </w:t>
    </w:r>
    <w:r w:rsidR="00603CED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603CED">
      <w:rPr>
        <w:noProof/>
      </w:rPr>
      <w:t>zimowy</w:t>
    </w:r>
    <w:r w:rsidRPr="006B529F">
      <w:t xml:space="preserve"> (kurs</w:t>
    </w:r>
    <w:r w:rsidR="001C3176">
      <w:t xml:space="preserve"> </w:t>
    </w:r>
    <w:r w:rsidR="00603CED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603CED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DB27D5"/>
    <w:multiLevelType w:val="hybridMultilevel"/>
    <w:tmpl w:val="0674F1BE"/>
    <w:lvl w:ilvl="0" w:tplc="CADA94A0">
      <w:start w:val="1"/>
      <w:numFmt w:val="decimal"/>
      <w:lvlText w:val="%1."/>
      <w:lvlJc w:val="left"/>
      <w:pPr>
        <w:ind w:left="720" w:hanging="360"/>
      </w:pPr>
    </w:lvl>
    <w:lvl w:ilvl="1" w:tplc="57305134">
      <w:start w:val="1"/>
      <w:numFmt w:val="lowerLetter"/>
      <w:lvlText w:val="%2."/>
      <w:lvlJc w:val="left"/>
      <w:pPr>
        <w:ind w:left="1440" w:hanging="360"/>
      </w:pPr>
    </w:lvl>
    <w:lvl w:ilvl="2" w:tplc="97144198">
      <w:start w:val="1"/>
      <w:numFmt w:val="lowerRoman"/>
      <w:lvlText w:val="%3."/>
      <w:lvlJc w:val="right"/>
      <w:pPr>
        <w:ind w:left="2160" w:hanging="180"/>
      </w:pPr>
    </w:lvl>
    <w:lvl w:ilvl="3" w:tplc="F050F75C">
      <w:start w:val="1"/>
      <w:numFmt w:val="decimal"/>
      <w:lvlText w:val="%4."/>
      <w:lvlJc w:val="left"/>
      <w:pPr>
        <w:ind w:left="2880" w:hanging="360"/>
      </w:pPr>
    </w:lvl>
    <w:lvl w:ilvl="4" w:tplc="371475E0">
      <w:start w:val="1"/>
      <w:numFmt w:val="lowerLetter"/>
      <w:lvlText w:val="%5."/>
      <w:lvlJc w:val="left"/>
      <w:pPr>
        <w:ind w:left="3600" w:hanging="360"/>
      </w:pPr>
    </w:lvl>
    <w:lvl w:ilvl="5" w:tplc="6F4E8AAE">
      <w:start w:val="1"/>
      <w:numFmt w:val="lowerRoman"/>
      <w:lvlText w:val="%6."/>
      <w:lvlJc w:val="right"/>
      <w:pPr>
        <w:ind w:left="4320" w:hanging="180"/>
      </w:pPr>
    </w:lvl>
    <w:lvl w:ilvl="6" w:tplc="A20C29A8">
      <w:start w:val="1"/>
      <w:numFmt w:val="decimal"/>
      <w:lvlText w:val="%7."/>
      <w:lvlJc w:val="left"/>
      <w:pPr>
        <w:ind w:left="5040" w:hanging="360"/>
      </w:pPr>
    </w:lvl>
    <w:lvl w:ilvl="7" w:tplc="68F88D08">
      <w:start w:val="1"/>
      <w:numFmt w:val="lowerLetter"/>
      <w:lvlText w:val="%8."/>
      <w:lvlJc w:val="left"/>
      <w:pPr>
        <w:ind w:left="5760" w:hanging="360"/>
      </w:pPr>
    </w:lvl>
    <w:lvl w:ilvl="8" w:tplc="D0E434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B2378"/>
    <w:multiLevelType w:val="hybridMultilevel"/>
    <w:tmpl w:val="45E827EA"/>
    <w:lvl w:ilvl="0" w:tplc="B13CB91E">
      <w:start w:val="1"/>
      <w:numFmt w:val="decimal"/>
      <w:lvlText w:val="%1."/>
      <w:lvlJc w:val="left"/>
      <w:pPr>
        <w:ind w:left="720" w:hanging="360"/>
      </w:pPr>
    </w:lvl>
    <w:lvl w:ilvl="1" w:tplc="4E30F4E6">
      <w:start w:val="1"/>
      <w:numFmt w:val="lowerLetter"/>
      <w:lvlText w:val="%2."/>
      <w:lvlJc w:val="left"/>
      <w:pPr>
        <w:ind w:left="1440" w:hanging="360"/>
      </w:pPr>
    </w:lvl>
    <w:lvl w:ilvl="2" w:tplc="E784462C">
      <w:start w:val="1"/>
      <w:numFmt w:val="lowerRoman"/>
      <w:lvlText w:val="%3."/>
      <w:lvlJc w:val="right"/>
      <w:pPr>
        <w:ind w:left="2160" w:hanging="180"/>
      </w:pPr>
    </w:lvl>
    <w:lvl w:ilvl="3" w:tplc="86FA978A">
      <w:start w:val="1"/>
      <w:numFmt w:val="decimal"/>
      <w:lvlText w:val="%4."/>
      <w:lvlJc w:val="left"/>
      <w:pPr>
        <w:ind w:left="2880" w:hanging="360"/>
      </w:pPr>
    </w:lvl>
    <w:lvl w:ilvl="4" w:tplc="276CAEBE">
      <w:start w:val="1"/>
      <w:numFmt w:val="lowerLetter"/>
      <w:lvlText w:val="%5."/>
      <w:lvlJc w:val="left"/>
      <w:pPr>
        <w:ind w:left="3600" w:hanging="360"/>
      </w:pPr>
    </w:lvl>
    <w:lvl w:ilvl="5" w:tplc="4942D1D2">
      <w:start w:val="1"/>
      <w:numFmt w:val="lowerRoman"/>
      <w:lvlText w:val="%6."/>
      <w:lvlJc w:val="right"/>
      <w:pPr>
        <w:ind w:left="4320" w:hanging="180"/>
      </w:pPr>
    </w:lvl>
    <w:lvl w:ilvl="6" w:tplc="05FAA452">
      <w:start w:val="1"/>
      <w:numFmt w:val="decimal"/>
      <w:lvlText w:val="%7."/>
      <w:lvlJc w:val="left"/>
      <w:pPr>
        <w:ind w:left="5040" w:hanging="360"/>
      </w:pPr>
    </w:lvl>
    <w:lvl w:ilvl="7" w:tplc="4D0AD01E">
      <w:start w:val="1"/>
      <w:numFmt w:val="lowerLetter"/>
      <w:lvlText w:val="%8."/>
      <w:lvlJc w:val="left"/>
      <w:pPr>
        <w:ind w:left="5760" w:hanging="360"/>
      </w:pPr>
    </w:lvl>
    <w:lvl w:ilvl="8" w:tplc="CEC60B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0599396">
    <w:abstractNumId w:val="8"/>
  </w:num>
  <w:num w:numId="2" w16cid:durableId="1603222696">
    <w:abstractNumId w:val="6"/>
  </w:num>
  <w:num w:numId="3" w16cid:durableId="709299821">
    <w:abstractNumId w:val="0"/>
  </w:num>
  <w:num w:numId="4" w16cid:durableId="101537712">
    <w:abstractNumId w:val="1"/>
  </w:num>
  <w:num w:numId="5" w16cid:durableId="714626486">
    <w:abstractNumId w:val="10"/>
  </w:num>
  <w:num w:numId="6" w16cid:durableId="1263756251">
    <w:abstractNumId w:val="13"/>
  </w:num>
  <w:num w:numId="7" w16cid:durableId="492452091">
    <w:abstractNumId w:val="12"/>
  </w:num>
  <w:num w:numId="8" w16cid:durableId="1747217933">
    <w:abstractNumId w:val="2"/>
  </w:num>
  <w:num w:numId="9" w16cid:durableId="239870109">
    <w:abstractNumId w:val="9"/>
  </w:num>
  <w:num w:numId="10" w16cid:durableId="139272085">
    <w:abstractNumId w:val="4"/>
  </w:num>
  <w:num w:numId="11" w16cid:durableId="1566917223">
    <w:abstractNumId w:val="3"/>
  </w:num>
  <w:num w:numId="12" w16cid:durableId="1675380146">
    <w:abstractNumId w:val="7"/>
  </w:num>
  <w:num w:numId="13" w16cid:durableId="2108497497">
    <w:abstractNumId w:val="11"/>
  </w:num>
  <w:num w:numId="14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4660D"/>
    <w:rsid w:val="0025362C"/>
    <w:rsid w:val="00253B78"/>
    <w:rsid w:val="00257A2E"/>
    <w:rsid w:val="00267D26"/>
    <w:rsid w:val="00273420"/>
    <w:rsid w:val="00281F11"/>
    <w:rsid w:val="0029172F"/>
    <w:rsid w:val="002A6108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B0A3D"/>
    <w:rsid w:val="003B5719"/>
    <w:rsid w:val="003C5EA7"/>
    <w:rsid w:val="003C608F"/>
    <w:rsid w:val="003E6864"/>
    <w:rsid w:val="003F69A3"/>
    <w:rsid w:val="00406DEF"/>
    <w:rsid w:val="00414DD9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0526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131A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  <w:rsid w:val="17C3C137"/>
    <w:rsid w:val="2CB8EA6F"/>
    <w:rsid w:val="3A5422BC"/>
    <w:rsid w:val="3CDE29A8"/>
    <w:rsid w:val="4D58C4AF"/>
    <w:rsid w:val="4F7F0685"/>
    <w:rsid w:val="561044DF"/>
    <w:rsid w:val="61316D33"/>
    <w:rsid w:val="68618D49"/>
    <w:rsid w:val="72F03212"/>
    <w:rsid w:val="775FC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7FBC9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nduszeeuropejskie.gov.pl/strony/o-funduszach/dokumenty/wytyczne-dotyczace-szczegolowego-opisu-priorytetow-szop-krajowych-i-regionalnych-programow-na-lata-2021-2027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nduszeeuropejskie.gov.pl/strony/o-funduszach/dokumenty/szczegolowy-opis-priorytetow-programu-fundusze-europejskie-dla-malopolski-2021-2027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funduszeeuropejskie.gov.pl/strony/o-funduszach/dokumenty/fundusze-europejskie-dla-malopolski-2021-202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DFBCF2-E7B7-40D0-BA84-BB9277749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98E7C-71BA-4CB0-9865-934CF372C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7164</Characters>
  <Application>Microsoft Office Word</Application>
  <DocSecurity>0</DocSecurity>
  <Lines>59</Lines>
  <Paragraphs>16</Paragraphs>
  <ScaleCrop>false</ScaleCrop>
  <Company>Akademia Pedagogiczna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3</cp:revision>
  <cp:lastPrinted>2020-09-24T15:16:00Z</cp:lastPrinted>
  <dcterms:created xsi:type="dcterms:W3CDTF">2024-10-16T13:34:00Z</dcterms:created>
  <dcterms:modified xsi:type="dcterms:W3CDTF">2024-11-26T15:22:00Z</dcterms:modified>
</cp:coreProperties>
</file>