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7947" w:rsidP="00123A22" w:rsidRDefault="00937947" w14:paraId="56C22479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937947" w:rsidP="007E4FF0" w:rsidRDefault="00937947" w14:paraId="70FE0980" w14:textId="77777777">
      <w:pPr>
        <w:pStyle w:val="Nagwek1"/>
      </w:pPr>
      <w:r>
        <w:t>KARTA KURSU</w:t>
      </w:r>
    </w:p>
    <w:p w:rsidR="00937947" w:rsidP="007E4FF0" w:rsidRDefault="00937947" w14:paraId="5CBF61A5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937947" w:rsidTr="00123A22" w14:paraId="47607108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937947" w:rsidP="007E4FF0" w:rsidRDefault="00937947" w14:paraId="3511D161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937947" w:rsidP="007E4FF0" w:rsidRDefault="00937947" w14:paraId="079A594C" w14:textId="77777777">
            <w:pPr>
              <w:pStyle w:val="Zawartotabeli"/>
            </w:pPr>
            <w:r>
              <w:rPr>
                <w:noProof/>
              </w:rPr>
              <w:t xml:space="preserve">DTP — Książki 2 </w:t>
            </w:r>
          </w:p>
        </w:tc>
      </w:tr>
      <w:tr w:rsidRPr="00DD309B" w:rsidR="00937947" w:rsidTr="00123A22" w14:paraId="074F356B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937947" w:rsidP="007E4FF0" w:rsidRDefault="00937947" w14:paraId="59DD1121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937947" w:rsidP="007E4FF0" w:rsidRDefault="00937947" w14:paraId="10E6F4EF" w14:textId="77777777">
            <w:pPr>
              <w:pStyle w:val="Zawartotabeli"/>
              <w:rPr>
                <w:lang w:val="en-US"/>
              </w:rPr>
            </w:pPr>
            <w:r w:rsidRPr="00EC5086">
              <w:rPr>
                <w:noProof/>
                <w:lang w:val="en-US"/>
              </w:rPr>
              <w:t>DTP – Books 2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937947" w:rsidP="007E4FF0" w:rsidRDefault="00937947" w14:paraId="04C0ED04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937947" w:rsidTr="007E4FF0" w14:paraId="327D6CCA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937947" w:rsidP="007E4FF0" w:rsidRDefault="00937947" w14:paraId="78516D32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937947" w:rsidP="007E4FF0" w:rsidRDefault="00937947" w14:paraId="66D70096" w14:textId="77777777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937947" w:rsidP="007E4FF0" w:rsidRDefault="00937947" w14:paraId="613E6A35" w14:textId="77777777">
            <w:pPr>
              <w:pStyle w:val="Zawartotabeli"/>
            </w:pPr>
            <w:r>
              <w:t>Zespół dydaktyczny</w:t>
            </w:r>
          </w:p>
        </w:tc>
      </w:tr>
      <w:tr w:rsidR="00937947" w:rsidTr="007E4FF0" w14:paraId="757490EC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937947" w:rsidP="007E4FF0" w:rsidRDefault="00937947" w14:paraId="10C34CB0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937947" w:rsidP="007E4FF0" w:rsidRDefault="00937947" w14:paraId="2F61C478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937947" w:rsidP="003B4AF3" w:rsidRDefault="00937947" w14:paraId="54BB02D7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:rsidR="00937947" w:rsidP="003B4AF3" w:rsidRDefault="00937947" w14:paraId="2568C461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Ada Krawczak</w:t>
            </w:r>
          </w:p>
          <w:p w:rsidR="00937947" w:rsidP="007E4FF0" w:rsidRDefault="00937947" w14:paraId="3F4281A6" w14:textId="77777777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937947" w:rsidTr="007E4FF0" w14:paraId="24942D2C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937947" w:rsidP="007E4FF0" w:rsidRDefault="00937947" w14:paraId="13E8A2DA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937947" w:rsidP="007E4FF0" w:rsidRDefault="00937947" w14:paraId="5EBC3513" w14:textId="77777777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937947" w:rsidP="007E4FF0" w:rsidRDefault="00937947" w14:paraId="754CF65C" w14:textId="77777777">
            <w:pPr>
              <w:pStyle w:val="Zawartotabeli"/>
            </w:pPr>
          </w:p>
        </w:tc>
      </w:tr>
    </w:tbl>
    <w:p w:rsidRPr="002157B5" w:rsidR="00937947" w:rsidP="007E4FF0" w:rsidRDefault="00937947" w14:paraId="6395AD4D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937947" w:rsidTr="007E4FF0" w14:paraId="573C9A9F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937947" w:rsidP="007E4FF0" w:rsidRDefault="00937947" w14:paraId="00264548" w14:textId="77777777">
            <w:r>
              <w:rPr>
                <w:noProof/>
              </w:rPr>
              <w:t>Celem kursu jest zapoznanie studenta z wykonywaniem cyfrowego składu publikacji. Student potrafi samodzielnie stworzyć koncepcję graficzną książki, adekwatną do treści i sektora czytelniczego. Potrafi zaprojektować kompletny layout książki i poprawnie wypełnić informacjami strony techniczne. Potrafi zamieścić materiał graficzny i opracować skład całej publikacji. Komponuje grafikę okładki i dba o hierarchię przekazu informacji. Ponadto student potrafi zaprezentować efekty swojej pracy.</w:t>
            </w:r>
          </w:p>
        </w:tc>
      </w:tr>
    </w:tbl>
    <w:p w:rsidR="00937947" w:rsidP="007E4FF0" w:rsidRDefault="00937947" w14:paraId="4B0499D5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947" w:rsidTr="007E4FF0" w14:paraId="64BDF500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947" w:rsidP="007E4FF0" w:rsidRDefault="00937947" w14:paraId="0A8E60F7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937947" w:rsidP="007E4FF0" w:rsidRDefault="00937947" w14:paraId="132A9C61" w14:textId="77777777">
            <w:r>
              <w:rPr>
                <w:noProof/>
              </w:rPr>
              <w:t>Wiedza z zakresu projektowania publikacji i znajomość procesów wydawniczych.</w:t>
            </w:r>
          </w:p>
        </w:tc>
      </w:tr>
      <w:tr w:rsidR="00937947" w:rsidTr="007E4FF0" w14:paraId="2B6A206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947" w:rsidP="007E4FF0" w:rsidRDefault="00937947" w14:paraId="666CF0F1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937947" w:rsidP="007E4FF0" w:rsidRDefault="00937947" w14:paraId="7C64359F" w14:textId="77777777">
            <w:r>
              <w:rPr>
                <w:noProof/>
              </w:rPr>
              <w:t>Podstawowa umiejętność pracy w programie graficznym. Umiejętność wyszukiwania rozwiązań w sieci.</w:t>
            </w:r>
          </w:p>
        </w:tc>
      </w:tr>
      <w:tr w:rsidR="00937947" w:rsidTr="007E4FF0" w14:paraId="63D18B7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947" w:rsidP="007E4FF0" w:rsidRDefault="00937947" w14:paraId="216AE59E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937947" w:rsidP="007E4FF0" w:rsidRDefault="00937947" w14:paraId="1CF7A715" w14:textId="77777777">
            <w:r>
              <w:rPr>
                <w:noProof/>
              </w:rPr>
              <w:t>DTP Książki 1, DTP Teksty użytkowe, DTP Czasopisma</w:t>
            </w:r>
          </w:p>
        </w:tc>
      </w:tr>
    </w:tbl>
    <w:p w:rsidR="00937947" w:rsidP="007E4FF0" w:rsidRDefault="00937947" w14:paraId="78DF84CE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37947" w:rsidTr="007E4FF0" w14:paraId="6E1D1CB8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37947" w:rsidP="007E4FF0" w:rsidRDefault="00937947" w14:paraId="31F6BE5C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937947" w:rsidP="007E4FF0" w:rsidRDefault="00937947" w14:paraId="61F19C1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37947" w:rsidP="007E4FF0" w:rsidRDefault="00937947" w14:paraId="0CFD57C7" w14:textId="77777777">
            <w:r w:rsidRPr="000E57E1">
              <w:t>Odniesienie do efektów kierunkowych</w:t>
            </w:r>
          </w:p>
        </w:tc>
      </w:tr>
      <w:tr w:rsidRPr="000E57E1" w:rsidR="00937947" w:rsidTr="00A01AF7" w14:paraId="4B80C479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37947" w:rsidP="007E4FF0" w:rsidRDefault="00937947" w14:paraId="6DE3BE38" w14:textId="77777777"/>
        </w:tc>
        <w:tc>
          <w:tcPr>
            <w:tcW w:w="2802" w:type="pct"/>
            <w:vAlign w:val="center"/>
          </w:tcPr>
          <w:p w:rsidRPr="00914D57" w:rsidR="00937947" w:rsidP="007E4FF0" w:rsidRDefault="00937947" w14:paraId="55056274" w14:textId="77777777">
            <w:r>
              <w:rPr>
                <w:noProof/>
              </w:rPr>
              <w:t>W01. Student zna profesjonalną terminologię dotyczącą procesów wydawniczych, projektowania i przygotowania publikacji oraz stosowanych programów komputerowych.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4A9EDC93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937947" w:rsidTr="00A01AF7" w14:paraId="264D622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947" w:rsidP="007E4FF0" w:rsidRDefault="00937947" w14:paraId="25FE4454" w14:textId="77777777"/>
        </w:tc>
        <w:tc>
          <w:tcPr>
            <w:tcW w:w="2802" w:type="pct"/>
            <w:vAlign w:val="center"/>
          </w:tcPr>
          <w:p w:rsidRPr="000E57E1" w:rsidR="00937947" w:rsidP="007E4FF0" w:rsidRDefault="00937947" w14:paraId="26901359" w14:textId="77777777">
            <w:r>
              <w:rPr>
                <w:noProof/>
              </w:rPr>
              <w:t>W02. Ma poszerzoną wiedzę na temat budowy i funkcjonowania publikacji w procesie komunikacji piśmiennej w życiu społecznym, ich obiegu oraz użytkowania.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00430617" w14:textId="77777777">
            <w:pPr>
              <w:jc w:val="center"/>
            </w:pPr>
          </w:p>
        </w:tc>
      </w:tr>
      <w:tr w:rsidRPr="000E57E1" w:rsidR="00937947" w:rsidTr="00A01AF7" w14:paraId="0620A41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947" w:rsidP="007E4FF0" w:rsidRDefault="00937947" w14:paraId="01BAEB5B" w14:textId="77777777"/>
        </w:tc>
        <w:tc>
          <w:tcPr>
            <w:tcW w:w="2802" w:type="pct"/>
            <w:vAlign w:val="center"/>
          </w:tcPr>
          <w:p w:rsidRPr="000E57E1" w:rsidR="00937947" w:rsidP="007E4FF0" w:rsidRDefault="00937947" w14:paraId="7AE3AF9D" w14:textId="77777777">
            <w:r>
              <w:rPr>
                <w:noProof/>
              </w:rPr>
              <w:t>W03. Zna metody projektowania niezbędne do profesjonalnej pracy w branży wydawniczej, wykorzystuje zasady obowiązujące przy pracy z tekstem oraz jest świadomy aspektów ochrony własności intelektualnej, w tym prawa autorskiego.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0BD504AA" w14:textId="77777777">
            <w:pPr>
              <w:jc w:val="center"/>
            </w:pPr>
            <w:r>
              <w:rPr>
                <w:noProof/>
              </w:rPr>
              <w:t>K2_W03, K2_W05</w:t>
            </w:r>
          </w:p>
        </w:tc>
      </w:tr>
    </w:tbl>
    <w:p w:rsidR="00937947" w:rsidP="007E4FF0" w:rsidRDefault="00937947" w14:paraId="2D43878E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37947" w:rsidTr="007E4FF0" w14:paraId="11EF3800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37947" w:rsidP="007E4FF0" w:rsidRDefault="00937947" w14:paraId="12B428D5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937947" w:rsidP="007E4FF0" w:rsidRDefault="00937947" w14:paraId="248F297B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37947" w:rsidP="007E4FF0" w:rsidRDefault="00937947" w14:paraId="23370CB5" w14:textId="77777777">
            <w:r w:rsidRPr="000E57E1">
              <w:t>Odniesienie do efektów kierunkowych</w:t>
            </w:r>
          </w:p>
        </w:tc>
      </w:tr>
      <w:tr w:rsidRPr="000E57E1" w:rsidR="00937947" w:rsidTr="00A01AF7" w14:paraId="14FD090B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37947" w:rsidP="007E4FF0" w:rsidRDefault="00937947" w14:paraId="21440CFA" w14:textId="77777777"/>
        </w:tc>
        <w:tc>
          <w:tcPr>
            <w:tcW w:w="2802" w:type="pct"/>
            <w:vAlign w:val="center"/>
          </w:tcPr>
          <w:p w:rsidRPr="00A31668" w:rsidR="00937947" w:rsidP="007E4FF0" w:rsidRDefault="00937947" w14:paraId="4AB29668" w14:textId="77777777">
            <w:r>
              <w:rPr>
                <w:noProof/>
              </w:rPr>
              <w:t>U01. Student potrafi samodzielnie sformułować zapytania i odnaleźć rozwiązania problemów w dostępnych mu zasobach.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4040E77A" w14:textId="77777777">
            <w:pPr>
              <w:jc w:val="center"/>
            </w:pPr>
            <w:r>
              <w:rPr>
                <w:noProof/>
              </w:rPr>
              <w:t>K2_U01</w:t>
            </w:r>
          </w:p>
        </w:tc>
      </w:tr>
      <w:tr w:rsidRPr="000E57E1" w:rsidR="00937947" w:rsidTr="00A01AF7" w14:paraId="384946E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947" w:rsidP="007E4FF0" w:rsidRDefault="00937947" w14:paraId="4A5096AE" w14:textId="77777777"/>
        </w:tc>
        <w:tc>
          <w:tcPr>
            <w:tcW w:w="2802" w:type="pct"/>
            <w:vAlign w:val="center"/>
          </w:tcPr>
          <w:p w:rsidRPr="000E57E1" w:rsidR="00937947" w:rsidP="007E4FF0" w:rsidRDefault="00937947" w14:paraId="10B16715" w14:textId="77777777">
            <w:r>
              <w:rPr>
                <w:noProof/>
              </w:rPr>
              <w:t>U02. Umie zaprojektować kompletną publikacje w zależności od potrzeb użytkowników, kontekstu ich wykorzystania oraz zastosowanych technologii.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00CC4A41" w14:textId="77777777">
            <w:pPr>
              <w:jc w:val="center"/>
            </w:pPr>
            <w:r>
              <w:rPr>
                <w:noProof/>
              </w:rPr>
              <w:t>K2_U02, K2_U03</w:t>
            </w:r>
          </w:p>
        </w:tc>
      </w:tr>
      <w:tr w:rsidRPr="000E57E1" w:rsidR="00937947" w:rsidTr="00A01AF7" w14:paraId="5AAE6D7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947" w:rsidP="007E4FF0" w:rsidRDefault="00937947" w14:paraId="6E30E01B" w14:textId="77777777"/>
        </w:tc>
        <w:tc>
          <w:tcPr>
            <w:tcW w:w="2802" w:type="pct"/>
            <w:vAlign w:val="center"/>
          </w:tcPr>
          <w:p w:rsidRPr="000E57E1" w:rsidR="00937947" w:rsidP="007E4FF0" w:rsidRDefault="00937947" w14:paraId="64126437" w14:textId="77777777">
            <w:r>
              <w:rPr>
                <w:noProof/>
              </w:rPr>
              <w:t>U03. Potrafi posługiwać się oprogramowaniem do składu cyfrowego, obróbki grafiki oraz zarządzania plikami w celu wykonania projektu publikacji.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309B8E4A" w14:textId="77777777">
            <w:pPr>
              <w:jc w:val="center"/>
            </w:pPr>
            <w:r>
              <w:rPr>
                <w:noProof/>
              </w:rPr>
              <w:t>K2_U03</w:t>
            </w:r>
          </w:p>
        </w:tc>
      </w:tr>
    </w:tbl>
    <w:p w:rsidR="00937947" w:rsidP="007E4FF0" w:rsidRDefault="00937947" w14:paraId="70AA8476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37947" w:rsidTr="007E4FF0" w14:paraId="37FE76CE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37947" w:rsidP="007E4FF0" w:rsidRDefault="00937947" w14:paraId="58A883F9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937947" w:rsidP="007E4FF0" w:rsidRDefault="00937947" w14:paraId="53DBD0E1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37947" w:rsidP="007E4FF0" w:rsidRDefault="00937947" w14:paraId="32E93762" w14:textId="77777777">
            <w:r w:rsidRPr="000E57E1">
              <w:t>Odniesienie do efektów kierunkowych</w:t>
            </w:r>
          </w:p>
        </w:tc>
      </w:tr>
      <w:tr w:rsidRPr="000E57E1" w:rsidR="00937947" w:rsidTr="00A01AF7" w14:paraId="66AEC8CB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37947" w:rsidP="007E4FF0" w:rsidRDefault="00937947" w14:paraId="38208C43" w14:textId="77777777"/>
        </w:tc>
        <w:tc>
          <w:tcPr>
            <w:tcW w:w="2802" w:type="pct"/>
            <w:vAlign w:val="center"/>
          </w:tcPr>
          <w:p w:rsidRPr="00914D57" w:rsidR="00937947" w:rsidP="007E4FF0" w:rsidRDefault="00937947" w14:paraId="53B1AE7F" w14:textId="77777777">
            <w:r>
              <w:rPr>
                <w:noProof/>
              </w:rPr>
              <w:t>K01. Student poszerza aktualnie posiadane kompetencje, umożliwiające mu wykonywanie pracy przy cyfrowym składzie publikacji.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628014E7" w14:textId="7777777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Pr="000E57E1" w:rsidR="00937947" w:rsidTr="00A01AF7" w14:paraId="4D19084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947" w:rsidP="007E4FF0" w:rsidRDefault="00937947" w14:paraId="5A59FCA5" w14:textId="77777777"/>
        </w:tc>
        <w:tc>
          <w:tcPr>
            <w:tcW w:w="2802" w:type="pct"/>
            <w:vAlign w:val="center"/>
          </w:tcPr>
          <w:p w:rsidRPr="000E57E1" w:rsidR="00937947" w:rsidP="007E4FF0" w:rsidRDefault="00937947" w14:paraId="493E2B2B" w14:textId="77777777">
            <w:r>
              <w:rPr>
                <w:noProof/>
              </w:rPr>
              <w:t>K02. Potrafi hierarchizować zadania i nadawać im priorytety w celu optymalizacji pracy.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710AF9AB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937947" w:rsidTr="00A01AF7" w14:paraId="473D0A8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37947" w:rsidP="007E4FF0" w:rsidRDefault="00937947" w14:paraId="545FB967" w14:textId="77777777"/>
        </w:tc>
        <w:tc>
          <w:tcPr>
            <w:tcW w:w="2802" w:type="pct"/>
            <w:vAlign w:val="center"/>
          </w:tcPr>
          <w:p w:rsidRPr="000E57E1" w:rsidR="00937947" w:rsidP="007E4FF0" w:rsidRDefault="00937947" w14:paraId="775878EF" w14:textId="77777777">
            <w:r>
              <w:rPr>
                <w:noProof/>
              </w:rPr>
              <w:t>K03. Student jest otwarty na nowe technologie obecne w branży wydawniczej.</w:t>
            </w:r>
          </w:p>
        </w:tc>
        <w:tc>
          <w:tcPr>
            <w:tcW w:w="1178" w:type="pct"/>
            <w:vAlign w:val="center"/>
          </w:tcPr>
          <w:p w:rsidRPr="000E57E1" w:rsidR="00937947" w:rsidP="00A01AF7" w:rsidRDefault="00937947" w14:paraId="182464D5" w14:textId="77777777">
            <w:pPr>
              <w:jc w:val="center"/>
            </w:pPr>
            <w:r>
              <w:rPr>
                <w:noProof/>
              </w:rPr>
              <w:t>K2_K01, K2_K02</w:t>
            </w:r>
          </w:p>
        </w:tc>
      </w:tr>
    </w:tbl>
    <w:p w:rsidR="00937947" w:rsidP="007E4FF0" w:rsidRDefault="00937947" w14:paraId="0BC9E45E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937947" w:rsidTr="007E4FF0" w14:paraId="58CD11F3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947" w:rsidP="007E4FF0" w:rsidRDefault="00937947" w14:paraId="5B4A9F45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937947" w:rsidTr="007E4FF0" w14:paraId="28BB2213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937947" w:rsidP="007E4FF0" w:rsidRDefault="00937947" w14:paraId="4E368918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937947" w:rsidP="007E4FF0" w:rsidRDefault="00937947" w14:paraId="1D363430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937947" w:rsidP="007E4FF0" w:rsidRDefault="00937947" w14:paraId="437CE071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937947" w:rsidTr="007E4FF0" w14:paraId="7FFFD085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937947" w:rsidP="007E4FF0" w:rsidRDefault="00937947" w14:paraId="2E16F045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937947" w:rsidP="007E4FF0" w:rsidRDefault="00937947" w14:paraId="410C57D7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947" w:rsidP="007E4FF0" w:rsidRDefault="00937947" w14:paraId="1192A59B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937947" w:rsidP="007E4FF0" w:rsidRDefault="00937947" w14:paraId="41E7DE43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937947" w:rsidP="007E4FF0" w:rsidRDefault="00937947" w14:paraId="77467798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937947" w:rsidP="007E4FF0" w:rsidRDefault="00937947" w14:paraId="6566F874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937947" w:rsidP="007E4FF0" w:rsidRDefault="00937947" w14:paraId="3A566C42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937947" w:rsidP="007E4FF0" w:rsidRDefault="00937947" w14:paraId="2083EBF5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937947" w:rsidTr="007E4FF0" w14:paraId="4E293C50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937947" w:rsidP="007E4FF0" w:rsidRDefault="00937947" w14:paraId="13EF7934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937947" w:rsidP="007E4FF0" w:rsidRDefault="00937947" w14:paraId="65096F2B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947" w:rsidP="007E4FF0" w:rsidRDefault="00937947" w14:paraId="35FAB610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937947" w:rsidP="007E4FF0" w:rsidRDefault="00937947" w14:paraId="6E275DCD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937947" w:rsidP="007E4FF0" w:rsidRDefault="00937947" w14:paraId="77466114" w14:textId="77777777">
            <w:pPr>
              <w:pStyle w:val="Zawartotabeli"/>
              <w:jc w:val="center"/>
            </w:pPr>
            <w:r>
              <w:rPr>
                <w:noProof/>
              </w:rPr>
              <w:t>30</w:t>
            </w:r>
          </w:p>
        </w:tc>
        <w:tc>
          <w:tcPr>
            <w:tcW w:w="581" w:type="pct"/>
            <w:vAlign w:val="center"/>
          </w:tcPr>
          <w:p w:rsidRPr="00BE178A" w:rsidR="00937947" w:rsidP="007E4FF0" w:rsidRDefault="00937947" w14:paraId="620733C6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937947" w:rsidP="007E4FF0" w:rsidRDefault="00937947" w14:paraId="495A2858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937947" w:rsidP="007E4FF0" w:rsidRDefault="00937947" w14:paraId="22CA83A6" w14:textId="77777777">
            <w:pPr>
              <w:pStyle w:val="Zawartotabeli"/>
              <w:jc w:val="center"/>
            </w:pPr>
          </w:p>
        </w:tc>
      </w:tr>
    </w:tbl>
    <w:p w:rsidR="00937947" w:rsidP="007E4FF0" w:rsidRDefault="00937947" w14:paraId="1EFBAE11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947" w:rsidTr="007E4FF0" w14:paraId="7FD877E4" w14:textId="77777777">
        <w:trPr>
          <w:trHeight w:val="1920"/>
        </w:trPr>
        <w:tc>
          <w:tcPr>
            <w:tcW w:w="5000" w:type="pct"/>
            <w:vAlign w:val="center"/>
          </w:tcPr>
          <w:p w:rsidR="00937947" w:rsidP="00382FCD" w:rsidRDefault="00937947" w14:paraId="38519652" w14:textId="77777777">
            <w:pPr>
              <w:rPr>
                <w:noProof/>
              </w:rPr>
            </w:pPr>
            <w:r>
              <w:rPr>
                <w:noProof/>
              </w:rPr>
              <w:t>Prezentacje z komentarzem.</w:t>
            </w:r>
          </w:p>
          <w:p w:rsidR="00937947" w:rsidP="00382FCD" w:rsidRDefault="00937947" w14:paraId="2D00A0F5" w14:textId="77777777">
            <w:pPr>
              <w:rPr>
                <w:noProof/>
              </w:rPr>
            </w:pPr>
            <w:r>
              <w:rPr>
                <w:noProof/>
              </w:rPr>
              <w:t>Dokładne omówienie zadań wraz z prezentacją przykładów;</w:t>
            </w:r>
          </w:p>
          <w:p w:rsidR="00937947" w:rsidP="00382FCD" w:rsidRDefault="00937947" w14:paraId="0C2B9054" w14:textId="77777777">
            <w:pPr>
              <w:rPr>
                <w:noProof/>
              </w:rPr>
            </w:pPr>
            <w:r>
              <w:rPr>
                <w:noProof/>
              </w:rPr>
              <w:t>Indywidualne i grupowe konsultacje projektów wstępnych;</w:t>
            </w:r>
          </w:p>
          <w:p w:rsidR="00937947" w:rsidP="00382FCD" w:rsidRDefault="00937947" w14:paraId="7E4C9844" w14:textId="77777777">
            <w:pPr>
              <w:rPr>
                <w:noProof/>
              </w:rPr>
            </w:pPr>
            <w:r>
              <w:rPr>
                <w:noProof/>
              </w:rPr>
              <w:t xml:space="preserve">Indywidualne konsultacje projektów zaawansowanych; </w:t>
            </w:r>
          </w:p>
          <w:p w:rsidR="00937947" w:rsidP="007E4FF0" w:rsidRDefault="00937947" w14:paraId="5B7A59EB" w14:textId="77777777">
            <w:r>
              <w:rPr>
                <w:noProof/>
              </w:rPr>
              <w:t>Analiza przebiegu i rezultatów realizacji podjętych zadań.</w:t>
            </w:r>
          </w:p>
        </w:tc>
      </w:tr>
    </w:tbl>
    <w:p w:rsidR="00937947" w:rsidP="007E4FF0" w:rsidRDefault="00937947" w14:paraId="2E7C58C5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937947" w:rsidTr="00B11E05" w14:paraId="7BB2D9CB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7366499E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937947" w:rsidP="007E4FF0" w:rsidRDefault="00937947" w14:paraId="36231A40" w14:textId="77777777">
            <w:r>
              <w:t>Formy sprawdzania</w:t>
            </w:r>
          </w:p>
        </w:tc>
      </w:tr>
      <w:tr w:rsidRPr="000E57E1" w:rsidR="00937947" w:rsidTr="00B11E05" w14:paraId="291989A6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937947" w:rsidP="007E4FF0" w:rsidRDefault="00937947" w14:paraId="175A4B11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7DFE8AA3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338254D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53C277A6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66750D0B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45FEB39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29FE4B0C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1B91DE02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61372EE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573D7369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6B817A21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2F8848D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1D0F8247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7705AB44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36BD01F7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1A601530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7319902D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79A5742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0C011EB3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220374D3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0E252CF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5B66E505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156CE8A1" w14:textId="77777777">
            <w:r>
              <w:rPr>
                <w:noProof/>
              </w:rPr>
              <w:t>Projekt indywidualny</w:t>
            </w:r>
          </w:p>
        </w:tc>
      </w:tr>
      <w:tr w:rsidRPr="000E57E1" w:rsidR="00937947" w:rsidTr="00B11E05" w14:paraId="27FFDD7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937947" w:rsidP="007E4FF0" w:rsidRDefault="00937947" w14:paraId="433B270C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937947" w:rsidP="007E4FF0" w:rsidRDefault="00937947" w14:paraId="4F55C1FD" w14:textId="77777777">
            <w:r>
              <w:rPr>
                <w:noProof/>
              </w:rPr>
              <w:t>Projekt indywidualny</w:t>
            </w:r>
          </w:p>
        </w:tc>
      </w:tr>
    </w:tbl>
    <w:p w:rsidR="00937947" w:rsidP="007E4FF0" w:rsidRDefault="00937947" w14:paraId="1DDF7D1D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947" w:rsidTr="007E4FF0" w14:paraId="10030737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947" w:rsidP="007E4FF0" w:rsidRDefault="00937947" w14:paraId="21CF9070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937947" w:rsidP="007E4FF0" w:rsidRDefault="00937947" w14:paraId="32E4D66E" w14:textId="77777777">
            <w:r>
              <w:rPr>
                <w:noProof/>
              </w:rPr>
              <w:t>Zaliczenie z oceną</w:t>
            </w:r>
          </w:p>
        </w:tc>
      </w:tr>
    </w:tbl>
    <w:p w:rsidRPr="002B5DE1" w:rsidR="00937947" w:rsidP="007E4FF0" w:rsidRDefault="00937947" w14:paraId="5F3886DF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937947" w:rsidTr="007E4FF0" w14:paraId="2E619E1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937947" w:rsidP="007E4FF0" w:rsidRDefault="00937947" w14:paraId="169AF434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937947" w:rsidP="007E4FF0" w:rsidRDefault="00937947" w14:paraId="5197248A" w14:textId="77777777">
            <w:pPr>
              <w:pStyle w:val="Zawartotabeli"/>
            </w:pPr>
            <w:r>
              <w:rPr>
                <w:noProof/>
              </w:rPr>
              <w:t xml:space="preserve">Warunkiem uzyskania zaliczenia jest obecność na zajęciach oraz oddanie wszystkich realizowanych projektów. Prace powinny być wykonywane podczas </w:t>
            </w:r>
            <w:r>
              <w:rPr>
                <w:rFonts w:hint="eastAsia" w:ascii="MS Gothic" w:hAnsi="MS Gothic" w:eastAsia="MS Gothic" w:cs="MS Gothic"/>
                <w:noProof/>
              </w:rPr>
              <w:t> </w:t>
            </w:r>
            <w:r>
              <w:rPr>
                <w:noProof/>
              </w:rPr>
              <w:t>zaj</w:t>
            </w:r>
            <w:r>
              <w:rPr>
                <w:rFonts w:cs="Aptos"/>
                <w:noProof/>
              </w:rPr>
              <w:t>ęć</w:t>
            </w:r>
            <w:r>
              <w:rPr>
                <w:noProof/>
              </w:rPr>
              <w:t xml:space="preserve"> i konsultowane na bie</w:t>
            </w:r>
            <w:r>
              <w:rPr>
                <w:rFonts w:cs="Aptos"/>
                <w:noProof/>
              </w:rPr>
              <w:t>żą</w:t>
            </w:r>
            <w:r>
              <w:rPr>
                <w:noProof/>
              </w:rPr>
              <w:t>co z prowadz</w:t>
            </w:r>
            <w:r>
              <w:rPr>
                <w:rFonts w:cs="Aptos"/>
                <w:noProof/>
              </w:rPr>
              <w:t>ą</w:t>
            </w:r>
            <w:r>
              <w:rPr>
                <w:noProof/>
              </w:rPr>
              <w:t>cym. Ponadto istotne s</w:t>
            </w:r>
            <w:r>
              <w:rPr>
                <w:rFonts w:cs="Aptos"/>
                <w:noProof/>
              </w:rPr>
              <w:t>ą</w:t>
            </w:r>
            <w:r>
              <w:rPr>
                <w:noProof/>
              </w:rPr>
              <w:t xml:space="preserve"> takie czynniki jak oryginalno</w:t>
            </w:r>
            <w:r>
              <w:rPr>
                <w:rFonts w:cs="Aptos"/>
                <w:noProof/>
              </w:rPr>
              <w:t>ść</w:t>
            </w:r>
            <w:r>
              <w:rPr>
                <w:noProof/>
              </w:rPr>
              <w:t xml:space="preserve"> rozwi</w:t>
            </w:r>
            <w:r>
              <w:rPr>
                <w:rFonts w:cs="Aptos"/>
                <w:noProof/>
              </w:rPr>
              <w:t>ą</w:t>
            </w:r>
            <w:r>
              <w:rPr>
                <w:noProof/>
              </w:rPr>
              <w:t>zania, samodzielno</w:t>
            </w:r>
            <w:r>
              <w:rPr>
                <w:rFonts w:cs="Aptos"/>
                <w:noProof/>
              </w:rPr>
              <w:t>ść</w:t>
            </w:r>
            <w:r>
              <w:rPr>
                <w:noProof/>
              </w:rPr>
              <w:t>, precyzja wykonania.</w:t>
            </w:r>
          </w:p>
        </w:tc>
      </w:tr>
    </w:tbl>
    <w:p w:rsidR="00937947" w:rsidP="007E4FF0" w:rsidRDefault="00937947" w14:paraId="71F9ED81" w14:textId="77777777"/>
    <w:p w:rsidR="00937947" w:rsidP="007E4FF0" w:rsidRDefault="00937947" w14:paraId="1C196D52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937947" w:rsidTr="007E4FF0" w14:paraId="11F7F1CC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937947" w:rsidP="007E4FF0" w:rsidRDefault="00937947" w14:paraId="16839538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937947" w:rsidP="007E4FF0" w:rsidRDefault="00937947" w14:paraId="5100422F" w14:textId="77777777">
            <w:r>
              <w:rPr>
                <w:noProof/>
              </w:rPr>
              <w:t>--</w:t>
            </w:r>
          </w:p>
        </w:tc>
      </w:tr>
    </w:tbl>
    <w:p w:rsidR="00937947" w:rsidP="007E4FF0" w:rsidRDefault="00937947" w14:paraId="7003E816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937947" w:rsidTr="007E4FF0" w14:paraId="5FBDB075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937947" w:rsidP="007E4FF0" w:rsidRDefault="00937947" w14:paraId="60EB910C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937947" w:rsidP="00382FCD" w:rsidRDefault="00937947" w14:paraId="48285958" w14:textId="77777777">
            <w:pPr>
              <w:rPr>
                <w:noProof/>
              </w:rPr>
            </w:pPr>
            <w:r>
              <w:rPr>
                <w:noProof/>
              </w:rPr>
              <w:t>Metodyczne opracowanie projektu całej książki:</w:t>
            </w:r>
          </w:p>
          <w:p w:rsidR="00937947" w:rsidP="00382FCD" w:rsidRDefault="00937947" w14:paraId="4EF85298" w14:textId="77777777">
            <w:pPr>
              <w:rPr>
                <w:noProof/>
              </w:rPr>
            </w:pPr>
            <w:r>
              <w:rPr>
                <w:noProof/>
              </w:rPr>
              <w:t>Wybór tytułu do opracowania zgodnego z wytycznymi zadania semestralnego (1 h)</w:t>
            </w:r>
          </w:p>
          <w:p w:rsidR="00937947" w:rsidP="00382FCD" w:rsidRDefault="00937947" w14:paraId="278571F4" w14:textId="77777777">
            <w:pPr>
              <w:rPr>
                <w:noProof/>
              </w:rPr>
            </w:pPr>
            <w:r>
              <w:rPr>
                <w:noProof/>
              </w:rPr>
              <w:t>Tworzenie założeń projektowych oraz harmonogramu pracy (2 h)</w:t>
            </w:r>
          </w:p>
          <w:p w:rsidR="00937947" w:rsidP="00382FCD" w:rsidRDefault="00937947" w14:paraId="45716439" w14:textId="77777777">
            <w:pPr>
              <w:rPr>
                <w:noProof/>
              </w:rPr>
            </w:pPr>
            <w:r>
              <w:rPr>
                <w:noProof/>
              </w:rPr>
              <w:t>Analiza przykładów (2 h)</w:t>
            </w:r>
          </w:p>
          <w:p w:rsidR="00937947" w:rsidP="00382FCD" w:rsidRDefault="00937947" w14:paraId="2A1EBC98" w14:textId="77777777">
            <w:pPr>
              <w:rPr>
                <w:noProof/>
              </w:rPr>
            </w:pPr>
            <w:r>
              <w:rPr>
                <w:noProof/>
              </w:rPr>
              <w:t>Koncepcja książki (5 h)</w:t>
            </w:r>
          </w:p>
          <w:p w:rsidR="00937947" w:rsidP="00382FCD" w:rsidRDefault="00937947" w14:paraId="7835DD8B" w14:textId="77777777">
            <w:pPr>
              <w:rPr>
                <w:noProof/>
              </w:rPr>
            </w:pPr>
            <w:r>
              <w:rPr>
                <w:noProof/>
              </w:rPr>
              <w:t>Projekt wstępny publikacji (4 h)</w:t>
            </w:r>
          </w:p>
          <w:p w:rsidR="00937947" w:rsidP="00382FCD" w:rsidRDefault="00937947" w14:paraId="458124E4" w14:textId="77777777">
            <w:pPr>
              <w:rPr>
                <w:noProof/>
              </w:rPr>
            </w:pPr>
            <w:r>
              <w:rPr>
                <w:noProof/>
              </w:rPr>
              <w:t>Prace graficzne i adiustacja tekstu (6h)</w:t>
            </w:r>
          </w:p>
          <w:p w:rsidR="00937947" w:rsidP="00382FCD" w:rsidRDefault="00937947" w14:paraId="0671215D" w14:textId="77777777">
            <w:pPr>
              <w:rPr>
                <w:noProof/>
              </w:rPr>
            </w:pPr>
            <w:r>
              <w:rPr>
                <w:noProof/>
              </w:rPr>
              <w:t>Projekt graficzny okładki i integracja z plikiem (3 h)</w:t>
            </w:r>
          </w:p>
          <w:p w:rsidR="00937947" w:rsidP="00382FCD" w:rsidRDefault="00937947" w14:paraId="3D199ACB" w14:textId="77777777">
            <w:pPr>
              <w:rPr>
                <w:noProof/>
              </w:rPr>
            </w:pPr>
            <w:r>
              <w:rPr>
                <w:noProof/>
              </w:rPr>
              <w:t>Opracowanie czwórki tytułowej (2 h)</w:t>
            </w:r>
          </w:p>
          <w:p w:rsidR="00937947" w:rsidP="00382FCD" w:rsidRDefault="00937947" w14:paraId="1A542575" w14:textId="77777777">
            <w:pPr>
              <w:rPr>
                <w:noProof/>
              </w:rPr>
            </w:pPr>
            <w:r>
              <w:rPr>
                <w:noProof/>
              </w:rPr>
              <w:t>Opracowanie graficzne detali publikacji (mikrotypografia) (2 h)</w:t>
            </w:r>
          </w:p>
          <w:p w:rsidR="00937947" w:rsidP="00382FCD" w:rsidRDefault="00937947" w14:paraId="292DA676" w14:textId="77777777">
            <w:pPr>
              <w:rPr>
                <w:noProof/>
              </w:rPr>
            </w:pPr>
            <w:r>
              <w:rPr>
                <w:noProof/>
              </w:rPr>
              <w:t>Eksport dokumentu (wersja cyfrowa i wersja do druku) (1 h)</w:t>
            </w:r>
          </w:p>
          <w:p w:rsidRPr="00C079F8" w:rsidR="00937947" w:rsidP="007E4FF0" w:rsidRDefault="00937947" w14:paraId="5757D61B" w14:textId="77777777">
            <w:r>
              <w:rPr>
                <w:noProof/>
              </w:rPr>
              <w:t>Tworzenie mockup’ów i prezentacja projektu książki (2 h)</w:t>
            </w:r>
          </w:p>
        </w:tc>
      </w:tr>
    </w:tbl>
    <w:p w:rsidR="00937947" w:rsidP="007E4FF0" w:rsidRDefault="00937947" w14:paraId="0B2772DE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88409B" w:rsidR="00937947" w:rsidTr="003516F9" w14:paraId="5C2E8F51" w14:textId="77777777">
        <w:trPr>
          <w:trHeight w:val="1134"/>
        </w:trPr>
        <w:tc>
          <w:tcPr>
            <w:tcW w:w="5000" w:type="pct"/>
            <w:vAlign w:val="center"/>
          </w:tcPr>
          <w:p w:rsidR="00937947" w:rsidP="00382FCD" w:rsidRDefault="00937947" w14:paraId="036E5384" w14:textId="77777777">
            <w:pPr>
              <w:rPr>
                <w:noProof/>
              </w:rPr>
            </w:pPr>
            <w:r>
              <w:rPr>
                <w:noProof/>
              </w:rPr>
              <w:t>M. Mitchell, S. Wightman, Typografia książki. Podręcznik projektanta, Kraków 2015</w:t>
            </w:r>
          </w:p>
          <w:p w:rsidRPr="0088409B" w:rsidR="00937947" w:rsidP="007E4FF0" w:rsidRDefault="00937947" w14:paraId="3A86B084" w14:textId="77777777">
            <w:r>
              <w:rPr>
                <w:noProof/>
              </w:rPr>
              <w:t>N. French. InDesign i tekst : profesjonalna typografia w Adobe InDesign. Warszawa 2017.</w:t>
            </w:r>
          </w:p>
        </w:tc>
      </w:tr>
    </w:tbl>
    <w:p w:rsidR="00937947" w:rsidP="007E4FF0" w:rsidRDefault="00937947" w14:paraId="013D0EB1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D309B" w:rsidR="00937947" w:rsidTr="003516F9" w14:paraId="6B264AC0" w14:textId="77777777">
        <w:trPr>
          <w:trHeight w:val="1134"/>
        </w:trPr>
        <w:tc>
          <w:tcPr>
            <w:tcW w:w="5000" w:type="pct"/>
            <w:vAlign w:val="center"/>
          </w:tcPr>
          <w:p w:rsidR="00937947" w:rsidP="00382FCD" w:rsidRDefault="00937947" w14:paraId="1E693DDF" w14:textId="77777777">
            <w:pPr>
              <w:rPr>
                <w:noProof/>
              </w:rPr>
            </w:pPr>
            <w:r>
              <w:rPr>
                <w:noProof/>
              </w:rPr>
              <w:t>F. Forssman, Jak projektuję książki, Kraków 2018</w:t>
            </w:r>
          </w:p>
          <w:p w:rsidRPr="00DD309B" w:rsidR="00937947" w:rsidP="007E4FF0" w:rsidRDefault="00937947" w14:paraId="467755E0" w14:textId="77777777">
            <w:r>
              <w:rPr>
                <w:noProof/>
              </w:rPr>
              <w:t>J. Felici, Kompletny przewodnik po typografii. Zasady doskonałego składania tekstu, Gdańsk 2009</w:t>
            </w:r>
          </w:p>
        </w:tc>
      </w:tr>
    </w:tbl>
    <w:p w:rsidR="00937947" w:rsidP="007E4FF0" w:rsidRDefault="00937947" w14:paraId="370E9E23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937947" w:rsidTr="3DFD21C6" w14:paraId="6D10638F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937947" w:rsidP="007E4FF0" w:rsidRDefault="00937947" w14:paraId="46D57E4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937947" w:rsidP="007E4FF0" w:rsidRDefault="00937947" w14:paraId="07595FC7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937947" w:rsidP="007E4FF0" w:rsidRDefault="00937947" w14:paraId="0ABC18CF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937947" w:rsidTr="3DFD21C6" w14:paraId="52891740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937947" w:rsidP="007E4FF0" w:rsidRDefault="00937947" w14:paraId="28C8652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937947" w:rsidP="007E4FF0" w:rsidRDefault="00937947" w14:paraId="2ADD5AE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937947" w:rsidP="007E4FF0" w:rsidRDefault="00937947" w14:paraId="08F5A35F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Pr="00BE178A" w:rsidR="00937947" w:rsidTr="3DFD21C6" w14:paraId="572F22B4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937947" w:rsidP="007E4FF0" w:rsidRDefault="00937947" w14:paraId="704DE4B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947" w:rsidP="007E4FF0" w:rsidRDefault="00937947" w14:paraId="774D157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947" w:rsidP="007E4FF0" w:rsidRDefault="00937947" w14:paraId="633DDC09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937947" w:rsidTr="3DFD21C6" w14:paraId="12F95A46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937947" w:rsidP="007E4FF0" w:rsidRDefault="00937947" w14:paraId="465340A3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937947" w:rsidP="007E4FF0" w:rsidRDefault="00937947" w14:paraId="02E3809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937947" w:rsidP="007E4FF0" w:rsidRDefault="00937947" w14:paraId="6CC9C0E1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937947" w:rsidTr="3DFD21C6" w14:paraId="3F985093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937947" w:rsidP="007E4FF0" w:rsidRDefault="00937947" w14:paraId="0308F47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937947" w:rsidP="007E4FF0" w:rsidRDefault="00937947" w14:paraId="099651B2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937947" w:rsidP="3DFD21C6" w:rsidRDefault="00937947" w14:paraId="66C8C772" w14:textId="060F1B71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DFD21C6" w:rsidR="00F779FE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Pr="00BE178A" w:rsidR="00937947" w:rsidTr="3DFD21C6" w14:paraId="30D5FFBB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937947" w:rsidP="007E4FF0" w:rsidRDefault="00937947" w14:paraId="5157DEB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937947" w:rsidP="007E4FF0" w:rsidRDefault="00937947" w14:paraId="3308A924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937947" w:rsidP="007E4FF0" w:rsidRDefault="00937947" w14:paraId="6E4D918F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937947" w:rsidTr="3DFD21C6" w14:paraId="4DC591B0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937947" w:rsidP="007E4FF0" w:rsidRDefault="00937947" w14:paraId="1CC0684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947" w:rsidP="007E4FF0" w:rsidRDefault="00937947" w14:paraId="1C6C2563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947" w:rsidP="007E4FF0" w:rsidRDefault="00937947" w14:paraId="7BE2FB09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937947" w:rsidTr="3DFD21C6" w14:paraId="4799CAAF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937947" w:rsidP="007E4FF0" w:rsidRDefault="00937947" w14:paraId="2F72EBD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947" w:rsidP="3DFD21C6" w:rsidRDefault="00937947" w14:paraId="66CFA92B" w14:textId="34EC3FD6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3DFD21C6" w:rsidR="1822C54D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Pr="00BE178A" w:rsidR="00937947" w:rsidTr="3DFD21C6" w14:paraId="49A184F3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937947" w:rsidP="007E4FF0" w:rsidRDefault="00937947" w14:paraId="72018346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937947" w:rsidP="007E4FF0" w:rsidRDefault="00937947" w14:paraId="3F15FD41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:rsidR="00937947" w:rsidP="007E4FF0" w:rsidRDefault="00937947" w14:paraId="54762C0D" w14:textId="77777777">
      <w:pPr>
        <w:pStyle w:val="Tekstdymka1"/>
        <w:rPr>
          <w:rFonts w:ascii="Aptos" w:hAnsi="Aptos"/>
        </w:rPr>
        <w:sectPr w:rsidR="00937947" w:rsidSect="00937947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937947" w:rsidP="007E4FF0" w:rsidRDefault="00937947" w14:paraId="5484DD64" w14:textId="77777777">
      <w:pPr>
        <w:pStyle w:val="Tekstdymka1"/>
        <w:rPr>
          <w:rFonts w:ascii="Aptos" w:hAnsi="Aptos"/>
        </w:rPr>
      </w:pPr>
    </w:p>
    <w:sectPr w:rsidRPr="007E4FF0" w:rsidR="00937947" w:rsidSect="00937947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4AB8" w:rsidP="007E4FF0" w:rsidRDefault="00514AB8" w14:paraId="6E76A79A" w14:textId="77777777">
      <w:r>
        <w:separator/>
      </w:r>
    </w:p>
  </w:endnote>
  <w:endnote w:type="continuationSeparator" w:id="0">
    <w:p w:rsidR="00514AB8" w:rsidP="007E4FF0" w:rsidRDefault="00514AB8" w14:paraId="3DFBF92D" w14:textId="77777777">
      <w:r>
        <w:continuationSeparator/>
      </w:r>
    </w:p>
  </w:endnote>
  <w:endnote w:type="continuationNotice" w:id="1">
    <w:p w:rsidR="00514AB8" w:rsidRDefault="00514AB8" w14:paraId="5059F40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937947" w:rsidP="00123A22" w:rsidRDefault="00937947" w14:paraId="15C5D3D1" w14:textId="77777777">
    <w:pPr>
      <w:tabs>
        <w:tab w:val="right" w:pos="9751"/>
      </w:tabs>
    </w:pPr>
    <w:r w:rsidRPr="0088409B">
      <w:t xml:space="preserve">Karta dla kursu </w:t>
    </w:r>
    <w:r>
      <w:rPr>
        <w:noProof/>
      </w:rPr>
      <w:t>DTP — Książki 2</w:t>
    </w:r>
    <w:r w:rsidRPr="0088409B">
      <w:tab/>
    </w:r>
    <w:r w:rsidRPr="0088409B">
      <w:t xml:space="preserve">str. </w:t>
    </w:r>
    <w:r w:rsidRPr="00363433">
      <w:fldChar w:fldCharType="begin"/>
    </w:r>
    <w:r w:rsidRPr="0088409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303F50" w:rsidP="00123A22" w:rsidRDefault="00234885" w14:paraId="3D853AFD" w14:textId="77777777">
    <w:pPr>
      <w:tabs>
        <w:tab w:val="right" w:pos="9751"/>
      </w:tabs>
    </w:pPr>
    <w:r w:rsidRPr="0088409B">
      <w:t xml:space="preserve">Karta dla kursu </w:t>
    </w:r>
    <w:r w:rsidR="003B4AF3">
      <w:rPr>
        <w:noProof/>
      </w:rPr>
      <w:t>DTP — Książki 2</w:t>
    </w:r>
    <w:r w:rsidRPr="0088409B" w:rsidR="00123A22">
      <w:tab/>
    </w:r>
    <w:r w:rsidRPr="0088409B">
      <w:t xml:space="preserve">str. </w:t>
    </w:r>
    <w:r w:rsidRPr="00363433" w:rsidR="00363433">
      <w:fldChar w:fldCharType="begin"/>
    </w:r>
    <w:r w:rsidRPr="0088409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4AB8" w:rsidP="007E4FF0" w:rsidRDefault="00514AB8" w14:paraId="4A119B34" w14:textId="77777777">
      <w:r>
        <w:separator/>
      </w:r>
    </w:p>
  </w:footnote>
  <w:footnote w:type="continuationSeparator" w:id="0">
    <w:p w:rsidR="00514AB8" w:rsidP="007E4FF0" w:rsidRDefault="00514AB8" w14:paraId="4D002D17" w14:textId="77777777">
      <w:r>
        <w:continuationSeparator/>
      </w:r>
    </w:p>
  </w:footnote>
  <w:footnote w:type="continuationNotice" w:id="1">
    <w:p w:rsidR="00514AB8" w:rsidRDefault="00514AB8" w14:paraId="04C0FF8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937947" w:rsidP="00123A22" w:rsidRDefault="00937947" w14:paraId="375C804C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937947" w:rsidP="00123A22" w:rsidRDefault="00937947" w14:paraId="72B2A9D0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 xml:space="preserve">II </w:t>
    </w:r>
    <w:proofErr w:type="gramStart"/>
    <w:r>
      <w:rPr>
        <w:noProof/>
      </w:rPr>
      <w:t>stopnia</w:t>
    </w:r>
    <w:r w:rsidRPr="006B529F">
      <w:t>,</w:t>
    </w:r>
    <w:proofErr w:type="gramEnd"/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15BDD3E9" w14:textId="77777777">
    <w:pPr>
      <w:jc w:val="center"/>
    </w:pPr>
    <w:r w:rsidRPr="006B529F">
      <w:t xml:space="preserve">Kierunek: </w:t>
    </w:r>
    <w:r w:rsidR="003B4AF3">
      <w:rPr>
        <w:noProof/>
      </w:rPr>
      <w:t>Zarządzanie informacją i publikowanie cyfrowe</w:t>
    </w:r>
  </w:p>
  <w:p w:rsidR="00606DE1" w:rsidP="00123A22" w:rsidRDefault="00606DE1" w14:paraId="2E7752FC" w14:textId="77777777">
    <w:pPr>
      <w:jc w:val="center"/>
    </w:pPr>
    <w:r w:rsidRPr="006B529F">
      <w:t xml:space="preserve">Studia </w:t>
    </w:r>
    <w:r w:rsidR="003B4AF3">
      <w:rPr>
        <w:noProof/>
      </w:rPr>
      <w:t>stacjonarne</w:t>
    </w:r>
    <w:r w:rsidR="001C3176">
      <w:t xml:space="preserve"> </w:t>
    </w:r>
    <w:r w:rsidR="003B4AF3">
      <w:rPr>
        <w:noProof/>
      </w:rPr>
      <w:t xml:space="preserve">II </w:t>
    </w:r>
    <w:proofErr w:type="gramStart"/>
    <w:r w:rsidR="003B4AF3">
      <w:rPr>
        <w:noProof/>
      </w:rPr>
      <w:t>stopnia</w:t>
    </w:r>
    <w:r w:rsidRPr="006B529F">
      <w:t>,</w:t>
    </w:r>
    <w:proofErr w:type="gramEnd"/>
    <w:r w:rsidR="00F47A88">
      <w:t xml:space="preserve"> </w:t>
    </w:r>
    <w:r w:rsidR="003B4AF3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3B4AF3">
      <w:rPr>
        <w:noProof/>
      </w:rPr>
      <w:t>letni</w:t>
    </w:r>
    <w:r w:rsidRPr="006B529F">
      <w:t xml:space="preserve"> (kurs</w:t>
    </w:r>
    <w:r w:rsidR="001C3176">
      <w:t xml:space="preserve"> </w:t>
    </w:r>
    <w:r w:rsidR="003B4AF3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3B4AF3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4AB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3794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779FE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  <w:rsid w:val="1822C54D"/>
    <w:rsid w:val="3DFD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BD4ED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C243B9-1754-4B4B-8109-9A04AEEFDA52}"/>
</file>

<file path=customXml/itemProps3.xml><?xml version="1.0" encoding="utf-8"?>
<ds:datastoreItem xmlns:ds="http://schemas.openxmlformats.org/officeDocument/2006/customXml" ds:itemID="{151A2FB1-7BB6-472C-8772-9DB4F570CA64}"/>
</file>

<file path=customXml/itemProps4.xml><?xml version="1.0" encoding="utf-8"?>
<ds:datastoreItem xmlns:ds="http://schemas.openxmlformats.org/officeDocument/2006/customXml" ds:itemID="{995E8C66-942F-43FC-99D5-890BA1A837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2</revision>
  <lastPrinted>2020-09-24T15:16:00.0000000Z</lastPrinted>
  <dcterms:created xsi:type="dcterms:W3CDTF">2025-02-20T12:30:00.0000000Z</dcterms:created>
  <dcterms:modified xsi:type="dcterms:W3CDTF">2025-03-13T04:17:39.2779533Z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