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215D488B" w:rsidR="00303F50" w:rsidRDefault="001045FC" w:rsidP="00B56EF9">
            <w:pPr>
              <w:pStyle w:val="Zawartotabeli"/>
              <w:jc w:val="center"/>
            </w:pPr>
            <w:r w:rsidRPr="001045FC">
              <w:rPr>
                <w:noProof/>
                <w:lang w:val="en-US"/>
              </w:rPr>
              <w:t>Media regionalne i lokalne</w:t>
            </w:r>
          </w:p>
        </w:tc>
      </w:tr>
      <w:tr w:rsidR="00303F50" w14:paraId="7072AF4A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7CA3E6D4" w:rsidR="00303F50" w:rsidRDefault="001045FC" w:rsidP="00B56EF9">
            <w:pPr>
              <w:pStyle w:val="Zawartotabeli"/>
              <w:jc w:val="center"/>
            </w:pPr>
            <w:r w:rsidRPr="001045FC">
              <w:rPr>
                <w:noProof/>
                <w:lang w:val="en-US"/>
              </w:rPr>
              <w:t>Regional and local media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E5B6DE0" w14:textId="77777777" w:rsidR="00240C16" w:rsidRDefault="001045FC" w:rsidP="00B56EF9">
            <w:pPr>
              <w:pStyle w:val="Zawartotabeli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dr Adam Bańdo</w:t>
            </w:r>
          </w:p>
          <w:p w14:paraId="5E5B345A" w14:textId="77777777" w:rsidR="001045FC" w:rsidRDefault="001045FC" w:rsidP="00B56EF9">
            <w:pPr>
              <w:pStyle w:val="Zawartotabeli"/>
            </w:pPr>
            <w:r>
              <w:t>dr Sabina Kwiecień</w:t>
            </w:r>
          </w:p>
          <w:p w14:paraId="62EC58FF" w14:textId="3E23770D" w:rsidR="008426EB" w:rsidRDefault="008426EB" w:rsidP="00B56EF9">
            <w:pPr>
              <w:pStyle w:val="Zawartotabeli"/>
            </w:pPr>
            <w: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7E9AF81" w14:textId="4255E46D" w:rsidR="0084472F" w:rsidRDefault="001045FC" w:rsidP="00B56EF9">
            <w:pPr>
              <w:pStyle w:val="Zawartotabeli"/>
            </w:pPr>
            <w:r>
              <w:t>Katedra Zarządzania Informacją</w:t>
            </w:r>
          </w:p>
        </w:tc>
      </w:tr>
      <w:tr w:rsidR="00240C16" w14:paraId="5EAB2B95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42BC71C3" w:rsidR="00240C16" w:rsidRDefault="00A225B1" w:rsidP="005479B4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7C4BC3E7" w14:textId="280639AE" w:rsidR="00134768" w:rsidRPr="00134768" w:rsidRDefault="007B4004" w:rsidP="00B56EF9">
            <w:pPr>
              <w:rPr>
                <w:lang w:val="en-US"/>
              </w:rPr>
            </w:pPr>
            <w:r w:rsidRPr="007B4004">
              <w:rPr>
                <w:noProof/>
                <w:lang w:val="en-US"/>
              </w:rPr>
              <w:t>Celem kursu jest zbudowanie aparatu pojęciowego związanego ze zjawiskiem prasy lokalnej, poznanie jej uwarunkowań, struktur i mechanizmów funkcjonowania oraz odniesienie tej wiedzy i umiejętności do poznania, prezentacji i analizy wybranych kluczowym pism lokalnych i sublokalnych województwa małopolskiego.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6063723F" w:rsidR="00303F50" w:rsidRDefault="00FC3717" w:rsidP="00B56EF9">
            <w:r>
              <w:t>–</w:t>
            </w:r>
            <w:r w:rsidR="007B4004">
              <w:t xml:space="preserve"> </w:t>
            </w:r>
            <w:r w:rsidR="007B4004" w:rsidRPr="007B4004">
              <w:t>Ogólna znajomość problematyki prasowej i prasoznawczej uzyskana na studiach I stopnia</w:t>
            </w:r>
          </w:p>
        </w:tc>
      </w:tr>
      <w:tr w:rsidR="00303F50" w14:paraId="2FD0BFF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50FDB334" w14:textId="1B97F7BC" w:rsidR="00303F50" w:rsidRDefault="00FC3717" w:rsidP="00B56EF9">
            <w:r>
              <w:t>–</w:t>
            </w:r>
            <w:r w:rsidR="007B4004">
              <w:t xml:space="preserve"> </w:t>
            </w:r>
            <w:r w:rsidR="007B4004" w:rsidRPr="007B4004">
              <w:t>Umiejętność posługiwania się terminologią i elementami metodologii prasoznawczej uzyskana na studiach I stopnia</w:t>
            </w:r>
            <w:r w:rsidR="007B4004">
              <w:t>.</w:t>
            </w:r>
          </w:p>
        </w:tc>
      </w:tr>
      <w:tr w:rsidR="00303F50" w14:paraId="15084514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77777777" w:rsidR="00303F50" w:rsidRDefault="00FC3717" w:rsidP="00B56EF9">
            <w:r>
              <w:t>–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A1C9F7C" w14:textId="2C6DD28E" w:rsidR="000E57E1" w:rsidRPr="00914D57" w:rsidRDefault="008173AA" w:rsidP="00B56EF9">
            <w:r>
              <w:t xml:space="preserve">W01. </w:t>
            </w:r>
            <w:r w:rsidR="007B4004" w:rsidRPr="007B4004">
              <w:t>Ma pogłębioną wiedzę o specyfice prasy lokalnej, jej dziejach, typologii oraz zna uwarunkowania jej funkcjonowania</w:t>
            </w:r>
          </w:p>
        </w:tc>
        <w:tc>
          <w:tcPr>
            <w:tcW w:w="1178" w:type="pct"/>
            <w:vAlign w:val="center"/>
          </w:tcPr>
          <w:p w14:paraId="171F42BF" w14:textId="1083FD8D" w:rsidR="000E57E1" w:rsidRPr="000E57E1" w:rsidRDefault="00B20D5B" w:rsidP="00DE72E8">
            <w:pPr>
              <w:jc w:val="center"/>
            </w:pPr>
            <w:r w:rsidRPr="00B20D5B">
              <w:t>K_W02</w:t>
            </w:r>
          </w:p>
        </w:tc>
      </w:tr>
      <w:tr w:rsidR="000E57E1" w:rsidRPr="000E57E1" w14:paraId="5B0AA61B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0EE0AA8" w14:textId="35F3A42E" w:rsidR="000E57E1" w:rsidRPr="000E57E1" w:rsidRDefault="00000BF4" w:rsidP="00B56EF9">
            <w:r w:rsidRPr="00000BF4">
              <w:t xml:space="preserve">W02. </w:t>
            </w:r>
            <w:r w:rsidR="007B4004" w:rsidRPr="007B4004">
              <w:t>Zna metody badawcze stosowane do w obszarze mediów lokalnych</w:t>
            </w:r>
          </w:p>
        </w:tc>
        <w:tc>
          <w:tcPr>
            <w:tcW w:w="1178" w:type="pct"/>
            <w:vAlign w:val="center"/>
          </w:tcPr>
          <w:p w14:paraId="571BA80C" w14:textId="13C873C6" w:rsidR="000E57E1" w:rsidRPr="000E57E1" w:rsidRDefault="00B20D5B" w:rsidP="00DE72E8">
            <w:pPr>
              <w:jc w:val="center"/>
            </w:pPr>
            <w:r w:rsidRPr="00B20D5B">
              <w:t>K_W03</w:t>
            </w:r>
          </w:p>
        </w:tc>
      </w:tr>
      <w:tr w:rsidR="009921E1" w:rsidRPr="000E57E1" w14:paraId="1C282F7C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42933A2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52B4DBA" w14:textId="73ECF283" w:rsidR="009921E1" w:rsidRPr="000E57E1" w:rsidRDefault="009921E1" w:rsidP="00B56EF9">
            <w:r w:rsidRPr="008D0158">
              <w:t>W03</w:t>
            </w:r>
            <w:r w:rsidR="008173AA">
              <w:t xml:space="preserve">. </w:t>
            </w:r>
            <w:r w:rsidR="00B20D5B" w:rsidRPr="00B20D5B">
              <w:t>Zna główne tytuły regionalne i lokalne wydawane na terenie własnego miejsca zamieszkania oraz czołowe pisma z innych regionów wydawniczych</w:t>
            </w:r>
          </w:p>
        </w:tc>
        <w:tc>
          <w:tcPr>
            <w:tcW w:w="1178" w:type="pct"/>
            <w:vAlign w:val="center"/>
          </w:tcPr>
          <w:p w14:paraId="0951A4B3" w14:textId="64B4F88C" w:rsidR="009921E1" w:rsidRPr="000E57E1" w:rsidRDefault="00B20D5B" w:rsidP="00DE72E8">
            <w:pPr>
              <w:jc w:val="center"/>
            </w:pPr>
            <w:r w:rsidRPr="00B20D5B">
              <w:t>K_W06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7A683C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32282C8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C0D4B76" w14:textId="7B3FABF2" w:rsidR="00A31668" w:rsidRPr="00A31668" w:rsidRDefault="00D57BD2" w:rsidP="0091639B">
            <w:r>
              <w:t>U</w:t>
            </w:r>
            <w:r w:rsidR="00914D57">
              <w:t xml:space="preserve">01. </w:t>
            </w:r>
            <w:r w:rsidR="00B20D5B" w:rsidRPr="00B20D5B">
              <w:t>Potrafi powiązać posiadaną wiedzę faktograficzną, teoretyczną oraz umiejętności metodologiczne do opisu i charakterystyki konkretnych tytułów prasowych</w:t>
            </w:r>
          </w:p>
        </w:tc>
        <w:tc>
          <w:tcPr>
            <w:tcW w:w="1178" w:type="pct"/>
            <w:vAlign w:val="center"/>
          </w:tcPr>
          <w:p w14:paraId="75149EF1" w14:textId="09C853D4" w:rsidR="00914D57" w:rsidRPr="000E57E1" w:rsidRDefault="00B20D5B" w:rsidP="005A0761">
            <w:pPr>
              <w:jc w:val="center"/>
            </w:pPr>
            <w:r w:rsidRPr="00B20D5B">
              <w:t>K_U05</w:t>
            </w:r>
          </w:p>
        </w:tc>
      </w:tr>
      <w:tr w:rsidR="00914D57" w:rsidRPr="000E57E1" w14:paraId="639236F2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FA4DB92" w14:textId="728D7E25" w:rsidR="00914D57" w:rsidRPr="000E57E1" w:rsidRDefault="00D57BD2" w:rsidP="005A0761">
            <w:r>
              <w:t>U</w:t>
            </w:r>
            <w:r w:rsidR="00914D57" w:rsidRPr="00000BF4">
              <w:t xml:space="preserve">02. </w:t>
            </w:r>
            <w:r w:rsidR="00B20D5B" w:rsidRPr="00B20D5B">
              <w:t>Potrafi stosować naukowe metody badawcze do analizy i opisu rynku mediów lokalnych</w:t>
            </w:r>
          </w:p>
        </w:tc>
        <w:tc>
          <w:tcPr>
            <w:tcW w:w="1178" w:type="pct"/>
            <w:vAlign w:val="center"/>
          </w:tcPr>
          <w:p w14:paraId="06EBE457" w14:textId="77777777" w:rsidR="00B20D5B" w:rsidRDefault="00B20D5B" w:rsidP="00B20D5B">
            <w:pPr>
              <w:jc w:val="center"/>
            </w:pPr>
          </w:p>
          <w:p w14:paraId="22885784" w14:textId="22A3A2EB" w:rsidR="00914D57" w:rsidRPr="000E57E1" w:rsidRDefault="00B20D5B" w:rsidP="00B20D5B">
            <w:pPr>
              <w:jc w:val="center"/>
            </w:pPr>
            <w:r>
              <w:t>K_U02</w:t>
            </w:r>
          </w:p>
        </w:tc>
      </w:tr>
      <w:tr w:rsidR="00914D57" w:rsidRPr="000E57E1" w14:paraId="430EDE84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7B52D381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388E3CA" w14:textId="6DB88C9B" w:rsidR="00914D57" w:rsidRPr="000E57E1" w:rsidRDefault="00D57BD2" w:rsidP="005A0761">
            <w:r>
              <w:t>U</w:t>
            </w:r>
            <w:r w:rsidR="00914D57" w:rsidRPr="008D0158">
              <w:t>03</w:t>
            </w:r>
            <w:r w:rsidR="00914D57">
              <w:t xml:space="preserve">. </w:t>
            </w:r>
            <w:r w:rsidR="00B20D5B" w:rsidRPr="00B20D5B">
              <w:t>Potrafi ustalić listę znaczących periodyków lokalnych wydawanych w miejscu swego zamieszkania, przeanalizować ich zawartość i sposób funkcjonowania oraz dokonać samodzielnej oceny</w:t>
            </w:r>
          </w:p>
        </w:tc>
        <w:tc>
          <w:tcPr>
            <w:tcW w:w="1178" w:type="pct"/>
            <w:vAlign w:val="center"/>
          </w:tcPr>
          <w:p w14:paraId="259793D3" w14:textId="487EB89E" w:rsidR="00914D57" w:rsidRPr="000E57E1" w:rsidRDefault="00B20D5B" w:rsidP="005A0761">
            <w:pPr>
              <w:jc w:val="center"/>
            </w:pPr>
            <w:r w:rsidRPr="00B20D5B">
              <w:t>K_U04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549CBF" w14:textId="45C46C6B" w:rsidR="00D57BD2" w:rsidRPr="00914D57" w:rsidRDefault="004306B5" w:rsidP="005A0761">
            <w:r>
              <w:t>K</w:t>
            </w:r>
            <w:r w:rsidR="00D57BD2">
              <w:t xml:space="preserve">01. </w:t>
            </w:r>
            <w:r w:rsidR="00B20D5B" w:rsidRPr="00B20D5B">
              <w:t>Ma świadomość znaczenia prasy i mediów lokalnych dla funkcjonowania i wszechstronnego rozwoju społeczności.</w:t>
            </w:r>
          </w:p>
        </w:tc>
        <w:tc>
          <w:tcPr>
            <w:tcW w:w="1178" w:type="pct"/>
            <w:vAlign w:val="center"/>
          </w:tcPr>
          <w:p w14:paraId="5F0DF74B" w14:textId="6A0EEE6B" w:rsidR="00D57BD2" w:rsidRPr="000E57E1" w:rsidRDefault="00B20D5B" w:rsidP="005A0761">
            <w:pPr>
              <w:jc w:val="center"/>
            </w:pPr>
            <w:r w:rsidRPr="00B20D5B">
              <w:t>K_K06</w:t>
            </w:r>
          </w:p>
        </w:tc>
      </w:tr>
      <w:tr w:rsidR="00D57BD2" w:rsidRPr="000E57E1" w14:paraId="6B58CE0D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3160A70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F9B3970" w14:textId="695EB120" w:rsidR="00D57BD2" w:rsidRPr="000E57E1" w:rsidRDefault="004306B5" w:rsidP="005A0761">
            <w:r>
              <w:t>K</w:t>
            </w:r>
            <w:r w:rsidR="00D57BD2" w:rsidRPr="00000BF4">
              <w:t xml:space="preserve">02. </w:t>
            </w:r>
            <w:r w:rsidR="00B20D5B" w:rsidRPr="00B20D5B">
              <w:t>Systematycznie uczestniczy w życiu kulturalnym, interesuje się aktualnymi wydarzeniami kulturalnymi</w:t>
            </w:r>
          </w:p>
        </w:tc>
        <w:tc>
          <w:tcPr>
            <w:tcW w:w="1178" w:type="pct"/>
            <w:vAlign w:val="center"/>
          </w:tcPr>
          <w:p w14:paraId="40F753DB" w14:textId="2B09122F" w:rsidR="00D57BD2" w:rsidRPr="000E57E1" w:rsidRDefault="00B20D5B" w:rsidP="005A0761">
            <w:pPr>
              <w:jc w:val="center"/>
            </w:pPr>
            <w:r w:rsidRPr="00B20D5B">
              <w:t>K_K05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5BF7F00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6DE1082D" w:rsidR="00054763" w:rsidRPr="00BE178A" w:rsidRDefault="001045FC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3EEE4E6B" w:rsidR="00054763" w:rsidRPr="00BE178A" w:rsidRDefault="001045FC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ED9B47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2BB085F4" w14:textId="77777777" w:rsidR="00B20D5B" w:rsidRDefault="00B20D5B" w:rsidP="00B20D5B">
            <w:pPr>
              <w:pStyle w:val="Zawartotabeli"/>
              <w:ind w:left="720"/>
            </w:pPr>
            <w:r w:rsidRPr="00B20D5B">
              <w:t xml:space="preserve">Do realizacji kursu zostaną wykorzystane następujące metody dydaktyczne: </w:t>
            </w:r>
          </w:p>
          <w:p w14:paraId="285C801D" w14:textId="77777777" w:rsidR="00B20D5B" w:rsidRDefault="00B20D5B" w:rsidP="00B20D5B">
            <w:pPr>
              <w:pStyle w:val="Zawartotabeli"/>
              <w:ind w:left="720"/>
            </w:pPr>
            <w:r w:rsidRPr="00B20D5B">
              <w:t xml:space="preserve">1. wykład problemowy, </w:t>
            </w:r>
          </w:p>
          <w:p w14:paraId="75F2E08E" w14:textId="77777777" w:rsidR="00B20D5B" w:rsidRDefault="00B20D5B" w:rsidP="00B20D5B">
            <w:pPr>
              <w:pStyle w:val="Zawartotabeli"/>
              <w:ind w:left="720"/>
            </w:pPr>
            <w:r w:rsidRPr="00B20D5B">
              <w:t xml:space="preserve">2. wykład konwersatoryjny, </w:t>
            </w:r>
          </w:p>
          <w:p w14:paraId="199F3219" w14:textId="5412A114" w:rsidR="00B20D5B" w:rsidRDefault="00B20D5B" w:rsidP="00B20D5B">
            <w:pPr>
              <w:pStyle w:val="Zawartotabeli"/>
              <w:ind w:left="720"/>
            </w:pPr>
            <w:r w:rsidRPr="00B20D5B">
              <w:t xml:space="preserve">3. rozmaite metody aktywizujące, w tym dyskusja dydaktyczna (związana z wykładem)  </w:t>
            </w:r>
          </w:p>
          <w:p w14:paraId="3871B9EA" w14:textId="019DB115" w:rsidR="00566634" w:rsidRDefault="00B20D5B" w:rsidP="00B20D5B">
            <w:pPr>
              <w:pStyle w:val="Zawartotabeli"/>
              <w:ind w:left="720"/>
            </w:pPr>
            <w:r w:rsidRPr="00B20D5B">
              <w:t>4. metody praktyczne, w szczególności metoda projektu.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3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8"/>
      </w:tblGrid>
      <w:tr w:rsidR="00406DEF" w:rsidRPr="00BE178A" w14:paraId="0B9188C6" w14:textId="77777777" w:rsidTr="00B20D5B">
        <w:trPr>
          <w:cantSplit/>
          <w:trHeight w:val="2102"/>
        </w:trPr>
        <w:tc>
          <w:tcPr>
            <w:tcW w:w="504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35760FE5" w14:textId="77777777" w:rsidTr="00B20D5B">
        <w:trPr>
          <w:cantSplit/>
          <w:trHeight w:val="20"/>
        </w:trPr>
        <w:tc>
          <w:tcPr>
            <w:tcW w:w="504" w:type="pct"/>
            <w:shd w:val="clear" w:color="auto" w:fill="DBE5F1"/>
            <w:vAlign w:val="center"/>
          </w:tcPr>
          <w:p w14:paraId="6938D81D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4C7B59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8F232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443D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7058D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B21386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47E63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FC942C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1419C0" w14:textId="69BA6EB7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92C90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DAF54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5773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E8B8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6606FF1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E182760" w14:textId="77777777" w:rsidTr="00B20D5B">
        <w:trPr>
          <w:cantSplit/>
          <w:trHeight w:val="20"/>
        </w:trPr>
        <w:tc>
          <w:tcPr>
            <w:tcW w:w="504" w:type="pct"/>
            <w:shd w:val="clear" w:color="auto" w:fill="DBE5F1"/>
            <w:vAlign w:val="center"/>
          </w:tcPr>
          <w:p w14:paraId="0D4C908C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D5201D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1E14D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3122D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5F1C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AE1174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45DB3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F805F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0A33B8" w14:textId="303660F6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A6EE2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B036F3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DCE6CE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335485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7E250AB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845FA43" w14:textId="77777777" w:rsidTr="00B20D5B">
        <w:trPr>
          <w:cantSplit/>
          <w:trHeight w:val="20"/>
        </w:trPr>
        <w:tc>
          <w:tcPr>
            <w:tcW w:w="504" w:type="pct"/>
            <w:shd w:val="clear" w:color="auto" w:fill="DBE5F1"/>
            <w:vAlign w:val="center"/>
          </w:tcPr>
          <w:p w14:paraId="2FAB907A" w14:textId="77777777" w:rsidR="002B5DE1" w:rsidRPr="00BE178A" w:rsidRDefault="002B5DE1" w:rsidP="000A1FA6">
            <w:r w:rsidRPr="00BE178A">
              <w:lastRenderedPageBreak/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3D262D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927FAF4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DD3125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574950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48661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266700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E55EB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706575" w14:textId="31328839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2F109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40479B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ABE1B6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2E188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7570ED2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4886A723" w14:textId="77777777" w:rsidTr="00B20D5B">
        <w:trPr>
          <w:cantSplit/>
          <w:trHeight w:val="20"/>
        </w:trPr>
        <w:tc>
          <w:tcPr>
            <w:tcW w:w="504" w:type="pct"/>
            <w:shd w:val="clear" w:color="auto" w:fill="DBE5F1"/>
            <w:vAlign w:val="center"/>
          </w:tcPr>
          <w:p w14:paraId="7F9E85C6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F7EE7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29457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FF257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16F3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91F9EC" w14:textId="62788950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12D9F2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3FCC39" w14:textId="4538AD49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08A88DD" w14:textId="3FF09028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6DB15E2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76C0A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C9E4D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5CF6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737AC93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324D97B8" w14:textId="77777777" w:rsidTr="00B20D5B">
        <w:trPr>
          <w:cantSplit/>
          <w:trHeight w:val="20"/>
        </w:trPr>
        <w:tc>
          <w:tcPr>
            <w:tcW w:w="504" w:type="pct"/>
            <w:shd w:val="clear" w:color="auto" w:fill="DBE5F1"/>
            <w:vAlign w:val="center"/>
          </w:tcPr>
          <w:p w14:paraId="70C6C74C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4D8A9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F69B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C7A78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7228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97858C9" w14:textId="7AA0B7CA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8F308D5" w14:textId="29A518AE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EA6D036" w14:textId="3DB0862E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08E72C6" w14:textId="0AD715A4" w:rsidR="002B5DE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3D5D08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CAD802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1ACE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A7AB9E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113B7D96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2847A2AA" w14:textId="77777777" w:rsidTr="00B20D5B">
        <w:trPr>
          <w:cantSplit/>
          <w:trHeight w:val="20"/>
        </w:trPr>
        <w:tc>
          <w:tcPr>
            <w:tcW w:w="504" w:type="pct"/>
            <w:shd w:val="clear" w:color="auto" w:fill="DBE5F1"/>
            <w:vAlign w:val="center"/>
          </w:tcPr>
          <w:p w14:paraId="65C23878" w14:textId="77777777" w:rsidR="00BF2481" w:rsidRPr="00BE178A" w:rsidRDefault="00BF2481" w:rsidP="000A1FA6">
            <w:r>
              <w:t>U03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6FD507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0610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B2C0D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9D75A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DB7C801" w14:textId="02B7AC5C" w:rsidR="00BF248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E80D8F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010F087" w14:textId="38186AAD" w:rsidR="00BF248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4E80844" w14:textId="7865F683" w:rsidR="00BF248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491EC6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D26E86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8AED89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6B7E7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383A1BC2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69E293E9" w14:textId="77777777" w:rsidTr="00B20D5B">
        <w:trPr>
          <w:cantSplit/>
          <w:trHeight w:val="20"/>
        </w:trPr>
        <w:tc>
          <w:tcPr>
            <w:tcW w:w="504" w:type="pct"/>
            <w:shd w:val="clear" w:color="auto" w:fill="DBE5F1"/>
            <w:vAlign w:val="center"/>
          </w:tcPr>
          <w:p w14:paraId="5F382EA5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6256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C9B19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52D0A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F5DE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703058" w14:textId="2A5CA096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4FB4E5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F996E1" w14:textId="3E8976E1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D1E1AF7" w14:textId="3AA26E28" w:rsidR="00BF248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36FD5EC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129EB9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408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6B046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23896B3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3F71B72" w14:textId="77777777" w:rsidTr="00B20D5B">
        <w:trPr>
          <w:cantSplit/>
          <w:trHeight w:val="20"/>
        </w:trPr>
        <w:tc>
          <w:tcPr>
            <w:tcW w:w="504" w:type="pct"/>
            <w:shd w:val="clear" w:color="auto" w:fill="DBE5F1"/>
            <w:vAlign w:val="center"/>
          </w:tcPr>
          <w:p w14:paraId="345152AC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EDD621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E08920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9D7CF1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2FB0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A5D6B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2C020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56999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04E0D0B" w14:textId="0468B4E6" w:rsidR="00BF2481" w:rsidRPr="00BE178A" w:rsidRDefault="00B20D5B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D572F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4D06B0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AA81E2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989F4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/>
            <w:vAlign w:val="center"/>
          </w:tcPr>
          <w:p w14:paraId="102203C3" w14:textId="77777777" w:rsidR="00BF2481" w:rsidRPr="00BE178A" w:rsidRDefault="00BF2481" w:rsidP="008E4F24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09047B8" w14:textId="77777777" w:rsidR="004920A1" w:rsidRDefault="004920A1" w:rsidP="004920A1">
            <w:pPr>
              <w:suppressLineNumbers/>
              <w:spacing w:before="57" w:after="57"/>
              <w:jc w:val="both"/>
              <w:rPr>
                <w:rFonts w:asciiTheme="minorHAnsi" w:hAnsiTheme="minorHAnsi"/>
              </w:rPr>
            </w:pPr>
            <w:r w:rsidRPr="004920A1">
              <w:rPr>
                <w:rFonts w:asciiTheme="minorHAnsi" w:hAnsiTheme="minorHAnsi"/>
              </w:rPr>
              <w:t>1. Obecność na wykładach</w:t>
            </w:r>
          </w:p>
          <w:p w14:paraId="44092D71" w14:textId="28220D84" w:rsidR="00303F50" w:rsidRDefault="004920A1" w:rsidP="004920A1">
            <w:pPr>
              <w:suppressLineNumbers/>
              <w:spacing w:before="57" w:after="57"/>
              <w:jc w:val="both"/>
            </w:pPr>
            <w:r w:rsidRPr="004920A1">
              <w:rPr>
                <w:rFonts w:asciiTheme="minorHAnsi" w:hAnsiTheme="minorHAnsi"/>
              </w:rPr>
              <w:t>2.</w:t>
            </w:r>
            <w:r w:rsidR="00E0339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Poprawne przygotowanie, przedstawienie i omówienia zadań/projektów realizowanych podczas ćwiczeń.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7B860C36" w14:textId="77777777" w:rsidR="004920A1" w:rsidRDefault="004920A1" w:rsidP="004920A1">
            <w:r>
              <w:t>Tematyka wykładów (10 godz.)</w:t>
            </w:r>
          </w:p>
          <w:p w14:paraId="52B8A873" w14:textId="5EC71D7A" w:rsidR="0076039B" w:rsidRDefault="004920A1" w:rsidP="004920A1">
            <w:r>
              <w:t>1. Pojęcia: media lokalne i dziennikarstwo lokalne, prasa lokalna. Typologia prasy lokalnej (2 godz.)</w:t>
            </w:r>
          </w:p>
          <w:p w14:paraId="7BB121B8" w14:textId="17E67FCC" w:rsidR="004920A1" w:rsidRDefault="004920A1" w:rsidP="004920A1">
            <w:r>
              <w:t xml:space="preserve">2. </w:t>
            </w:r>
            <w:r w:rsidR="0076039B" w:rsidRPr="0076039B">
              <w:t>Dzienniki regionalne</w:t>
            </w:r>
            <w:r w:rsidR="0076039B">
              <w:t xml:space="preserve">, </w:t>
            </w:r>
            <w:r w:rsidR="004A3656">
              <w:t>p</w:t>
            </w:r>
            <w:r w:rsidR="004A3656" w:rsidRPr="004A3656">
              <w:t>rywatna i samorządowa prasa lokalna</w:t>
            </w:r>
            <w:r w:rsidR="004A3656">
              <w:t xml:space="preserve"> (2 godz.)</w:t>
            </w:r>
          </w:p>
          <w:p w14:paraId="55677F7C" w14:textId="702CBE01" w:rsidR="004920A1" w:rsidRDefault="004920A1" w:rsidP="004920A1">
            <w:r>
              <w:t xml:space="preserve">3. </w:t>
            </w:r>
            <w:r w:rsidR="00CA4859" w:rsidRPr="00CA4859">
              <w:t>Radiofonia lokalna i regionalna</w:t>
            </w:r>
            <w:r w:rsidR="00CA4859">
              <w:t>, p</w:t>
            </w:r>
            <w:r w:rsidR="00CA4859" w:rsidRPr="00CA4859">
              <w:t>ubliczna i koncesjonowana telewizja lokalna i regionalna</w:t>
            </w:r>
            <w:r w:rsidR="00CA4859">
              <w:t xml:space="preserve"> (2 godz.)</w:t>
            </w:r>
          </w:p>
          <w:p w14:paraId="7E92AAC2" w14:textId="120EB335" w:rsidR="004920A1" w:rsidRDefault="004920A1" w:rsidP="004920A1">
            <w:r>
              <w:t xml:space="preserve">4. </w:t>
            </w:r>
            <w:r w:rsidR="004A4FA2" w:rsidRPr="004A4FA2">
              <w:t>Lokalne media internetowe</w:t>
            </w:r>
            <w:r w:rsidR="004A4FA2">
              <w:t xml:space="preserve"> (2 godz.)</w:t>
            </w:r>
          </w:p>
          <w:p w14:paraId="5F0B0762" w14:textId="037B83C2" w:rsidR="00303F50" w:rsidRDefault="004920A1" w:rsidP="00123494">
            <w:r>
              <w:t xml:space="preserve">5. </w:t>
            </w:r>
            <w:r w:rsidR="00123494">
              <w:t>Funkcje mediów lokalnych i regionalnych</w:t>
            </w:r>
            <w:r w:rsidR="00123494">
              <w:t>, t</w:t>
            </w:r>
            <w:r w:rsidR="00123494">
              <w:t>ożsamość regionalna a działalność mediów lokalnych i regionalnych</w:t>
            </w:r>
            <w:r w:rsidR="00123494">
              <w:t xml:space="preserve"> </w:t>
            </w:r>
            <w:r>
              <w:t>(2 godz.)</w:t>
            </w:r>
          </w:p>
          <w:p w14:paraId="7C799EE9" w14:textId="3BBC69CF" w:rsidR="004920A1" w:rsidRDefault="004920A1" w:rsidP="004920A1">
            <w:r>
              <w:t>Tematyka ćwiczeń (20 godz.)</w:t>
            </w:r>
          </w:p>
          <w:p w14:paraId="1EE6E27C" w14:textId="4222E6FB" w:rsidR="004920A1" w:rsidRDefault="004920A1" w:rsidP="004920A1">
            <w:r>
              <w:t>1. Charakterystyka głównych grup typologicznych współczesnych mediów lokalnych (2 godz.)</w:t>
            </w:r>
          </w:p>
          <w:p w14:paraId="1A8B64B3" w14:textId="6731610D" w:rsidR="004920A1" w:rsidRDefault="004920A1" w:rsidP="004920A1">
            <w:r>
              <w:t>2. Statystyka i typologia małopolskich mediów regionalnych, lokalnych i sublokalnych (3 godz.)</w:t>
            </w:r>
          </w:p>
          <w:p w14:paraId="70A2DC99" w14:textId="3BB537DE" w:rsidR="004920A1" w:rsidRDefault="004920A1" w:rsidP="004920A1">
            <w:r>
              <w:t>3. Specyfika mediów regionalnych na wybranych przykładach prasy, radio i telewizji, serwisów internetowych prasa (2 godz.)</w:t>
            </w:r>
          </w:p>
          <w:p w14:paraId="32F5D4EA" w14:textId="04BF3E8A" w:rsidR="004920A1" w:rsidRDefault="004920A1" w:rsidP="004920A1">
            <w:r>
              <w:t>4.</w:t>
            </w:r>
            <w:r w:rsidR="00907DF0">
              <w:t xml:space="preserve"> </w:t>
            </w:r>
            <w:r>
              <w:t>Media lokalne o zakresie ogólnym. Geografia wydawnicza. Wyznaczniki typologiczne (2 godz.)</w:t>
            </w:r>
          </w:p>
          <w:p w14:paraId="1BF5EE40" w14:textId="304E5392" w:rsidR="004920A1" w:rsidRDefault="004920A1" w:rsidP="004920A1">
            <w:r>
              <w:t>5.</w:t>
            </w:r>
            <w:r w:rsidR="00907DF0">
              <w:t xml:space="preserve"> </w:t>
            </w:r>
            <w:r>
              <w:t>Specjalne kategorie mediów lokalnych i regionalnych (religijne, młodzieżowe, szkolne, regionalistyczne, zakładowe, media mniejszości narodowych, inne). (2 godz.)</w:t>
            </w:r>
          </w:p>
          <w:p w14:paraId="44C1CD8A" w14:textId="4B0BF379" w:rsidR="004920A1" w:rsidRDefault="004920A1" w:rsidP="004920A1">
            <w:r>
              <w:t>6.</w:t>
            </w:r>
            <w:r w:rsidR="00907DF0">
              <w:t xml:space="preserve"> </w:t>
            </w:r>
            <w:r>
              <w:t>Metody badań mediów lokalnych i regionalnych. Analiza zawartości (4 godz.)</w:t>
            </w:r>
          </w:p>
          <w:p w14:paraId="0D6BE8C2" w14:textId="77777777" w:rsidR="004920A1" w:rsidRDefault="004920A1" w:rsidP="004920A1">
            <w:r>
              <w:t>7.</w:t>
            </w:r>
            <w:r w:rsidR="00907DF0">
              <w:t xml:space="preserve"> </w:t>
            </w:r>
            <w:r>
              <w:t>Regionalna i lokalna radiofonia i telewizja. Geografia wydawnicza. Wyznaczniki typologiczne (2 godz.)</w:t>
            </w:r>
          </w:p>
          <w:p w14:paraId="169C7AF6" w14:textId="26C8F592" w:rsidR="00907DF0" w:rsidRDefault="00907DF0" w:rsidP="004920A1">
            <w:r>
              <w:t>8. Podsumowanie kursu.</w:t>
            </w:r>
          </w:p>
        </w:tc>
      </w:tr>
    </w:tbl>
    <w:p w14:paraId="241D6E69" w14:textId="77777777"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0FDB2883" w14:textId="4F2D7747" w:rsidR="00907DF0" w:rsidRDefault="00907DF0" w:rsidP="00907DF0">
            <w:pPr>
              <w:pStyle w:val="Akapitzlist"/>
              <w:numPr>
                <w:ilvl w:val="0"/>
                <w:numId w:val="7"/>
              </w:numPr>
            </w:pPr>
            <w:r>
              <w:t xml:space="preserve">M. Gierula, </w:t>
            </w:r>
            <w:r w:rsidRPr="00907DF0">
              <w:rPr>
                <w:i/>
                <w:iCs/>
              </w:rPr>
              <w:t>Polska prasa lokalna 1989-2000. Typologia i społeczne funkcjonowanie</w:t>
            </w:r>
            <w:r>
              <w:t>,</w:t>
            </w:r>
          </w:p>
          <w:p w14:paraId="65ADEB4D" w14:textId="77777777" w:rsidR="00907DF0" w:rsidRDefault="00907DF0" w:rsidP="00907DF0">
            <w:pPr>
              <w:pStyle w:val="Akapitzlist"/>
              <w:numPr>
                <w:ilvl w:val="0"/>
                <w:numId w:val="7"/>
              </w:numPr>
            </w:pPr>
            <w:r>
              <w:t>Katowice 2005</w:t>
            </w:r>
          </w:p>
          <w:p w14:paraId="5C28CE46" w14:textId="7CD93A00" w:rsidR="00907DF0" w:rsidRDefault="00907DF0" w:rsidP="00907DF0">
            <w:pPr>
              <w:pStyle w:val="Akapitzlist"/>
              <w:numPr>
                <w:ilvl w:val="0"/>
                <w:numId w:val="7"/>
              </w:numPr>
            </w:pPr>
            <w:r>
              <w:t xml:space="preserve">R. Kowalczyk, </w:t>
            </w:r>
            <w:r w:rsidRPr="00907DF0">
              <w:rPr>
                <w:i/>
                <w:iCs/>
              </w:rPr>
              <w:t>Media lokalne w Polsce</w:t>
            </w:r>
            <w:r>
              <w:t>, Poznań 2009</w:t>
            </w:r>
          </w:p>
          <w:p w14:paraId="247E4373" w14:textId="7782BC1C" w:rsidR="00907DF0" w:rsidRPr="00907DF0" w:rsidRDefault="00907DF0" w:rsidP="00907DF0">
            <w:pPr>
              <w:pStyle w:val="Akapitzlist"/>
              <w:numPr>
                <w:ilvl w:val="0"/>
                <w:numId w:val="7"/>
              </w:numPr>
              <w:rPr>
                <w:i/>
                <w:iCs/>
              </w:rPr>
            </w:pPr>
            <w:r>
              <w:t xml:space="preserve">M. Jachimowski: </w:t>
            </w:r>
            <w:r w:rsidRPr="00907DF0">
              <w:rPr>
                <w:i/>
                <w:iCs/>
              </w:rPr>
              <w:t>Regiony periodycznej komunikacji medialnej</w:t>
            </w:r>
            <w:r>
              <w:t xml:space="preserve"> </w:t>
            </w:r>
            <w:r w:rsidRPr="00907DF0">
              <w:rPr>
                <w:i/>
                <w:iCs/>
              </w:rPr>
              <w:t>: studium</w:t>
            </w:r>
          </w:p>
          <w:p w14:paraId="1AEE5B76" w14:textId="77777777" w:rsidR="00907DF0" w:rsidRDefault="00907DF0" w:rsidP="00907DF0">
            <w:pPr>
              <w:pStyle w:val="Akapitzlist"/>
              <w:numPr>
                <w:ilvl w:val="0"/>
                <w:numId w:val="7"/>
              </w:numPr>
            </w:pPr>
            <w:r w:rsidRPr="00907DF0">
              <w:rPr>
                <w:i/>
                <w:iCs/>
              </w:rPr>
              <w:t>prasoznawczo-politologiczne o demokratyzacji komunikacji medialnej</w:t>
            </w:r>
            <w:r>
              <w:t>. Katowice 2006</w:t>
            </w:r>
          </w:p>
          <w:p w14:paraId="453778B0" w14:textId="2D17F093" w:rsidR="00907DF0" w:rsidRPr="00907DF0" w:rsidRDefault="00907DF0" w:rsidP="00907DF0">
            <w:pPr>
              <w:pStyle w:val="Akapitzlist"/>
              <w:numPr>
                <w:ilvl w:val="0"/>
                <w:numId w:val="7"/>
              </w:numPr>
              <w:rPr>
                <w:i/>
                <w:iCs/>
              </w:rPr>
            </w:pPr>
            <w:r>
              <w:t>W. M. Kolasa</w:t>
            </w:r>
            <w:r w:rsidRPr="00907DF0">
              <w:rPr>
                <w:i/>
                <w:iCs/>
              </w:rPr>
              <w:t>, Prasa Krakowa w dekadzie przemian 1989-1998: rynek – polityka –</w:t>
            </w:r>
          </w:p>
          <w:p w14:paraId="7C1DC1F7" w14:textId="77777777" w:rsidR="00907DF0" w:rsidRDefault="00907DF0" w:rsidP="00907DF0">
            <w:pPr>
              <w:pStyle w:val="Akapitzlist"/>
              <w:numPr>
                <w:ilvl w:val="0"/>
                <w:numId w:val="7"/>
              </w:numPr>
            </w:pPr>
            <w:r w:rsidRPr="00907DF0">
              <w:rPr>
                <w:i/>
                <w:iCs/>
              </w:rPr>
              <w:t>kultura,</w:t>
            </w:r>
            <w:r>
              <w:t xml:space="preserve"> Kraków 2004</w:t>
            </w:r>
          </w:p>
          <w:p w14:paraId="1CA70C41" w14:textId="657AE835" w:rsidR="00907DF0" w:rsidRPr="00907DF0" w:rsidRDefault="00907DF0" w:rsidP="00907DF0">
            <w:pPr>
              <w:pStyle w:val="Akapitzlist"/>
              <w:numPr>
                <w:ilvl w:val="0"/>
                <w:numId w:val="7"/>
              </w:numPr>
              <w:rPr>
                <w:i/>
                <w:iCs/>
              </w:rPr>
            </w:pPr>
            <w:r>
              <w:t>W. M. Kolasa, M</w:t>
            </w:r>
            <w:r w:rsidRPr="00907DF0">
              <w:rPr>
                <w:i/>
                <w:iCs/>
              </w:rPr>
              <w:t>. Michalska, Katalog małopolskich mediów lokalnych i regionalnych</w:t>
            </w:r>
          </w:p>
          <w:p w14:paraId="4F8DE644" w14:textId="77777777" w:rsidR="00907DF0" w:rsidRDefault="00907DF0" w:rsidP="00907DF0">
            <w:pPr>
              <w:pStyle w:val="Akapitzlist"/>
              <w:numPr>
                <w:ilvl w:val="0"/>
                <w:numId w:val="7"/>
              </w:numPr>
            </w:pPr>
            <w:r w:rsidRPr="00907DF0">
              <w:rPr>
                <w:i/>
                <w:iCs/>
              </w:rPr>
              <w:t>2005</w:t>
            </w:r>
            <w:r>
              <w:t>, Kraków 2005. Toż: http://eprints.rclis.org/16417/</w:t>
            </w:r>
          </w:p>
          <w:p w14:paraId="11C79194" w14:textId="2E9427F4" w:rsidR="00907DF0" w:rsidRPr="00907DF0" w:rsidRDefault="00907DF0" w:rsidP="00907DF0">
            <w:pPr>
              <w:pStyle w:val="Akapitzlist"/>
              <w:numPr>
                <w:ilvl w:val="0"/>
                <w:numId w:val="7"/>
              </w:numPr>
              <w:rPr>
                <w:i/>
                <w:iCs/>
              </w:rPr>
            </w:pPr>
            <w:r>
              <w:t xml:space="preserve">W. M. Kolasa, A. Paszko, </w:t>
            </w:r>
            <w:r w:rsidRPr="00907DF0">
              <w:rPr>
                <w:i/>
                <w:iCs/>
              </w:rPr>
              <w:t>Małopolskie media lokalne i regionalne w świetle analiz</w:t>
            </w:r>
          </w:p>
          <w:p w14:paraId="30288A32" w14:textId="77777777" w:rsidR="00907DF0" w:rsidRDefault="00907DF0" w:rsidP="00907DF0">
            <w:pPr>
              <w:pStyle w:val="Akapitzlist"/>
            </w:pPr>
            <w:r w:rsidRPr="00907DF0">
              <w:rPr>
                <w:i/>
                <w:iCs/>
              </w:rPr>
              <w:t>statystycznych [w:] Polskie media lokalne na przełomie XX i XXI wieku</w:t>
            </w:r>
            <w:r>
              <w:t>. Pod redakcją</w:t>
            </w:r>
          </w:p>
          <w:p w14:paraId="1E4A792E" w14:textId="77777777" w:rsidR="00907DF0" w:rsidRDefault="00907DF0" w:rsidP="00907DF0">
            <w:pPr>
              <w:pStyle w:val="Akapitzlist"/>
            </w:pPr>
            <w:r>
              <w:t>naukową J. Jarowieckiego, A. Paszko, W. M. Kolasy, Kraków 2007. Toż:</w:t>
            </w:r>
          </w:p>
          <w:p w14:paraId="2A17AB76" w14:textId="77777777" w:rsidR="00907DF0" w:rsidRDefault="00907DF0" w:rsidP="00907DF0">
            <w:pPr>
              <w:pStyle w:val="Akapitzlist"/>
            </w:pPr>
            <w:r>
              <w:t>http://eprints.rclis.org/16419/</w:t>
            </w:r>
          </w:p>
          <w:p w14:paraId="691987DC" w14:textId="0C091E50" w:rsidR="00907DF0" w:rsidRDefault="00907DF0" w:rsidP="00907DF0">
            <w:pPr>
              <w:pStyle w:val="Akapitzlist"/>
              <w:numPr>
                <w:ilvl w:val="0"/>
                <w:numId w:val="7"/>
              </w:numPr>
            </w:pPr>
            <w:r>
              <w:lastRenderedPageBreak/>
              <w:t xml:space="preserve">W. M. Kolasa, </w:t>
            </w:r>
            <w:r w:rsidRPr="00907DF0">
              <w:rPr>
                <w:i/>
                <w:iCs/>
              </w:rPr>
              <w:t>Sublokalna prasa Krakowa (1989-2000), „Małopolska”</w:t>
            </w:r>
            <w:r>
              <w:t>, t. 4 (2002). Toż:</w:t>
            </w:r>
          </w:p>
          <w:p w14:paraId="137DF364" w14:textId="77777777" w:rsidR="00907DF0" w:rsidRDefault="00907DF0" w:rsidP="00907DF0">
            <w:pPr>
              <w:pStyle w:val="Akapitzlist"/>
            </w:pPr>
            <w:r>
              <w:t>http://eprints.rclis.org/16484/</w:t>
            </w:r>
          </w:p>
          <w:p w14:paraId="61EF0F74" w14:textId="13F8FB9E" w:rsidR="00907DF0" w:rsidRDefault="00907DF0" w:rsidP="00907DF0">
            <w:pPr>
              <w:pStyle w:val="Akapitzlist"/>
              <w:numPr>
                <w:ilvl w:val="0"/>
                <w:numId w:val="7"/>
              </w:numPr>
            </w:pPr>
            <w:r>
              <w:t xml:space="preserve">W. M. Kolasa, </w:t>
            </w:r>
            <w:r w:rsidRPr="00907DF0">
              <w:rPr>
                <w:i/>
                <w:iCs/>
              </w:rPr>
              <w:t>„Gazeta Krakowska” na tle małopolskiej prasy regionalnej (1989-2000)</w:t>
            </w:r>
            <w:r>
              <w:t>,</w:t>
            </w:r>
          </w:p>
          <w:p w14:paraId="18217A14" w14:textId="2B30C3F6" w:rsidR="00303F50" w:rsidRDefault="00907DF0" w:rsidP="00907DF0">
            <w:pPr>
              <w:pStyle w:val="Akapitzlist"/>
            </w:pPr>
            <w:r>
              <w:t>„Małopolska”, t. 3 (2001). Toż: http://eprints.rclis.org/16492/</w:t>
            </w:r>
          </w:p>
        </w:tc>
      </w:tr>
    </w:tbl>
    <w:p w14:paraId="75CBA5DD" w14:textId="77777777" w:rsidR="00303F50" w:rsidRDefault="00303F50" w:rsidP="00B56EF9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060EA51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6CBC09D1" w14:textId="1730A413" w:rsidR="00907DF0" w:rsidRPr="00907DF0" w:rsidRDefault="00907DF0" w:rsidP="00907DF0">
            <w:pPr>
              <w:pStyle w:val="Akapitzlist"/>
              <w:numPr>
                <w:ilvl w:val="0"/>
                <w:numId w:val="9"/>
              </w:numPr>
              <w:rPr>
                <w:i/>
                <w:iCs/>
              </w:rPr>
            </w:pPr>
            <w:r>
              <w:t xml:space="preserve">S. Michalczyk, </w:t>
            </w:r>
            <w:r w:rsidRPr="00907DF0">
              <w:rPr>
                <w:i/>
                <w:iCs/>
              </w:rPr>
              <w:t>Media lokalne w systemie komunikowania, Współczesne tendencje</w:t>
            </w:r>
          </w:p>
          <w:p w14:paraId="04D18AD8" w14:textId="77777777" w:rsidR="00907DF0" w:rsidRDefault="00907DF0" w:rsidP="00907DF0">
            <w:pPr>
              <w:pStyle w:val="Akapitzlist"/>
            </w:pPr>
            <w:r w:rsidRPr="00907DF0">
              <w:rPr>
                <w:i/>
                <w:iCs/>
              </w:rPr>
              <w:t>i uwarunkowania rozwojowe</w:t>
            </w:r>
            <w:r>
              <w:t>, Katowice 2000</w:t>
            </w:r>
          </w:p>
          <w:p w14:paraId="75C833F1" w14:textId="3B791AB1" w:rsidR="00907DF0" w:rsidRDefault="00907DF0" w:rsidP="00907DF0">
            <w:pPr>
              <w:pStyle w:val="Akapitzlist"/>
              <w:numPr>
                <w:ilvl w:val="0"/>
                <w:numId w:val="9"/>
              </w:numPr>
            </w:pPr>
            <w:r>
              <w:t xml:space="preserve">R. Kowalczyk, </w:t>
            </w:r>
            <w:r w:rsidRPr="00907DF0">
              <w:rPr>
                <w:i/>
                <w:iCs/>
              </w:rPr>
              <w:t>Wczoraj i dziś prasy lokalnej w Polsce</w:t>
            </w:r>
            <w:r>
              <w:t>, Poznań 2002</w:t>
            </w:r>
          </w:p>
          <w:p w14:paraId="1C7D9C97" w14:textId="2B60995E" w:rsidR="00907DF0" w:rsidRDefault="00907DF0" w:rsidP="00907DF0">
            <w:pPr>
              <w:pStyle w:val="Akapitzlist"/>
              <w:numPr>
                <w:ilvl w:val="0"/>
                <w:numId w:val="9"/>
              </w:numPr>
            </w:pPr>
            <w:r>
              <w:t xml:space="preserve">R. Kowalczyk, </w:t>
            </w:r>
            <w:r w:rsidRPr="00907DF0">
              <w:rPr>
                <w:i/>
                <w:iCs/>
              </w:rPr>
              <w:t>Media lokalne w Polsce</w:t>
            </w:r>
            <w:r>
              <w:t>, Poznań 2008, t. 1-3</w:t>
            </w:r>
          </w:p>
          <w:p w14:paraId="19ED0009" w14:textId="4BEF96A4" w:rsidR="00907DF0" w:rsidRDefault="00907DF0" w:rsidP="00907DF0">
            <w:pPr>
              <w:pStyle w:val="Akapitzlist"/>
              <w:numPr>
                <w:ilvl w:val="0"/>
                <w:numId w:val="9"/>
              </w:numPr>
            </w:pPr>
            <w:r w:rsidRPr="00907DF0">
              <w:rPr>
                <w:i/>
                <w:iCs/>
              </w:rPr>
              <w:t>Polskie media lokalne na przełomie XX i XXI wieku: historia – teoria – zjawiska</w:t>
            </w:r>
            <w:r>
              <w:t>. Pod</w:t>
            </w:r>
          </w:p>
          <w:p w14:paraId="34270F12" w14:textId="77777777" w:rsidR="00907DF0" w:rsidRDefault="00907DF0" w:rsidP="00907DF0">
            <w:pPr>
              <w:pStyle w:val="Akapitzlist"/>
            </w:pPr>
            <w:r>
              <w:t>redakcją naukową J. Jarowieckiego, A. Paszko, W. M. Kolasy, Kraków 2007</w:t>
            </w:r>
          </w:p>
          <w:p w14:paraId="20A6F710" w14:textId="6626A65B" w:rsidR="00303F50" w:rsidRDefault="00907DF0" w:rsidP="00907DF0">
            <w:pPr>
              <w:pStyle w:val="Akapitzlist"/>
              <w:numPr>
                <w:ilvl w:val="0"/>
                <w:numId w:val="9"/>
              </w:numPr>
            </w:pPr>
            <w:r>
              <w:t xml:space="preserve">R. Kowalczyk, </w:t>
            </w:r>
            <w:r w:rsidRPr="00907DF0">
              <w:rPr>
                <w:i/>
                <w:iCs/>
              </w:rPr>
              <w:t>Radio lokalne w Polsce</w:t>
            </w:r>
            <w:r>
              <w:t>, Poznań 2007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353C4011" w:rsidR="00090B68" w:rsidRPr="00BE178A" w:rsidRDefault="00907DF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212D97F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E0D70C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3F6643FD" w:rsidR="00090B68" w:rsidRPr="00BE178A" w:rsidRDefault="00907DF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20669E1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2B15E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686E4A31" w:rsidR="00090B68" w:rsidRPr="00BE178A" w:rsidRDefault="00907DF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31F22A3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26917068" w:rsidR="00090B68" w:rsidRPr="00BE178A" w:rsidRDefault="00485D4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07DF0"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6456A72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24AFD5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77777777" w:rsidR="00090B68" w:rsidRPr="00BE178A" w:rsidRDefault="00090B68" w:rsidP="000A1F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32E44E0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56E74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28F0EEE1" w:rsidR="00090B68" w:rsidRPr="00BE178A" w:rsidRDefault="00485D4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E3BA6"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1EA6388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B92AC6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77777777" w:rsidR="00090B68" w:rsidRPr="00BE178A" w:rsidRDefault="00090B68" w:rsidP="000A1F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57B4E" w:rsidRPr="00BE178A" w14:paraId="51E38C1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5FA9A3EC" w:rsidR="00357B4E" w:rsidRPr="00BE178A" w:rsidRDefault="00485D4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07DF0">
              <w:rPr>
                <w:rFonts w:eastAsia="Calibri"/>
                <w:lang w:eastAsia="en-US"/>
              </w:rPr>
              <w:t>0</w:t>
            </w:r>
          </w:p>
        </w:tc>
      </w:tr>
      <w:tr w:rsidR="00357B4E" w:rsidRPr="00BE178A" w14:paraId="3FBCC83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77D9D3F3" w:rsidR="00357B4E" w:rsidRPr="00BE178A" w:rsidRDefault="00485D4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D342" w14:textId="77777777" w:rsidR="004D214A" w:rsidRDefault="004D214A" w:rsidP="00B56EF9">
      <w:r>
        <w:separator/>
      </w:r>
    </w:p>
  </w:endnote>
  <w:endnote w:type="continuationSeparator" w:id="0">
    <w:p w14:paraId="7EC85777" w14:textId="77777777" w:rsidR="004D214A" w:rsidRDefault="004D214A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D2DE" w14:textId="77777777" w:rsidR="004D214A" w:rsidRDefault="004D214A" w:rsidP="00B56EF9">
      <w:r>
        <w:separator/>
      </w:r>
    </w:p>
  </w:footnote>
  <w:footnote w:type="continuationSeparator" w:id="0">
    <w:p w14:paraId="3889D05F" w14:textId="77777777" w:rsidR="004D214A" w:rsidRDefault="004D214A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6A5" w14:textId="66F2D679" w:rsidR="00606DE1" w:rsidRPr="006B529F" w:rsidRDefault="00606DE1" w:rsidP="001A402E">
    <w:pPr>
      <w:jc w:val="center"/>
    </w:pPr>
    <w:r w:rsidRPr="006B529F">
      <w:t xml:space="preserve">Kierunek: </w:t>
    </w:r>
    <w:r>
      <w:t>Zarządzanie informacją i publikowanie cyfrowe</w:t>
    </w:r>
  </w:p>
  <w:p w14:paraId="3D549F62" w14:textId="14467857" w:rsidR="00606DE1" w:rsidRDefault="00606DE1" w:rsidP="001A402E">
    <w:pPr>
      <w:jc w:val="center"/>
    </w:pPr>
    <w:r w:rsidRPr="006B529F">
      <w:t xml:space="preserve">Studia stacjonarne </w:t>
    </w:r>
    <w:r w:rsidR="00405922">
      <w:t>1</w:t>
    </w:r>
    <w:r w:rsidR="001045FC">
      <w:t xml:space="preserve"> </w:t>
    </w:r>
    <w:r w:rsidRPr="006B529F">
      <w:t xml:space="preserve">stopnia, semestr </w:t>
    </w:r>
    <w:r w:rsidR="001045FC">
      <w:t>I</w:t>
    </w:r>
    <w:r w:rsidR="00405922">
      <w:t>V</w:t>
    </w:r>
    <w:r w:rsidRPr="006B529F">
      <w:t xml:space="preserve"> (</w:t>
    </w:r>
    <w:r w:rsidR="00A225B1">
      <w:t>kurs 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A402E">
      <w:t>20</w:t>
    </w:r>
    <w:r w:rsidR="001045FC">
      <w:t>2</w:t>
    </w:r>
    <w:r w:rsidR="00A225B1">
      <w:t>3</w:t>
    </w:r>
    <w:r w:rsidR="001A402E">
      <w:t>/20</w:t>
    </w:r>
    <w:r w:rsidR="001045FC">
      <w:t>2</w:t>
    </w:r>
    <w:r w:rsidR="00A225B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005E"/>
    <w:multiLevelType w:val="hybridMultilevel"/>
    <w:tmpl w:val="04A4550E"/>
    <w:lvl w:ilvl="0" w:tplc="5D7CE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5934">
    <w:abstractNumId w:val="0"/>
  </w:num>
  <w:num w:numId="2" w16cid:durableId="1522625513">
    <w:abstractNumId w:val="1"/>
  </w:num>
  <w:num w:numId="3" w16cid:durableId="835223045">
    <w:abstractNumId w:val="7"/>
  </w:num>
  <w:num w:numId="4" w16cid:durableId="977153454">
    <w:abstractNumId w:val="9"/>
  </w:num>
  <w:num w:numId="5" w16cid:durableId="1848640802">
    <w:abstractNumId w:val="8"/>
  </w:num>
  <w:num w:numId="6" w16cid:durableId="203714884">
    <w:abstractNumId w:val="2"/>
  </w:num>
  <w:num w:numId="7" w16cid:durableId="1716126812">
    <w:abstractNumId w:val="6"/>
  </w:num>
  <w:num w:numId="8" w16cid:durableId="253131547">
    <w:abstractNumId w:val="4"/>
  </w:num>
  <w:num w:numId="9" w16cid:durableId="1098451104">
    <w:abstractNumId w:val="3"/>
  </w:num>
  <w:num w:numId="10" w16cid:durableId="2087533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045FC"/>
    <w:rsid w:val="0011581F"/>
    <w:rsid w:val="00121229"/>
    <w:rsid w:val="00123494"/>
    <w:rsid w:val="001240DC"/>
    <w:rsid w:val="0012575A"/>
    <w:rsid w:val="00134768"/>
    <w:rsid w:val="001A402E"/>
    <w:rsid w:val="001C500B"/>
    <w:rsid w:val="001D30C5"/>
    <w:rsid w:val="00215395"/>
    <w:rsid w:val="002157B5"/>
    <w:rsid w:val="00240C16"/>
    <w:rsid w:val="0025362C"/>
    <w:rsid w:val="00257A2E"/>
    <w:rsid w:val="0029172F"/>
    <w:rsid w:val="002B5DE1"/>
    <w:rsid w:val="002C10B5"/>
    <w:rsid w:val="002E2E90"/>
    <w:rsid w:val="00303F50"/>
    <w:rsid w:val="00321D89"/>
    <w:rsid w:val="003318E1"/>
    <w:rsid w:val="00346340"/>
    <w:rsid w:val="00347FBB"/>
    <w:rsid w:val="00357B4E"/>
    <w:rsid w:val="003609C9"/>
    <w:rsid w:val="00363433"/>
    <w:rsid w:val="003666B7"/>
    <w:rsid w:val="00392113"/>
    <w:rsid w:val="00405922"/>
    <w:rsid w:val="00406DEF"/>
    <w:rsid w:val="004306B5"/>
    <w:rsid w:val="00433F73"/>
    <w:rsid w:val="00434CDD"/>
    <w:rsid w:val="0044050E"/>
    <w:rsid w:val="00481D3E"/>
    <w:rsid w:val="00485D4E"/>
    <w:rsid w:val="004920A1"/>
    <w:rsid w:val="004A3656"/>
    <w:rsid w:val="004A4FA2"/>
    <w:rsid w:val="004B4A72"/>
    <w:rsid w:val="004D214A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A6B8D"/>
    <w:rsid w:val="005B4B94"/>
    <w:rsid w:val="005D7BBC"/>
    <w:rsid w:val="005E3BA6"/>
    <w:rsid w:val="005F1F0F"/>
    <w:rsid w:val="00606DE1"/>
    <w:rsid w:val="006278CF"/>
    <w:rsid w:val="0063262A"/>
    <w:rsid w:val="0065209A"/>
    <w:rsid w:val="006679CB"/>
    <w:rsid w:val="0069367E"/>
    <w:rsid w:val="00697C8E"/>
    <w:rsid w:val="006B529F"/>
    <w:rsid w:val="006C675E"/>
    <w:rsid w:val="006E7775"/>
    <w:rsid w:val="00700CD5"/>
    <w:rsid w:val="00713A0D"/>
    <w:rsid w:val="00716872"/>
    <w:rsid w:val="007246D2"/>
    <w:rsid w:val="00754786"/>
    <w:rsid w:val="007571C5"/>
    <w:rsid w:val="0076039B"/>
    <w:rsid w:val="00767E44"/>
    <w:rsid w:val="00776FAE"/>
    <w:rsid w:val="007B4004"/>
    <w:rsid w:val="007B594A"/>
    <w:rsid w:val="007B723C"/>
    <w:rsid w:val="007E633A"/>
    <w:rsid w:val="008173AA"/>
    <w:rsid w:val="00827D3B"/>
    <w:rsid w:val="008405CC"/>
    <w:rsid w:val="008426EB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07DF0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A225B1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20D5B"/>
    <w:rsid w:val="00B45D72"/>
    <w:rsid w:val="00B56EF9"/>
    <w:rsid w:val="00B72CFD"/>
    <w:rsid w:val="00B777A8"/>
    <w:rsid w:val="00B97312"/>
    <w:rsid w:val="00BF2481"/>
    <w:rsid w:val="00C101CB"/>
    <w:rsid w:val="00C31CE9"/>
    <w:rsid w:val="00C36CEA"/>
    <w:rsid w:val="00C406F2"/>
    <w:rsid w:val="00C5316D"/>
    <w:rsid w:val="00C7153D"/>
    <w:rsid w:val="00CA4859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0339A"/>
    <w:rsid w:val="00E1778B"/>
    <w:rsid w:val="00E22724"/>
    <w:rsid w:val="00E4291C"/>
    <w:rsid w:val="00E9049C"/>
    <w:rsid w:val="00EB6689"/>
    <w:rsid w:val="00ED4122"/>
    <w:rsid w:val="00F24D29"/>
    <w:rsid w:val="00F4095F"/>
    <w:rsid w:val="00F42489"/>
    <w:rsid w:val="00F57314"/>
    <w:rsid w:val="00F61EB8"/>
    <w:rsid w:val="00F80960"/>
    <w:rsid w:val="00F86453"/>
    <w:rsid w:val="00F86D72"/>
    <w:rsid w:val="00FA698A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FB38"/>
  <w15:chartTrackingRefBased/>
  <w15:docId w15:val="{995C6AD5-B697-473F-B70C-F3DFD0BB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Default">
    <w:name w:val="Default"/>
    <w:rsid w:val="004920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6720B-6F55-45BE-9882-E4D49996A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B534D-C293-4E6F-83CE-6E46225EDA2C}">
  <ds:schemaRefs>
    <ds:schemaRef ds:uri="http://schemas.microsoft.com/office/2006/metadata/properties"/>
    <ds:schemaRef ds:uri="http://schemas.microsoft.com/office/infopath/2007/PartnerControls"/>
    <ds:schemaRef ds:uri="78c3db7d-7b62-4bfe-94a0-d11bd3cf1da6"/>
    <ds:schemaRef ds:uri="420af2be-1d7d-4c1c-aea2-121725d46973"/>
  </ds:schemaRefs>
</ds:datastoreItem>
</file>

<file path=customXml/itemProps3.xml><?xml version="1.0" encoding="utf-8"?>
<ds:datastoreItem xmlns:ds="http://schemas.openxmlformats.org/officeDocument/2006/customXml" ds:itemID="{22A8AA2C-1D2C-4B73-8EB4-11478A115F69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karta_kursu_szablon_2021 (2) (2)</Template>
  <TotalTime>12</TotalTime>
  <Pages>4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Sabina Kwiecień</dc:creator>
  <cp:keywords>szablon;karta kursu</cp:keywords>
  <cp:lastModifiedBy>Maciek Saskowski</cp:lastModifiedBy>
  <cp:revision>14</cp:revision>
  <cp:lastPrinted>2020-09-24T15:16:00Z</cp:lastPrinted>
  <dcterms:created xsi:type="dcterms:W3CDTF">2022-05-28T07:01:00Z</dcterms:created>
  <dcterms:modified xsi:type="dcterms:W3CDTF">2025-02-19T15:30:00Z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