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007" w:rsidP="00123A22" w:rsidRDefault="00286007" w14:paraId="2383D189" w14:textId="77777777">
      <w:pPr>
        <w:jc w:val="right"/>
      </w:pPr>
      <w:r>
        <w:t xml:space="preserve">Załącznik nr 4 do Zarządzenia Nr </w:t>
      </w:r>
      <w:r w:rsidRPr="00DC618E">
        <w:t>RD/Z.0201-</w:t>
      </w:r>
      <w:proofErr w:type="gramStart"/>
      <w:r>
        <w:t>…….</w:t>
      </w:r>
      <w:proofErr w:type="gramEnd"/>
      <w:r>
        <w:t>.…………..</w:t>
      </w:r>
    </w:p>
    <w:p w:rsidR="00286007" w:rsidP="007E4FF0" w:rsidRDefault="00286007" w14:paraId="130A4120" w14:textId="77777777">
      <w:pPr>
        <w:pStyle w:val="Nagwek1"/>
      </w:pPr>
      <w:r>
        <w:t>KARTA KURSU</w:t>
      </w:r>
    </w:p>
    <w:p w:rsidR="00286007" w:rsidP="007E4FF0" w:rsidRDefault="00286007" w14:paraId="0B711FA0" w14:textId="77777777"/>
    <w:tbl>
      <w:tblPr>
        <w:tblW w:w="4996"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28" w:type="dxa"/>
          <w:left w:w="113" w:type="dxa"/>
          <w:bottom w:w="28" w:type="dxa"/>
          <w:right w:w="113" w:type="dxa"/>
        </w:tblCellMar>
        <w:tblLook w:val="0000" w:firstRow="0" w:lastRow="0" w:firstColumn="0" w:lastColumn="0" w:noHBand="0" w:noVBand="0"/>
      </w:tblPr>
      <w:tblGrid>
        <w:gridCol w:w="1984"/>
        <w:gridCol w:w="7753"/>
      </w:tblGrid>
      <w:tr w:rsidR="00286007" w:rsidTr="00123A22" w14:paraId="69C7D1A3" w14:textId="77777777">
        <w:trPr>
          <w:trHeight w:val="395"/>
        </w:trPr>
        <w:tc>
          <w:tcPr>
            <w:tcW w:w="1019" w:type="pct"/>
            <w:shd w:val="clear" w:color="auto" w:fill="DBE5F1"/>
            <w:vAlign w:val="center"/>
          </w:tcPr>
          <w:p w:rsidR="00286007" w:rsidP="007E4FF0" w:rsidRDefault="00286007" w14:paraId="0DD6FD0B" w14:textId="77777777">
            <w:r>
              <w:t>Nazwa</w:t>
            </w:r>
          </w:p>
        </w:tc>
        <w:tc>
          <w:tcPr>
            <w:tcW w:w="3981" w:type="pct"/>
            <w:vAlign w:val="center"/>
          </w:tcPr>
          <w:p w:rsidR="00286007" w:rsidP="007E4FF0" w:rsidRDefault="00286007" w14:paraId="0BB64027" w14:textId="77777777">
            <w:pPr>
              <w:pStyle w:val="Zawartotabeli"/>
            </w:pPr>
            <w:r>
              <w:rPr>
                <w:noProof/>
              </w:rPr>
              <w:t xml:space="preserve">Projektowanie produktu </w:t>
            </w:r>
          </w:p>
        </w:tc>
      </w:tr>
      <w:tr w:rsidRPr="003128DB" w:rsidR="00286007" w:rsidTr="00123A22" w14:paraId="1B052E0C" w14:textId="77777777">
        <w:trPr>
          <w:trHeight w:val="379"/>
        </w:trPr>
        <w:tc>
          <w:tcPr>
            <w:tcW w:w="1019" w:type="pct"/>
            <w:shd w:val="clear" w:color="auto" w:fill="DBE5F1"/>
            <w:vAlign w:val="center"/>
          </w:tcPr>
          <w:p w:rsidR="00286007" w:rsidP="007E4FF0" w:rsidRDefault="00286007" w14:paraId="31C24045" w14:textId="77777777">
            <w:r>
              <w:t>Nazwa w j. ang.</w:t>
            </w:r>
          </w:p>
        </w:tc>
        <w:tc>
          <w:tcPr>
            <w:tcW w:w="3981" w:type="pct"/>
            <w:vAlign w:val="center"/>
          </w:tcPr>
          <w:p w:rsidRPr="002F7D10" w:rsidR="00286007" w:rsidP="007E4FF0" w:rsidRDefault="00286007" w14:paraId="042859AE" w14:textId="77777777">
            <w:pPr>
              <w:pStyle w:val="Zawartotabeli"/>
              <w:rPr>
                <w:lang w:val="en-US"/>
              </w:rPr>
            </w:pPr>
            <w:r w:rsidRPr="00240563">
              <w:rPr>
                <w:noProof/>
                <w:lang w:val="en-US"/>
              </w:rPr>
              <w:t>Product design</w:t>
            </w:r>
            <w:r w:rsidRPr="00176BA7">
              <w:rPr>
                <w:noProof/>
                <w:lang w:val="en-US"/>
              </w:rPr>
              <w:t xml:space="preserve"> </w:t>
            </w:r>
          </w:p>
        </w:tc>
      </w:tr>
    </w:tbl>
    <w:p w:rsidRPr="002F7D10" w:rsidR="00286007" w:rsidP="007E4FF0" w:rsidRDefault="00286007" w14:paraId="30C440ED" w14:textId="77777777">
      <w:pPr>
        <w:rPr>
          <w:lang w:val="en-US"/>
        </w:rPr>
      </w:pPr>
    </w:p>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286007" w:rsidTr="007E4FF0" w14:paraId="6CECBEE3" w14:textId="77777777">
        <w:trPr>
          <w:cantSplit/>
          <w:trHeight w:val="397"/>
        </w:trPr>
        <w:tc>
          <w:tcPr>
            <w:tcW w:w="1018" w:type="pct"/>
            <w:vMerge w:val="restart"/>
            <w:shd w:val="clear" w:color="auto" w:fill="DBE5F1"/>
            <w:vAlign w:val="center"/>
          </w:tcPr>
          <w:p w:rsidR="00286007" w:rsidP="007E4FF0" w:rsidRDefault="00286007" w14:paraId="73FB9145" w14:textId="77777777">
            <w:pPr>
              <w:pStyle w:val="Zawartotabeli"/>
            </w:pPr>
            <w:r>
              <w:t>Koordynator</w:t>
            </w:r>
          </w:p>
        </w:tc>
        <w:tc>
          <w:tcPr>
            <w:tcW w:w="1991" w:type="pct"/>
            <w:vMerge w:val="restart"/>
            <w:shd w:val="clear" w:color="auto" w:fill="auto"/>
            <w:vAlign w:val="center"/>
          </w:tcPr>
          <w:p w:rsidR="00286007" w:rsidP="007E4FF0" w:rsidRDefault="00286007" w14:paraId="150107B8" w14:textId="77777777">
            <w:pPr>
              <w:pStyle w:val="Zawartotabeli"/>
            </w:pPr>
            <w:r>
              <w:rPr>
                <w:noProof/>
              </w:rPr>
              <w:t>dr Tomasz Sadowski</w:t>
            </w:r>
          </w:p>
        </w:tc>
        <w:tc>
          <w:tcPr>
            <w:tcW w:w="1991" w:type="pct"/>
            <w:shd w:val="clear" w:color="auto" w:fill="DBE5F1"/>
            <w:vAlign w:val="center"/>
          </w:tcPr>
          <w:p w:rsidR="00286007" w:rsidP="007E4FF0" w:rsidRDefault="00286007" w14:paraId="6391D6DD" w14:textId="77777777">
            <w:pPr>
              <w:pStyle w:val="Zawartotabeli"/>
            </w:pPr>
            <w:r>
              <w:t>Zespół dydaktyczny</w:t>
            </w:r>
          </w:p>
        </w:tc>
      </w:tr>
      <w:tr w:rsidR="00286007" w:rsidTr="007E4FF0" w14:paraId="0E08F4E4" w14:textId="77777777">
        <w:trPr>
          <w:cantSplit/>
          <w:trHeight w:val="397"/>
        </w:trPr>
        <w:tc>
          <w:tcPr>
            <w:tcW w:w="1018" w:type="pct"/>
            <w:vMerge/>
            <w:tcBorders>
              <w:bottom w:val="single" w:color="95B3D7" w:sz="2" w:space="0"/>
            </w:tcBorders>
            <w:shd w:val="clear" w:color="auto" w:fill="DBE5F1"/>
            <w:vAlign w:val="center"/>
          </w:tcPr>
          <w:p w:rsidR="00286007" w:rsidP="007E4FF0" w:rsidRDefault="00286007" w14:paraId="51640C2A" w14:textId="77777777">
            <w:pPr>
              <w:pStyle w:val="Zawartotabeli"/>
            </w:pPr>
          </w:p>
        </w:tc>
        <w:tc>
          <w:tcPr>
            <w:tcW w:w="1991" w:type="pct"/>
            <w:vMerge/>
            <w:tcBorders>
              <w:bottom w:val="single" w:color="95B3D7" w:sz="2" w:space="0"/>
            </w:tcBorders>
            <w:shd w:val="clear" w:color="auto" w:fill="auto"/>
            <w:vAlign w:val="center"/>
          </w:tcPr>
          <w:p w:rsidR="00286007" w:rsidP="007E4FF0" w:rsidRDefault="00286007" w14:paraId="06339149" w14:textId="77777777">
            <w:pPr>
              <w:pStyle w:val="Zawartotabeli"/>
            </w:pPr>
          </w:p>
        </w:tc>
        <w:tc>
          <w:tcPr>
            <w:tcW w:w="1991" w:type="pct"/>
            <w:vMerge w:val="restart"/>
            <w:shd w:val="clear" w:color="auto" w:fill="auto"/>
            <w:vAlign w:val="center"/>
          </w:tcPr>
          <w:p w:rsidR="00286007" w:rsidP="008369F9" w:rsidRDefault="00286007" w14:paraId="035951D3" w14:textId="77777777">
            <w:pPr>
              <w:pStyle w:val="Zawartotabeli"/>
              <w:rPr>
                <w:noProof/>
              </w:rPr>
            </w:pPr>
            <w:r>
              <w:rPr>
                <w:noProof/>
              </w:rPr>
              <w:t>dr Magdalena Koziak-Podsiadło</w:t>
            </w:r>
          </w:p>
          <w:p w:rsidR="00286007" w:rsidP="007E4FF0" w:rsidRDefault="00286007" w14:paraId="14A4B6E4" w14:textId="77777777">
            <w:pPr>
              <w:pStyle w:val="Zawartotabeli"/>
            </w:pPr>
            <w:r>
              <w:rPr>
                <w:noProof/>
              </w:rPr>
              <w:t>mgr Lidia Krawczyk</w:t>
            </w:r>
          </w:p>
        </w:tc>
      </w:tr>
      <w:tr w:rsidR="00286007" w:rsidTr="007E4FF0" w14:paraId="23BA62D9" w14:textId="77777777">
        <w:trPr>
          <w:cantSplit/>
          <w:trHeight w:val="397"/>
        </w:trPr>
        <w:tc>
          <w:tcPr>
            <w:tcW w:w="1018" w:type="pct"/>
            <w:shd w:val="clear" w:color="auto" w:fill="DBE5F1"/>
            <w:vAlign w:val="center"/>
          </w:tcPr>
          <w:p w:rsidR="00286007" w:rsidP="007E4FF0" w:rsidRDefault="00286007" w14:paraId="08A77AD1" w14:textId="77777777">
            <w:pPr>
              <w:pStyle w:val="Zawartotabeli"/>
            </w:pPr>
            <w:r>
              <w:t>Punktacja ECTS*</w:t>
            </w:r>
          </w:p>
        </w:tc>
        <w:tc>
          <w:tcPr>
            <w:tcW w:w="1991" w:type="pct"/>
            <w:tcBorders>
              <w:left w:val="nil"/>
            </w:tcBorders>
            <w:shd w:val="clear" w:color="auto" w:fill="auto"/>
            <w:vAlign w:val="center"/>
          </w:tcPr>
          <w:p w:rsidR="00286007" w:rsidP="007E4FF0" w:rsidRDefault="00286007" w14:paraId="1C1F48F1" w14:textId="77777777">
            <w:pPr>
              <w:pStyle w:val="Zawartotabeli"/>
            </w:pPr>
            <w:r>
              <w:rPr>
                <w:noProof/>
              </w:rPr>
              <w:t>1</w:t>
            </w:r>
          </w:p>
        </w:tc>
        <w:tc>
          <w:tcPr>
            <w:tcW w:w="1991" w:type="pct"/>
            <w:vMerge/>
            <w:shd w:val="clear" w:color="auto" w:fill="auto"/>
            <w:vAlign w:val="center"/>
          </w:tcPr>
          <w:p w:rsidR="00286007" w:rsidP="007E4FF0" w:rsidRDefault="00286007" w14:paraId="773E150C" w14:textId="77777777">
            <w:pPr>
              <w:pStyle w:val="Zawartotabeli"/>
            </w:pPr>
          </w:p>
        </w:tc>
      </w:tr>
    </w:tbl>
    <w:p w:rsidRPr="002157B5" w:rsidR="00286007" w:rsidP="007E4FF0" w:rsidRDefault="00286007" w14:paraId="406EF17A" w14:textId="77777777">
      <w:pPr>
        <w:pStyle w:val="Nagwek2"/>
      </w:pPr>
      <w:r w:rsidRPr="002157B5">
        <w:t>Opis kursu (cele kształcenia)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BA2F36" w:rsidR="00286007" w:rsidTr="007E4FF0" w14:paraId="6479126A" w14:textId="77777777">
        <w:trPr>
          <w:trHeight w:val="1365"/>
        </w:trPr>
        <w:tc>
          <w:tcPr>
            <w:tcW w:w="5000" w:type="pct"/>
            <w:vAlign w:val="center"/>
          </w:tcPr>
          <w:p w:rsidRPr="00BA2F36" w:rsidR="00286007" w:rsidP="007E4FF0" w:rsidRDefault="00286007" w14:paraId="7B32BC91" w14:textId="77777777">
            <w:r>
              <w:rPr>
                <w:noProof/>
              </w:rPr>
              <w:t>Celem kursu jest zaprojektowanie produktu, poprzedzonego planowaniem, badaniem potrzeb oraz przygotowaniem do wdrożenia.</w:t>
            </w:r>
          </w:p>
        </w:tc>
      </w:tr>
    </w:tbl>
    <w:p w:rsidR="00286007" w:rsidP="007E4FF0" w:rsidRDefault="00286007" w14:paraId="13C46392" w14:textId="77777777">
      <w:pPr>
        <w:pStyle w:val="Nagwek2"/>
      </w:pPr>
      <w:r>
        <w:t>Warunki wstępne</w:t>
      </w:r>
    </w:p>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55" w:type="dxa"/>
          <w:left w:w="113" w:type="dxa"/>
          <w:bottom w:w="55" w:type="dxa"/>
          <w:right w:w="113" w:type="dxa"/>
        </w:tblCellMar>
        <w:tblLook w:val="0000" w:firstRow="0" w:lastRow="0" w:firstColumn="0" w:lastColumn="0" w:noHBand="0" w:noVBand="0"/>
      </w:tblPr>
      <w:tblGrid>
        <w:gridCol w:w="1985"/>
        <w:gridCol w:w="7783"/>
      </w:tblGrid>
      <w:tr w:rsidR="00286007" w:rsidTr="007E4FF0" w14:paraId="3D95527E" w14:textId="77777777">
        <w:trPr>
          <w:trHeight w:val="397"/>
        </w:trPr>
        <w:tc>
          <w:tcPr>
            <w:tcW w:w="1016" w:type="pct"/>
            <w:shd w:val="clear" w:color="auto" w:fill="DBE5F1"/>
            <w:vAlign w:val="center"/>
          </w:tcPr>
          <w:p w:rsidR="00286007" w:rsidP="007E4FF0" w:rsidRDefault="00286007" w14:paraId="702CA390" w14:textId="77777777">
            <w:r>
              <w:t>Wiedza</w:t>
            </w:r>
          </w:p>
        </w:tc>
        <w:tc>
          <w:tcPr>
            <w:tcW w:w="3984" w:type="pct"/>
            <w:vAlign w:val="center"/>
          </w:tcPr>
          <w:p w:rsidR="00286007" w:rsidP="007E4FF0" w:rsidRDefault="00286007" w14:paraId="7B8BCF1C" w14:textId="77777777">
            <w:r>
              <w:rPr>
                <w:noProof/>
              </w:rPr>
              <w:t>Student posiada podstawową wiedzę dotyczącą społecznej i marketingowej roli grafiki użytkowej.</w:t>
            </w:r>
          </w:p>
        </w:tc>
      </w:tr>
      <w:tr w:rsidR="00286007" w:rsidTr="007E4FF0" w14:paraId="7E92AD44" w14:textId="77777777">
        <w:trPr>
          <w:trHeight w:val="397"/>
        </w:trPr>
        <w:tc>
          <w:tcPr>
            <w:tcW w:w="1016" w:type="pct"/>
            <w:shd w:val="clear" w:color="auto" w:fill="DBE5F1"/>
            <w:vAlign w:val="center"/>
          </w:tcPr>
          <w:p w:rsidR="00286007" w:rsidP="007E4FF0" w:rsidRDefault="00286007" w14:paraId="248A8637" w14:textId="77777777">
            <w:r>
              <w:t>Umiejętności</w:t>
            </w:r>
          </w:p>
        </w:tc>
        <w:tc>
          <w:tcPr>
            <w:tcW w:w="3984" w:type="pct"/>
            <w:vAlign w:val="center"/>
          </w:tcPr>
          <w:p w:rsidR="00286007" w:rsidP="007E4FF0" w:rsidRDefault="00286007" w14:paraId="714BA8AB" w14:textId="77777777">
            <w:r>
              <w:rPr>
                <w:noProof/>
              </w:rPr>
              <w:t>Obsługa programów graficznych, systemów wyszukiwania, arkuszy kalkulacyjnych.</w:t>
            </w:r>
          </w:p>
        </w:tc>
      </w:tr>
      <w:tr w:rsidR="00286007" w:rsidTr="007E4FF0" w14:paraId="4AEA545D" w14:textId="77777777">
        <w:trPr>
          <w:trHeight w:val="397"/>
        </w:trPr>
        <w:tc>
          <w:tcPr>
            <w:tcW w:w="1016" w:type="pct"/>
            <w:shd w:val="clear" w:color="auto" w:fill="DBE5F1"/>
            <w:vAlign w:val="center"/>
          </w:tcPr>
          <w:p w:rsidR="00286007" w:rsidP="007E4FF0" w:rsidRDefault="00286007" w14:paraId="5C0E015D" w14:textId="77777777">
            <w:r>
              <w:t>Kursy</w:t>
            </w:r>
          </w:p>
        </w:tc>
        <w:tc>
          <w:tcPr>
            <w:tcW w:w="3984" w:type="pct"/>
            <w:vAlign w:val="center"/>
          </w:tcPr>
          <w:p w:rsidR="00286007" w:rsidP="007E4FF0" w:rsidRDefault="00286007" w14:paraId="205729C6" w14:textId="77777777"/>
        </w:tc>
      </w:tr>
    </w:tbl>
    <w:p w:rsidR="00286007" w:rsidP="007E4FF0" w:rsidRDefault="00286007" w14:paraId="1AB35FE9" w14:textId="77777777">
      <w:pPr>
        <w:pStyle w:val="Nagwek2"/>
      </w:pPr>
      <w:r>
        <w:t>Efekty uczenia się</w:t>
      </w:r>
    </w:p>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286007" w:rsidTr="007E4FF0" w14:paraId="6642343A" w14:textId="77777777">
        <w:trPr>
          <w:cantSplit/>
          <w:trHeight w:val="930"/>
        </w:trPr>
        <w:tc>
          <w:tcPr>
            <w:tcW w:w="1020" w:type="pct"/>
            <w:vMerge w:val="restart"/>
            <w:shd w:val="clear" w:color="auto" w:fill="DBE5F1"/>
            <w:vAlign w:val="center"/>
          </w:tcPr>
          <w:p w:rsidRPr="000E57E1" w:rsidR="00286007" w:rsidP="007E4FF0" w:rsidRDefault="00286007" w14:paraId="6E73253D" w14:textId="77777777">
            <w:r w:rsidRPr="000E57E1">
              <w:t>Wiedza</w:t>
            </w:r>
          </w:p>
        </w:tc>
        <w:tc>
          <w:tcPr>
            <w:tcW w:w="2802" w:type="pct"/>
            <w:shd w:val="clear" w:color="auto" w:fill="DBE5F1"/>
            <w:vAlign w:val="center"/>
          </w:tcPr>
          <w:p w:rsidRPr="000E57E1" w:rsidR="00286007" w:rsidP="007E4FF0" w:rsidRDefault="00286007" w14:paraId="52688CD2" w14:textId="77777777">
            <w:r w:rsidRPr="000E57E1">
              <w:t>Efekt kształcenia dla kursu</w:t>
            </w:r>
          </w:p>
        </w:tc>
        <w:tc>
          <w:tcPr>
            <w:tcW w:w="1178" w:type="pct"/>
            <w:shd w:val="clear" w:color="auto" w:fill="DBE5F1"/>
            <w:vAlign w:val="center"/>
          </w:tcPr>
          <w:p w:rsidRPr="000E57E1" w:rsidR="00286007" w:rsidP="007E4FF0" w:rsidRDefault="00286007" w14:paraId="0FEF3147" w14:textId="77777777">
            <w:r w:rsidRPr="000E57E1">
              <w:t>Odniesienie do efektów kierunkowych</w:t>
            </w:r>
          </w:p>
        </w:tc>
      </w:tr>
      <w:tr w:rsidRPr="000E57E1" w:rsidR="00286007" w:rsidTr="00A01AF7" w14:paraId="5FDEDFA0" w14:textId="77777777">
        <w:trPr>
          <w:cantSplit/>
          <w:trHeight w:val="399"/>
        </w:trPr>
        <w:tc>
          <w:tcPr>
            <w:tcW w:w="1020" w:type="pct"/>
            <w:vMerge/>
          </w:tcPr>
          <w:p w:rsidRPr="000E57E1" w:rsidR="00286007" w:rsidP="007E4FF0" w:rsidRDefault="00286007" w14:paraId="14DA8132" w14:textId="77777777"/>
        </w:tc>
        <w:tc>
          <w:tcPr>
            <w:tcW w:w="2802" w:type="pct"/>
            <w:vAlign w:val="center"/>
          </w:tcPr>
          <w:p w:rsidRPr="00914D57" w:rsidR="00286007" w:rsidP="007E4FF0" w:rsidRDefault="00286007" w14:paraId="1D9B12C3" w14:textId="77777777">
            <w:r>
              <w:rPr>
                <w:noProof/>
              </w:rPr>
              <w:t>W01. Potrafi pracować w sposób innowacyjny i kreatywny oraz elastycznie dopasowuje się do panujących warunków. Umie pracować w zespole projektowym oraz organizować jego działalność; jest skutecznym liderem.</w:t>
            </w:r>
          </w:p>
        </w:tc>
        <w:tc>
          <w:tcPr>
            <w:tcW w:w="1178" w:type="pct"/>
            <w:vAlign w:val="center"/>
          </w:tcPr>
          <w:p w:rsidRPr="000E57E1" w:rsidR="00286007" w:rsidP="00A01AF7" w:rsidRDefault="00286007" w14:paraId="612B9423" w14:textId="77777777">
            <w:pPr>
              <w:jc w:val="center"/>
            </w:pPr>
            <w:r>
              <w:rPr>
                <w:noProof/>
              </w:rPr>
              <w:t>K2_K01</w:t>
            </w:r>
          </w:p>
        </w:tc>
      </w:tr>
      <w:tr w:rsidRPr="000E57E1" w:rsidR="00286007" w:rsidTr="00A01AF7" w14:paraId="4885FEC2" w14:textId="77777777">
        <w:trPr>
          <w:cantSplit/>
          <w:trHeight w:val="397"/>
        </w:trPr>
        <w:tc>
          <w:tcPr>
            <w:tcW w:w="1020" w:type="pct"/>
            <w:vMerge/>
          </w:tcPr>
          <w:p w:rsidRPr="000E57E1" w:rsidR="00286007" w:rsidP="007E4FF0" w:rsidRDefault="00286007" w14:paraId="0435DFF6" w14:textId="77777777"/>
        </w:tc>
        <w:tc>
          <w:tcPr>
            <w:tcW w:w="2802" w:type="pct"/>
            <w:vAlign w:val="center"/>
          </w:tcPr>
          <w:p w:rsidRPr="000E57E1" w:rsidR="00286007" w:rsidP="007E4FF0" w:rsidRDefault="00286007" w14:paraId="21DD83E3" w14:textId="77777777"/>
        </w:tc>
        <w:tc>
          <w:tcPr>
            <w:tcW w:w="1178" w:type="pct"/>
            <w:vAlign w:val="center"/>
          </w:tcPr>
          <w:p w:rsidRPr="000E57E1" w:rsidR="00286007" w:rsidP="00A01AF7" w:rsidRDefault="00286007" w14:paraId="4A1952B0" w14:textId="77777777">
            <w:pPr>
              <w:jc w:val="center"/>
            </w:pPr>
            <w:r>
              <w:rPr>
                <w:noProof/>
              </w:rPr>
              <w:t>K2_U01</w:t>
            </w:r>
          </w:p>
        </w:tc>
      </w:tr>
      <w:tr w:rsidRPr="000E57E1" w:rsidR="00286007" w:rsidTr="00A01AF7" w14:paraId="098A1772" w14:textId="77777777">
        <w:trPr>
          <w:cantSplit/>
          <w:trHeight w:val="397"/>
        </w:trPr>
        <w:tc>
          <w:tcPr>
            <w:tcW w:w="1020" w:type="pct"/>
            <w:vMerge/>
          </w:tcPr>
          <w:p w:rsidRPr="000E57E1" w:rsidR="00286007" w:rsidP="007E4FF0" w:rsidRDefault="00286007" w14:paraId="578B23A1" w14:textId="77777777"/>
        </w:tc>
        <w:tc>
          <w:tcPr>
            <w:tcW w:w="2802" w:type="pct"/>
            <w:vAlign w:val="center"/>
          </w:tcPr>
          <w:p w:rsidRPr="000E57E1" w:rsidR="00286007" w:rsidP="007E4FF0" w:rsidRDefault="00286007" w14:paraId="0FE2B873" w14:textId="77777777">
            <w:r>
              <w:rPr>
                <w:noProof/>
              </w:rPr>
              <w:t>W03.</w:t>
            </w:r>
          </w:p>
        </w:tc>
        <w:tc>
          <w:tcPr>
            <w:tcW w:w="1178" w:type="pct"/>
            <w:vAlign w:val="center"/>
          </w:tcPr>
          <w:p w:rsidRPr="000E57E1" w:rsidR="00286007" w:rsidP="00A01AF7" w:rsidRDefault="00286007" w14:paraId="07CAC8E8" w14:textId="77777777">
            <w:pPr>
              <w:jc w:val="center"/>
            </w:pPr>
          </w:p>
        </w:tc>
      </w:tr>
    </w:tbl>
    <w:p w:rsidR="00286007" w:rsidP="007E4FF0" w:rsidRDefault="00286007" w14:paraId="11B21582"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286007" w:rsidTr="007E4FF0" w14:paraId="1515B0DD" w14:textId="77777777">
        <w:trPr>
          <w:cantSplit/>
          <w:trHeight w:val="930"/>
        </w:trPr>
        <w:tc>
          <w:tcPr>
            <w:tcW w:w="1020" w:type="pct"/>
            <w:vMerge w:val="restart"/>
            <w:shd w:val="clear" w:color="auto" w:fill="DBE5F1"/>
            <w:vAlign w:val="center"/>
          </w:tcPr>
          <w:p w:rsidRPr="000E57E1" w:rsidR="00286007" w:rsidP="007E4FF0" w:rsidRDefault="00286007" w14:paraId="77EFCC54" w14:textId="77777777">
            <w:r>
              <w:t>Umiejętności</w:t>
            </w:r>
          </w:p>
        </w:tc>
        <w:tc>
          <w:tcPr>
            <w:tcW w:w="2802" w:type="pct"/>
            <w:shd w:val="clear" w:color="auto" w:fill="DBE5F1"/>
            <w:vAlign w:val="center"/>
          </w:tcPr>
          <w:p w:rsidRPr="00A31668" w:rsidR="00286007" w:rsidP="007E4FF0" w:rsidRDefault="00286007" w14:paraId="457EA3E2" w14:textId="77777777">
            <w:r w:rsidRPr="000E57E1">
              <w:t>Efekt kształcenia dla kurs</w:t>
            </w:r>
            <w:r>
              <w:t>u</w:t>
            </w:r>
          </w:p>
        </w:tc>
        <w:tc>
          <w:tcPr>
            <w:tcW w:w="1178" w:type="pct"/>
            <w:shd w:val="clear" w:color="auto" w:fill="DBE5F1"/>
            <w:vAlign w:val="center"/>
          </w:tcPr>
          <w:p w:rsidRPr="000E57E1" w:rsidR="00286007" w:rsidP="007E4FF0" w:rsidRDefault="00286007" w14:paraId="2661E833" w14:textId="77777777">
            <w:r w:rsidRPr="000E57E1">
              <w:t>Odniesienie do efektów kierunkowych</w:t>
            </w:r>
          </w:p>
        </w:tc>
      </w:tr>
      <w:tr w:rsidRPr="000E57E1" w:rsidR="00286007" w:rsidTr="00A01AF7" w14:paraId="765F6047" w14:textId="77777777">
        <w:trPr>
          <w:cantSplit/>
          <w:trHeight w:val="399"/>
        </w:trPr>
        <w:tc>
          <w:tcPr>
            <w:tcW w:w="1020" w:type="pct"/>
            <w:vMerge/>
          </w:tcPr>
          <w:p w:rsidRPr="000E57E1" w:rsidR="00286007" w:rsidP="007E4FF0" w:rsidRDefault="00286007" w14:paraId="7C2EDAEF" w14:textId="77777777"/>
        </w:tc>
        <w:tc>
          <w:tcPr>
            <w:tcW w:w="2802" w:type="pct"/>
            <w:vAlign w:val="center"/>
          </w:tcPr>
          <w:p w:rsidRPr="00A31668" w:rsidR="00286007" w:rsidP="007E4FF0" w:rsidRDefault="00286007" w14:paraId="2C91FC0F" w14:textId="77777777">
            <w:r>
              <w:rPr>
                <w:noProof/>
              </w:rPr>
              <w:t>U01. Posiada wysokie kompetencje profesjonalnego wyszukiwania, oceny i selekcji informacji w zweryfikowanych źródłach. W sposób zaawansowany potrafi tworzyć i redagować przekazy informacyjne, zarówno w postaci tekstowej, jak i graficznej.</w:t>
            </w:r>
          </w:p>
        </w:tc>
        <w:tc>
          <w:tcPr>
            <w:tcW w:w="1178" w:type="pct"/>
            <w:vAlign w:val="center"/>
          </w:tcPr>
          <w:p w:rsidRPr="000E57E1" w:rsidR="00286007" w:rsidP="00A01AF7" w:rsidRDefault="00286007" w14:paraId="777FA164" w14:textId="77777777">
            <w:pPr>
              <w:jc w:val="center"/>
            </w:pPr>
            <w:r>
              <w:rPr>
                <w:noProof/>
              </w:rPr>
              <w:t>K2_U01</w:t>
            </w:r>
          </w:p>
        </w:tc>
      </w:tr>
      <w:tr w:rsidRPr="000E57E1" w:rsidR="00286007" w:rsidTr="00A01AF7" w14:paraId="1E4FC5D3" w14:textId="77777777">
        <w:trPr>
          <w:cantSplit/>
          <w:trHeight w:val="397"/>
        </w:trPr>
        <w:tc>
          <w:tcPr>
            <w:tcW w:w="1020" w:type="pct"/>
            <w:vMerge/>
          </w:tcPr>
          <w:p w:rsidRPr="000E57E1" w:rsidR="00286007" w:rsidP="007E4FF0" w:rsidRDefault="00286007" w14:paraId="43FD73D0" w14:textId="77777777"/>
        </w:tc>
        <w:tc>
          <w:tcPr>
            <w:tcW w:w="2802" w:type="pct"/>
            <w:vAlign w:val="center"/>
          </w:tcPr>
          <w:p w:rsidRPr="000E57E1" w:rsidR="00286007" w:rsidP="007E4FF0" w:rsidRDefault="00286007" w14:paraId="6D50BB51" w14:textId="77777777">
            <w:r>
              <w:rPr>
                <w:noProof/>
              </w:rPr>
              <w:t>U02. Samodzielnie zdobywa nową wiedzę i rozwija umiejętności informacyjne, medialne, edytorskie, graficzne i projektowe, mając na uwadze profesjonalną karierę zawodową.</w:t>
            </w:r>
          </w:p>
        </w:tc>
        <w:tc>
          <w:tcPr>
            <w:tcW w:w="1178" w:type="pct"/>
            <w:vAlign w:val="center"/>
          </w:tcPr>
          <w:p w:rsidRPr="000E57E1" w:rsidR="00286007" w:rsidP="00A01AF7" w:rsidRDefault="00286007" w14:paraId="4D2EFA93" w14:textId="77777777">
            <w:pPr>
              <w:jc w:val="center"/>
            </w:pPr>
            <w:r>
              <w:rPr>
                <w:noProof/>
              </w:rPr>
              <w:t>K2_U05</w:t>
            </w:r>
          </w:p>
        </w:tc>
      </w:tr>
      <w:tr w:rsidRPr="000E57E1" w:rsidR="00286007" w:rsidTr="00A01AF7" w14:paraId="331719B3" w14:textId="77777777">
        <w:trPr>
          <w:cantSplit/>
          <w:trHeight w:val="397"/>
        </w:trPr>
        <w:tc>
          <w:tcPr>
            <w:tcW w:w="1020" w:type="pct"/>
            <w:vMerge/>
          </w:tcPr>
          <w:p w:rsidRPr="000E57E1" w:rsidR="00286007" w:rsidP="007E4FF0" w:rsidRDefault="00286007" w14:paraId="7565031F" w14:textId="77777777"/>
        </w:tc>
        <w:tc>
          <w:tcPr>
            <w:tcW w:w="2802" w:type="pct"/>
            <w:vAlign w:val="center"/>
          </w:tcPr>
          <w:p w:rsidRPr="000E57E1" w:rsidR="00286007" w:rsidP="007E4FF0" w:rsidRDefault="00286007" w14:paraId="3F35A370" w14:textId="77777777">
            <w:r>
              <w:rPr>
                <w:noProof/>
              </w:rPr>
              <w:t>U03.</w:t>
            </w:r>
          </w:p>
        </w:tc>
        <w:tc>
          <w:tcPr>
            <w:tcW w:w="1178" w:type="pct"/>
            <w:vAlign w:val="center"/>
          </w:tcPr>
          <w:p w:rsidRPr="000E57E1" w:rsidR="00286007" w:rsidP="00A01AF7" w:rsidRDefault="00286007" w14:paraId="07CBDE2D" w14:textId="77777777">
            <w:pPr>
              <w:jc w:val="center"/>
            </w:pPr>
          </w:p>
        </w:tc>
      </w:tr>
    </w:tbl>
    <w:p w:rsidR="00286007" w:rsidP="007E4FF0" w:rsidRDefault="00286007" w14:paraId="1841A818"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286007" w:rsidTr="007E4FF0" w14:paraId="75A28001" w14:textId="77777777">
        <w:trPr>
          <w:cantSplit/>
          <w:trHeight w:val="930"/>
        </w:trPr>
        <w:tc>
          <w:tcPr>
            <w:tcW w:w="1020" w:type="pct"/>
            <w:vMerge w:val="restart"/>
            <w:shd w:val="clear" w:color="auto" w:fill="DBE5F1"/>
            <w:vAlign w:val="center"/>
          </w:tcPr>
          <w:p w:rsidRPr="000E57E1" w:rsidR="00286007" w:rsidP="007E4FF0" w:rsidRDefault="00286007" w14:paraId="29DA5FCF" w14:textId="77777777">
            <w:r>
              <w:t>Kompetencje społeczne</w:t>
            </w:r>
          </w:p>
        </w:tc>
        <w:tc>
          <w:tcPr>
            <w:tcW w:w="2802" w:type="pct"/>
            <w:shd w:val="clear" w:color="auto" w:fill="DBE5F1"/>
            <w:vAlign w:val="center"/>
          </w:tcPr>
          <w:p w:rsidRPr="000E57E1" w:rsidR="00286007" w:rsidP="007E4FF0" w:rsidRDefault="00286007" w14:paraId="399A5FCB" w14:textId="77777777">
            <w:r w:rsidRPr="000E57E1">
              <w:t>Efekt kształcenia dla kursu</w:t>
            </w:r>
          </w:p>
        </w:tc>
        <w:tc>
          <w:tcPr>
            <w:tcW w:w="1178" w:type="pct"/>
            <w:shd w:val="clear" w:color="auto" w:fill="DBE5F1"/>
            <w:vAlign w:val="center"/>
          </w:tcPr>
          <w:p w:rsidRPr="000E57E1" w:rsidR="00286007" w:rsidP="007E4FF0" w:rsidRDefault="00286007" w14:paraId="7259AF2F" w14:textId="77777777">
            <w:r w:rsidRPr="000E57E1">
              <w:t>Odniesienie do efektów kierunkowych</w:t>
            </w:r>
          </w:p>
        </w:tc>
      </w:tr>
      <w:tr w:rsidRPr="000E57E1" w:rsidR="00286007" w:rsidTr="00A01AF7" w14:paraId="27E7D08E" w14:textId="77777777">
        <w:trPr>
          <w:cantSplit/>
          <w:trHeight w:val="399"/>
        </w:trPr>
        <w:tc>
          <w:tcPr>
            <w:tcW w:w="1020" w:type="pct"/>
            <w:vMerge/>
          </w:tcPr>
          <w:p w:rsidRPr="000E57E1" w:rsidR="00286007" w:rsidP="007E4FF0" w:rsidRDefault="00286007" w14:paraId="76158FC9" w14:textId="77777777"/>
        </w:tc>
        <w:tc>
          <w:tcPr>
            <w:tcW w:w="2802" w:type="pct"/>
            <w:vAlign w:val="center"/>
          </w:tcPr>
          <w:p w:rsidRPr="00914D57" w:rsidR="00286007" w:rsidP="007E4FF0" w:rsidRDefault="00286007" w14:paraId="343A01BD" w14:textId="77777777">
            <w:r>
              <w:rPr>
                <w:noProof/>
              </w:rPr>
              <w:t>K01. Potrafi pracować w sposób innowacyjny i kreatywny oraz elastycznie dopasowuje się do panujących warunków. Umie pracować w zespole projektowym oraz organizować jego działalność; jest skutecznym liderem.</w:t>
            </w:r>
          </w:p>
        </w:tc>
        <w:tc>
          <w:tcPr>
            <w:tcW w:w="1178" w:type="pct"/>
            <w:vAlign w:val="center"/>
          </w:tcPr>
          <w:p w:rsidRPr="000E57E1" w:rsidR="00286007" w:rsidP="00A01AF7" w:rsidRDefault="00286007" w14:paraId="306182E8" w14:textId="77777777">
            <w:pPr>
              <w:jc w:val="center"/>
            </w:pPr>
            <w:r>
              <w:rPr>
                <w:noProof/>
              </w:rPr>
              <w:t>K2_K01</w:t>
            </w:r>
          </w:p>
        </w:tc>
      </w:tr>
      <w:tr w:rsidRPr="000E57E1" w:rsidR="00286007" w:rsidTr="00A01AF7" w14:paraId="5A7B57BD" w14:textId="77777777">
        <w:trPr>
          <w:cantSplit/>
          <w:trHeight w:val="397"/>
        </w:trPr>
        <w:tc>
          <w:tcPr>
            <w:tcW w:w="1020" w:type="pct"/>
            <w:vMerge/>
          </w:tcPr>
          <w:p w:rsidRPr="000E57E1" w:rsidR="00286007" w:rsidP="007E4FF0" w:rsidRDefault="00286007" w14:paraId="03389C00" w14:textId="77777777"/>
        </w:tc>
        <w:tc>
          <w:tcPr>
            <w:tcW w:w="2802" w:type="pct"/>
            <w:vAlign w:val="center"/>
          </w:tcPr>
          <w:p w:rsidRPr="000E57E1" w:rsidR="00286007" w:rsidP="007E4FF0" w:rsidRDefault="00286007" w14:paraId="2DC55942" w14:textId="77777777">
            <w:r>
              <w:rPr>
                <w:noProof/>
              </w:rPr>
              <w:t>K02. Ma świadomość znaczenia procesów zarządzania informacją oraz jej wizualizacji w rozwoju komunikacji społecznej i medialnej. Rozumie rolę mediów oraz ma świadomość znaczenia szeroko rozumianego zarządzania informacją w życiu społecznym.</w:t>
            </w:r>
          </w:p>
        </w:tc>
        <w:tc>
          <w:tcPr>
            <w:tcW w:w="1178" w:type="pct"/>
            <w:vAlign w:val="center"/>
          </w:tcPr>
          <w:p w:rsidRPr="000E57E1" w:rsidR="00286007" w:rsidP="00A01AF7" w:rsidRDefault="00286007" w14:paraId="06FE07BB" w14:textId="77777777">
            <w:pPr>
              <w:jc w:val="center"/>
            </w:pPr>
            <w:r>
              <w:rPr>
                <w:noProof/>
              </w:rPr>
              <w:t>K2_K03</w:t>
            </w:r>
          </w:p>
        </w:tc>
      </w:tr>
      <w:tr w:rsidRPr="000E57E1" w:rsidR="00286007" w:rsidTr="00A01AF7" w14:paraId="5F36749F" w14:textId="77777777">
        <w:trPr>
          <w:cantSplit/>
          <w:trHeight w:val="397"/>
        </w:trPr>
        <w:tc>
          <w:tcPr>
            <w:tcW w:w="1020" w:type="pct"/>
            <w:vMerge/>
          </w:tcPr>
          <w:p w:rsidRPr="000E57E1" w:rsidR="00286007" w:rsidP="007E4FF0" w:rsidRDefault="00286007" w14:paraId="48E1E073" w14:textId="77777777"/>
        </w:tc>
        <w:tc>
          <w:tcPr>
            <w:tcW w:w="2802" w:type="pct"/>
            <w:vAlign w:val="center"/>
          </w:tcPr>
          <w:p w:rsidRPr="000E57E1" w:rsidR="00286007" w:rsidP="007E4FF0" w:rsidRDefault="00286007" w14:paraId="1C6C801C" w14:textId="77777777">
            <w:r>
              <w:rPr>
                <w:noProof/>
              </w:rPr>
              <w:t>K03.</w:t>
            </w:r>
          </w:p>
        </w:tc>
        <w:tc>
          <w:tcPr>
            <w:tcW w:w="1178" w:type="pct"/>
            <w:vAlign w:val="center"/>
          </w:tcPr>
          <w:p w:rsidRPr="000E57E1" w:rsidR="00286007" w:rsidP="00A01AF7" w:rsidRDefault="00286007" w14:paraId="097B6DF8" w14:textId="77777777">
            <w:pPr>
              <w:jc w:val="center"/>
            </w:pPr>
          </w:p>
        </w:tc>
      </w:tr>
    </w:tbl>
    <w:p w:rsidR="00286007" w:rsidP="007E4FF0" w:rsidRDefault="00286007" w14:paraId="4724D413" w14:textId="77777777"/>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Pr="00BE178A" w:rsidR="00286007" w:rsidTr="007E4FF0" w14:paraId="7B75772D" w14:textId="77777777">
        <w:trPr>
          <w:cantSplit/>
          <w:trHeight w:val="424" w:hRule="exact"/>
        </w:trPr>
        <w:tc>
          <w:tcPr>
            <w:tcW w:w="5000" w:type="pct"/>
            <w:gridSpan w:val="8"/>
            <w:shd w:val="clear" w:color="auto" w:fill="DBE5F1"/>
            <w:tcMar>
              <w:top w:w="28" w:type="dxa"/>
              <w:left w:w="28" w:type="dxa"/>
              <w:bottom w:w="28" w:type="dxa"/>
              <w:right w:w="28" w:type="dxa"/>
            </w:tcMar>
            <w:vAlign w:val="center"/>
          </w:tcPr>
          <w:p w:rsidRPr="00BE178A" w:rsidR="00286007" w:rsidP="007E4FF0" w:rsidRDefault="00286007" w14:paraId="6AE8AE59" w14:textId="77777777">
            <w:pPr>
              <w:pStyle w:val="Zawartotabeli"/>
            </w:pPr>
            <w:r w:rsidRPr="00BE178A">
              <w:t>Organizacja</w:t>
            </w:r>
          </w:p>
        </w:tc>
      </w:tr>
      <w:tr w:rsidRPr="00BE178A" w:rsidR="00286007" w:rsidTr="007E4FF0" w14:paraId="78466FAD" w14:textId="77777777">
        <w:trPr>
          <w:cantSplit/>
          <w:trHeight w:val="654"/>
        </w:trPr>
        <w:tc>
          <w:tcPr>
            <w:tcW w:w="1017" w:type="pct"/>
            <w:vMerge w:val="restart"/>
            <w:tcBorders>
              <w:top w:val="single" w:color="B4C6E7" w:themeColor="accent1" w:themeTint="66" w:sz="2" w:space="0"/>
            </w:tcBorders>
            <w:shd w:val="clear" w:color="auto" w:fill="DBE5F1"/>
            <w:vAlign w:val="center"/>
          </w:tcPr>
          <w:p w:rsidRPr="00BE178A" w:rsidR="00286007" w:rsidP="007E4FF0" w:rsidRDefault="00286007" w14:paraId="6469FA72" w14:textId="77777777">
            <w:pPr>
              <w:pStyle w:val="Zawartotabeli"/>
            </w:pPr>
            <w:r w:rsidRPr="00BE178A">
              <w:t>Forma zajęć</w:t>
            </w:r>
          </w:p>
        </w:tc>
        <w:tc>
          <w:tcPr>
            <w:tcW w:w="493" w:type="pct"/>
            <w:vMerge w:val="restart"/>
            <w:tcBorders>
              <w:right w:val="single" w:color="B4C6E7" w:themeColor="accent1" w:themeTint="66" w:sz="2" w:space="0"/>
            </w:tcBorders>
            <w:vAlign w:val="center"/>
          </w:tcPr>
          <w:p w:rsidRPr="00BE178A" w:rsidR="00286007" w:rsidP="007E4FF0" w:rsidRDefault="00286007" w14:paraId="50B9E66B" w14:textId="77777777">
            <w:pPr>
              <w:pStyle w:val="Zawartotabeli"/>
              <w:jc w:val="center"/>
            </w:pPr>
            <w:r w:rsidRPr="00BE178A">
              <w:t>Wykład</w:t>
            </w:r>
            <w:r>
              <w:br/>
            </w:r>
            <w:r w:rsidRPr="00BE178A">
              <w:t>(W)</w:t>
            </w:r>
          </w:p>
        </w:tc>
        <w:tc>
          <w:tcPr>
            <w:tcW w:w="3490" w:type="pct"/>
            <w:gridSpan w:val="6"/>
            <w:tcBorders>
              <w:left w:val="single" w:color="B4C6E7" w:themeColor="accent1" w:themeTint="66" w:sz="2" w:space="0"/>
            </w:tcBorders>
            <w:vAlign w:val="center"/>
          </w:tcPr>
          <w:p w:rsidRPr="00BE178A" w:rsidR="00286007" w:rsidP="007E4FF0" w:rsidRDefault="00286007" w14:paraId="06C96C25" w14:textId="77777777">
            <w:pPr>
              <w:pStyle w:val="Zawartotabeli"/>
              <w:jc w:val="center"/>
            </w:pPr>
            <w:r w:rsidRPr="00BE178A">
              <w:t>Ćwiczenia w grupach</w:t>
            </w:r>
          </w:p>
        </w:tc>
      </w:tr>
      <w:tr w:rsidRPr="00BE178A" w:rsidR="00286007" w:rsidTr="007E4FF0" w14:paraId="1ADF97ED" w14:textId="77777777">
        <w:trPr>
          <w:cantSplit/>
          <w:trHeight w:val="397"/>
        </w:trPr>
        <w:tc>
          <w:tcPr>
            <w:tcW w:w="1017" w:type="pct"/>
            <w:vMerge/>
            <w:tcBorders>
              <w:bottom w:val="single" w:color="B4C6E7" w:themeColor="accent1" w:themeTint="66" w:sz="2" w:space="0"/>
            </w:tcBorders>
            <w:shd w:val="clear" w:color="auto" w:fill="DBE5F1"/>
            <w:vAlign w:val="center"/>
          </w:tcPr>
          <w:p w:rsidRPr="00BE178A" w:rsidR="00286007" w:rsidP="007E4FF0" w:rsidRDefault="00286007" w14:paraId="41372E71" w14:textId="77777777">
            <w:pPr>
              <w:pStyle w:val="Zawartotabeli"/>
            </w:pPr>
          </w:p>
        </w:tc>
        <w:tc>
          <w:tcPr>
            <w:tcW w:w="493" w:type="pct"/>
            <w:vMerge/>
            <w:tcBorders>
              <w:bottom w:val="single" w:color="B4C6E7" w:themeColor="accent1" w:themeTint="66" w:sz="2" w:space="0"/>
              <w:right w:val="single" w:color="B4C6E7" w:themeColor="accent1" w:themeTint="66" w:sz="2" w:space="0"/>
            </w:tcBorders>
            <w:vAlign w:val="center"/>
          </w:tcPr>
          <w:p w:rsidRPr="00BE178A" w:rsidR="00286007" w:rsidP="007E4FF0" w:rsidRDefault="00286007" w14:paraId="7CFD82C8" w14:textId="77777777">
            <w:pPr>
              <w:pStyle w:val="Zawartotabeli"/>
              <w:jc w:val="center"/>
            </w:pPr>
          </w:p>
        </w:tc>
        <w:tc>
          <w:tcPr>
            <w:tcW w:w="580" w:type="pct"/>
            <w:tcBorders>
              <w:left w:val="single" w:color="B4C6E7" w:themeColor="accent1" w:themeTint="66" w:sz="2" w:space="0"/>
            </w:tcBorders>
            <w:tcMar>
              <w:top w:w="28" w:type="dxa"/>
              <w:left w:w="28" w:type="dxa"/>
              <w:bottom w:w="28" w:type="dxa"/>
              <w:right w:w="28" w:type="dxa"/>
            </w:tcMar>
            <w:vAlign w:val="center"/>
          </w:tcPr>
          <w:p w:rsidRPr="00BE178A" w:rsidR="00286007" w:rsidP="007E4FF0" w:rsidRDefault="00286007" w14:paraId="248F3BC7" w14:textId="77777777">
            <w:pPr>
              <w:pStyle w:val="Zawartotabeli"/>
              <w:jc w:val="center"/>
            </w:pPr>
            <w:r w:rsidRPr="00BE178A">
              <w:t>A</w:t>
            </w:r>
          </w:p>
        </w:tc>
        <w:tc>
          <w:tcPr>
            <w:tcW w:w="581" w:type="pct"/>
            <w:vAlign w:val="center"/>
          </w:tcPr>
          <w:p w:rsidRPr="00BE178A" w:rsidR="00286007" w:rsidP="007E4FF0" w:rsidRDefault="00286007" w14:paraId="25F5045B" w14:textId="77777777">
            <w:pPr>
              <w:pStyle w:val="Zawartotabeli"/>
              <w:jc w:val="center"/>
            </w:pPr>
            <w:r w:rsidRPr="00BE178A">
              <w:t>K</w:t>
            </w:r>
          </w:p>
        </w:tc>
        <w:tc>
          <w:tcPr>
            <w:tcW w:w="581" w:type="pct"/>
            <w:vAlign w:val="center"/>
          </w:tcPr>
          <w:p w:rsidRPr="00BE178A" w:rsidR="00286007" w:rsidP="007E4FF0" w:rsidRDefault="00286007" w14:paraId="43B4E057" w14:textId="77777777">
            <w:pPr>
              <w:pStyle w:val="Zawartotabeli"/>
              <w:jc w:val="center"/>
            </w:pPr>
            <w:r w:rsidRPr="00BE178A">
              <w:t>L</w:t>
            </w:r>
          </w:p>
        </w:tc>
        <w:tc>
          <w:tcPr>
            <w:tcW w:w="581" w:type="pct"/>
            <w:vAlign w:val="center"/>
          </w:tcPr>
          <w:p w:rsidRPr="00BE178A" w:rsidR="00286007" w:rsidP="007E4FF0" w:rsidRDefault="00286007" w14:paraId="0D0F35D0" w14:textId="77777777">
            <w:pPr>
              <w:pStyle w:val="Zawartotabeli"/>
              <w:jc w:val="center"/>
            </w:pPr>
            <w:r w:rsidRPr="00BE178A">
              <w:t>S</w:t>
            </w:r>
          </w:p>
        </w:tc>
        <w:tc>
          <w:tcPr>
            <w:tcW w:w="581" w:type="pct"/>
            <w:vAlign w:val="center"/>
          </w:tcPr>
          <w:p w:rsidRPr="00BE178A" w:rsidR="00286007" w:rsidP="007E4FF0" w:rsidRDefault="00286007" w14:paraId="1B9015A0" w14:textId="77777777">
            <w:pPr>
              <w:pStyle w:val="Zawartotabeli"/>
              <w:jc w:val="center"/>
            </w:pPr>
            <w:r w:rsidRPr="00BE178A">
              <w:t>P</w:t>
            </w:r>
          </w:p>
        </w:tc>
        <w:tc>
          <w:tcPr>
            <w:tcW w:w="587" w:type="pct"/>
            <w:vAlign w:val="center"/>
          </w:tcPr>
          <w:p w:rsidRPr="00BE178A" w:rsidR="00286007" w:rsidP="007E4FF0" w:rsidRDefault="00286007" w14:paraId="019A6349" w14:textId="77777777">
            <w:pPr>
              <w:pStyle w:val="Zawartotabeli"/>
              <w:jc w:val="center"/>
            </w:pPr>
            <w:r w:rsidRPr="00BE178A">
              <w:t>E</w:t>
            </w:r>
          </w:p>
        </w:tc>
      </w:tr>
      <w:tr w:rsidRPr="00BE178A" w:rsidR="00286007" w:rsidTr="007E4FF0" w14:paraId="30D53FC1" w14:textId="77777777">
        <w:trPr>
          <w:trHeight w:val="397"/>
        </w:trPr>
        <w:tc>
          <w:tcPr>
            <w:tcW w:w="1017" w:type="pct"/>
            <w:tcBorders>
              <w:top w:val="single" w:color="B4C6E7" w:themeColor="accent1" w:themeTint="66" w:sz="2" w:space="0"/>
            </w:tcBorders>
            <w:shd w:val="clear" w:color="auto" w:fill="DBE5F1"/>
            <w:vAlign w:val="center"/>
          </w:tcPr>
          <w:p w:rsidRPr="00BE178A" w:rsidR="00286007" w:rsidP="007E4FF0" w:rsidRDefault="00286007" w14:paraId="0ED41F9E" w14:textId="77777777">
            <w:pPr>
              <w:pStyle w:val="Zawartotabeli"/>
            </w:pPr>
            <w:r w:rsidRPr="00BE178A">
              <w:t>Liczba godzin</w:t>
            </w:r>
          </w:p>
        </w:tc>
        <w:tc>
          <w:tcPr>
            <w:tcW w:w="493" w:type="pct"/>
            <w:tcBorders>
              <w:top w:val="single" w:color="B4C6E7" w:themeColor="accent1" w:themeTint="66" w:sz="2" w:space="0"/>
            </w:tcBorders>
            <w:vAlign w:val="center"/>
          </w:tcPr>
          <w:p w:rsidRPr="00BE178A" w:rsidR="00286007" w:rsidP="007E4FF0" w:rsidRDefault="00286007" w14:paraId="7ACD9812" w14:textId="77777777">
            <w:pPr>
              <w:pStyle w:val="Zawartotabeli"/>
              <w:jc w:val="center"/>
            </w:pPr>
          </w:p>
        </w:tc>
        <w:tc>
          <w:tcPr>
            <w:tcW w:w="580" w:type="pct"/>
            <w:tcMar>
              <w:top w:w="28" w:type="dxa"/>
              <w:left w:w="28" w:type="dxa"/>
              <w:bottom w:w="28" w:type="dxa"/>
              <w:right w:w="28" w:type="dxa"/>
            </w:tcMar>
            <w:vAlign w:val="center"/>
          </w:tcPr>
          <w:p w:rsidRPr="00BE178A" w:rsidR="00286007" w:rsidP="007E4FF0" w:rsidRDefault="00286007" w14:paraId="3C4FDE6B" w14:textId="77777777">
            <w:pPr>
              <w:pStyle w:val="Zawartotabeli"/>
              <w:jc w:val="center"/>
            </w:pPr>
          </w:p>
        </w:tc>
        <w:tc>
          <w:tcPr>
            <w:tcW w:w="581" w:type="pct"/>
            <w:tcMar>
              <w:top w:w="28" w:type="dxa"/>
              <w:left w:w="28" w:type="dxa"/>
              <w:bottom w:w="28" w:type="dxa"/>
              <w:right w:w="28" w:type="dxa"/>
            </w:tcMar>
            <w:vAlign w:val="center"/>
          </w:tcPr>
          <w:p w:rsidRPr="00BE178A" w:rsidR="00286007" w:rsidP="007E4FF0" w:rsidRDefault="00286007" w14:paraId="5F147215" w14:textId="77777777">
            <w:pPr>
              <w:pStyle w:val="Zawartotabeli"/>
              <w:jc w:val="center"/>
            </w:pPr>
          </w:p>
        </w:tc>
        <w:tc>
          <w:tcPr>
            <w:tcW w:w="581" w:type="pct"/>
            <w:vAlign w:val="center"/>
          </w:tcPr>
          <w:p w:rsidRPr="00BE178A" w:rsidR="00286007" w:rsidP="007E4FF0" w:rsidRDefault="00286007" w14:paraId="2E6966D9" w14:textId="77777777">
            <w:pPr>
              <w:pStyle w:val="Zawartotabeli"/>
              <w:jc w:val="center"/>
            </w:pPr>
            <w:r>
              <w:rPr>
                <w:noProof/>
              </w:rPr>
              <w:t>20</w:t>
            </w:r>
          </w:p>
        </w:tc>
        <w:tc>
          <w:tcPr>
            <w:tcW w:w="581" w:type="pct"/>
            <w:vAlign w:val="center"/>
          </w:tcPr>
          <w:p w:rsidRPr="00BE178A" w:rsidR="00286007" w:rsidP="007E4FF0" w:rsidRDefault="00286007" w14:paraId="1C9B56CB" w14:textId="77777777">
            <w:pPr>
              <w:pStyle w:val="Zawartotabeli"/>
              <w:jc w:val="center"/>
            </w:pPr>
          </w:p>
        </w:tc>
        <w:tc>
          <w:tcPr>
            <w:tcW w:w="581" w:type="pct"/>
            <w:vAlign w:val="center"/>
          </w:tcPr>
          <w:p w:rsidRPr="00BE178A" w:rsidR="00286007" w:rsidP="007E4FF0" w:rsidRDefault="00286007" w14:paraId="0E5D79EC" w14:textId="77777777">
            <w:pPr>
              <w:pStyle w:val="Zawartotabeli"/>
              <w:jc w:val="center"/>
            </w:pPr>
          </w:p>
        </w:tc>
        <w:tc>
          <w:tcPr>
            <w:tcW w:w="587" w:type="pct"/>
            <w:vAlign w:val="center"/>
          </w:tcPr>
          <w:p w:rsidRPr="00BE178A" w:rsidR="00286007" w:rsidP="007E4FF0" w:rsidRDefault="00286007" w14:paraId="331B13D9" w14:textId="77777777">
            <w:pPr>
              <w:pStyle w:val="Zawartotabeli"/>
              <w:jc w:val="center"/>
            </w:pPr>
          </w:p>
        </w:tc>
      </w:tr>
    </w:tbl>
    <w:p w:rsidR="00286007" w:rsidP="007E4FF0" w:rsidRDefault="00286007" w14:paraId="7FFB935F" w14:textId="77777777">
      <w:pPr>
        <w:pStyle w:val="Nagwek2"/>
      </w:pPr>
      <w:r>
        <w:t>Opis metod prowadzenia zajęć</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286007" w:rsidTr="007E4FF0" w14:paraId="60FD3817" w14:textId="77777777">
        <w:trPr>
          <w:trHeight w:val="1920"/>
        </w:trPr>
        <w:tc>
          <w:tcPr>
            <w:tcW w:w="5000" w:type="pct"/>
            <w:vAlign w:val="center"/>
          </w:tcPr>
          <w:p w:rsidR="00286007" w:rsidP="007E4FF0" w:rsidRDefault="00286007" w14:paraId="71518F8E" w14:textId="77777777">
            <w:r>
              <w:rPr>
                <w:noProof/>
              </w:rPr>
              <w:t>Praca praktyczna prowadzona konsultacjami.</w:t>
            </w:r>
          </w:p>
        </w:tc>
      </w:tr>
    </w:tbl>
    <w:p w:rsidR="00286007" w:rsidP="007E4FF0" w:rsidRDefault="00286007" w14:paraId="6D5DADC8" w14:textId="77777777">
      <w:pPr>
        <w:pStyle w:val="Nagwek2"/>
      </w:pPr>
      <w:r>
        <w:t>Formy sprawdzania efektów uczenia się</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75"/>
        <w:gridCol w:w="7766"/>
      </w:tblGrid>
      <w:tr w:rsidRPr="000E57E1" w:rsidR="00286007" w:rsidTr="00B11E05" w14:paraId="74AC5A45" w14:textId="77777777">
        <w:trPr>
          <w:cantSplit/>
          <w:trHeight w:val="930"/>
        </w:trPr>
        <w:tc>
          <w:tcPr>
            <w:tcW w:w="1014" w:type="pct"/>
            <w:shd w:val="clear" w:color="auto" w:fill="DBE5F1"/>
            <w:vAlign w:val="center"/>
          </w:tcPr>
          <w:p w:rsidRPr="000E57E1" w:rsidR="00286007" w:rsidP="007E4FF0" w:rsidRDefault="00286007" w14:paraId="3DE0D348" w14:textId="77777777">
            <w:r w:rsidRPr="000E57E1">
              <w:t xml:space="preserve">Efekt </w:t>
            </w:r>
            <w:r>
              <w:t>kierunkowy</w:t>
            </w:r>
          </w:p>
        </w:tc>
        <w:tc>
          <w:tcPr>
            <w:tcW w:w="3986" w:type="pct"/>
            <w:shd w:val="clear" w:color="auto" w:fill="DBE5F1"/>
            <w:vAlign w:val="center"/>
          </w:tcPr>
          <w:p w:rsidRPr="000E57E1" w:rsidR="00286007" w:rsidP="007E4FF0" w:rsidRDefault="00286007" w14:paraId="75165449" w14:textId="77777777">
            <w:r>
              <w:t>Formy sprawdzania</w:t>
            </w:r>
          </w:p>
        </w:tc>
      </w:tr>
      <w:tr w:rsidRPr="000E57E1" w:rsidR="00286007" w:rsidTr="00B11E05" w14:paraId="098C274B" w14:textId="77777777">
        <w:trPr>
          <w:cantSplit/>
          <w:trHeight w:val="399"/>
        </w:trPr>
        <w:tc>
          <w:tcPr>
            <w:tcW w:w="1014" w:type="pct"/>
            <w:shd w:val="clear" w:color="auto" w:fill="DBE5F1"/>
            <w:vAlign w:val="center"/>
          </w:tcPr>
          <w:p w:rsidRPr="00914D57" w:rsidR="00286007" w:rsidP="007E4FF0" w:rsidRDefault="00286007" w14:paraId="130FFCAF" w14:textId="77777777">
            <w:pPr>
              <w:jc w:val="center"/>
            </w:pPr>
            <w:r>
              <w:t>W01</w:t>
            </w:r>
          </w:p>
        </w:tc>
        <w:tc>
          <w:tcPr>
            <w:tcW w:w="3986" w:type="pct"/>
            <w:vAlign w:val="center"/>
          </w:tcPr>
          <w:p w:rsidRPr="000E57E1" w:rsidR="00286007" w:rsidP="007E4FF0" w:rsidRDefault="00286007" w14:paraId="675D838A" w14:textId="77777777">
            <w:r>
              <w:rPr>
                <w:noProof/>
              </w:rPr>
              <w:t>Projekt indywidualny, Projekt grupowy, Inne</w:t>
            </w:r>
          </w:p>
        </w:tc>
      </w:tr>
      <w:tr w:rsidRPr="000E57E1" w:rsidR="00286007" w:rsidTr="00B11E05" w14:paraId="1F6E24F9" w14:textId="77777777">
        <w:trPr>
          <w:cantSplit/>
          <w:trHeight w:val="397"/>
        </w:trPr>
        <w:tc>
          <w:tcPr>
            <w:tcW w:w="1014" w:type="pct"/>
            <w:shd w:val="clear" w:color="auto" w:fill="DBE5F1"/>
            <w:vAlign w:val="center"/>
          </w:tcPr>
          <w:p w:rsidRPr="000E57E1" w:rsidR="00286007" w:rsidP="007E4FF0" w:rsidRDefault="00286007" w14:paraId="60CC19C6" w14:textId="77777777">
            <w:pPr>
              <w:jc w:val="center"/>
            </w:pPr>
            <w:r>
              <w:t>W02</w:t>
            </w:r>
          </w:p>
        </w:tc>
        <w:tc>
          <w:tcPr>
            <w:tcW w:w="3986" w:type="pct"/>
            <w:vAlign w:val="center"/>
          </w:tcPr>
          <w:p w:rsidRPr="000E57E1" w:rsidR="00286007" w:rsidP="007E4FF0" w:rsidRDefault="00286007" w14:paraId="11059D3F" w14:textId="77777777"/>
        </w:tc>
      </w:tr>
      <w:tr w:rsidRPr="000E57E1" w:rsidR="00286007" w:rsidTr="00B11E05" w14:paraId="5508AFB5" w14:textId="77777777">
        <w:trPr>
          <w:cantSplit/>
          <w:trHeight w:val="397"/>
        </w:trPr>
        <w:tc>
          <w:tcPr>
            <w:tcW w:w="1014" w:type="pct"/>
            <w:shd w:val="clear" w:color="auto" w:fill="DBE5F1"/>
            <w:vAlign w:val="center"/>
          </w:tcPr>
          <w:p w:rsidRPr="000E57E1" w:rsidR="00286007" w:rsidP="007E4FF0" w:rsidRDefault="00286007" w14:paraId="5F8D28F1" w14:textId="77777777">
            <w:pPr>
              <w:jc w:val="center"/>
            </w:pPr>
            <w:r>
              <w:t>W03</w:t>
            </w:r>
          </w:p>
        </w:tc>
        <w:tc>
          <w:tcPr>
            <w:tcW w:w="3986" w:type="pct"/>
            <w:vAlign w:val="center"/>
          </w:tcPr>
          <w:p w:rsidRPr="000E57E1" w:rsidR="00286007" w:rsidP="007E4FF0" w:rsidRDefault="00286007" w14:paraId="45688024" w14:textId="77777777">
            <w:r>
              <w:rPr>
                <w:noProof/>
              </w:rPr>
              <w:t>Praca laboratoryjna, Projekt indywidualny, Inne</w:t>
            </w:r>
          </w:p>
        </w:tc>
      </w:tr>
      <w:tr w:rsidRPr="000E57E1" w:rsidR="00286007" w:rsidTr="00B11E05" w14:paraId="16ADF508" w14:textId="77777777">
        <w:trPr>
          <w:cantSplit/>
          <w:trHeight w:val="397"/>
        </w:trPr>
        <w:tc>
          <w:tcPr>
            <w:tcW w:w="1014" w:type="pct"/>
            <w:shd w:val="clear" w:color="auto" w:fill="DBE5F1"/>
            <w:vAlign w:val="center"/>
          </w:tcPr>
          <w:p w:rsidRPr="000E57E1" w:rsidR="00286007" w:rsidP="007E4FF0" w:rsidRDefault="00286007" w14:paraId="4949894C" w14:textId="77777777">
            <w:pPr>
              <w:jc w:val="center"/>
            </w:pPr>
            <w:r>
              <w:t>U01</w:t>
            </w:r>
          </w:p>
        </w:tc>
        <w:tc>
          <w:tcPr>
            <w:tcW w:w="3986" w:type="pct"/>
            <w:vAlign w:val="center"/>
          </w:tcPr>
          <w:p w:rsidRPr="000E57E1" w:rsidR="00286007" w:rsidP="007E4FF0" w:rsidRDefault="00286007" w14:paraId="2524FA95" w14:textId="77777777">
            <w:r>
              <w:rPr>
                <w:noProof/>
              </w:rPr>
              <w:t>Praca laboratoryjna, Projekt indywidualny, Inne</w:t>
            </w:r>
          </w:p>
        </w:tc>
      </w:tr>
      <w:tr w:rsidRPr="000E57E1" w:rsidR="00286007" w:rsidTr="00B11E05" w14:paraId="6F6F3DD6" w14:textId="77777777">
        <w:trPr>
          <w:cantSplit/>
          <w:trHeight w:val="397"/>
        </w:trPr>
        <w:tc>
          <w:tcPr>
            <w:tcW w:w="1014" w:type="pct"/>
            <w:shd w:val="clear" w:color="auto" w:fill="DBE5F1"/>
            <w:vAlign w:val="center"/>
          </w:tcPr>
          <w:p w:rsidRPr="000E57E1" w:rsidR="00286007" w:rsidP="007E4FF0" w:rsidRDefault="00286007" w14:paraId="2A9DF1A6" w14:textId="77777777">
            <w:pPr>
              <w:jc w:val="center"/>
            </w:pPr>
            <w:r>
              <w:t>U02</w:t>
            </w:r>
          </w:p>
        </w:tc>
        <w:tc>
          <w:tcPr>
            <w:tcW w:w="3986" w:type="pct"/>
            <w:vAlign w:val="center"/>
          </w:tcPr>
          <w:p w:rsidRPr="000E57E1" w:rsidR="00286007" w:rsidP="007E4FF0" w:rsidRDefault="00286007" w14:paraId="084C3A8F" w14:textId="77777777">
            <w:r>
              <w:rPr>
                <w:noProof/>
              </w:rPr>
              <w:t>Praca laboratoryjna, Projekt indywidualny, Projekt grupowy, Inne</w:t>
            </w:r>
          </w:p>
        </w:tc>
      </w:tr>
      <w:tr w:rsidRPr="000E57E1" w:rsidR="00286007" w:rsidTr="00B11E05" w14:paraId="2CCFD0C9" w14:textId="77777777">
        <w:trPr>
          <w:cantSplit/>
          <w:trHeight w:val="397"/>
        </w:trPr>
        <w:tc>
          <w:tcPr>
            <w:tcW w:w="1014" w:type="pct"/>
            <w:shd w:val="clear" w:color="auto" w:fill="DBE5F1"/>
            <w:vAlign w:val="center"/>
          </w:tcPr>
          <w:p w:rsidRPr="000E57E1" w:rsidR="00286007" w:rsidP="007E4FF0" w:rsidRDefault="00286007" w14:paraId="19A43C4C" w14:textId="77777777">
            <w:pPr>
              <w:jc w:val="center"/>
            </w:pPr>
            <w:r>
              <w:t>U03</w:t>
            </w:r>
          </w:p>
        </w:tc>
        <w:tc>
          <w:tcPr>
            <w:tcW w:w="3986" w:type="pct"/>
            <w:vAlign w:val="center"/>
          </w:tcPr>
          <w:p w:rsidRPr="000E57E1" w:rsidR="00286007" w:rsidP="007E4FF0" w:rsidRDefault="00286007" w14:paraId="4CA9E555" w14:textId="77777777"/>
        </w:tc>
      </w:tr>
      <w:tr w:rsidRPr="000E57E1" w:rsidR="00286007" w:rsidTr="00B11E05" w14:paraId="55FDCABA" w14:textId="77777777">
        <w:trPr>
          <w:cantSplit/>
          <w:trHeight w:val="397"/>
        </w:trPr>
        <w:tc>
          <w:tcPr>
            <w:tcW w:w="1014" w:type="pct"/>
            <w:shd w:val="clear" w:color="auto" w:fill="DBE5F1"/>
            <w:vAlign w:val="center"/>
          </w:tcPr>
          <w:p w:rsidRPr="000E57E1" w:rsidR="00286007" w:rsidP="007E4FF0" w:rsidRDefault="00286007" w14:paraId="3B897FDE" w14:textId="77777777">
            <w:pPr>
              <w:jc w:val="center"/>
            </w:pPr>
            <w:r>
              <w:t>K01</w:t>
            </w:r>
          </w:p>
        </w:tc>
        <w:tc>
          <w:tcPr>
            <w:tcW w:w="3986" w:type="pct"/>
            <w:vAlign w:val="center"/>
          </w:tcPr>
          <w:p w:rsidRPr="000E57E1" w:rsidR="00286007" w:rsidP="007E4FF0" w:rsidRDefault="00286007" w14:paraId="24FB411D" w14:textId="77777777"/>
        </w:tc>
      </w:tr>
      <w:tr w:rsidRPr="000E57E1" w:rsidR="00286007" w:rsidTr="00B11E05" w14:paraId="6DC9DBE7" w14:textId="77777777">
        <w:trPr>
          <w:cantSplit/>
          <w:trHeight w:val="397"/>
        </w:trPr>
        <w:tc>
          <w:tcPr>
            <w:tcW w:w="1014" w:type="pct"/>
            <w:shd w:val="clear" w:color="auto" w:fill="DBE5F1"/>
            <w:vAlign w:val="center"/>
          </w:tcPr>
          <w:p w:rsidRPr="000E57E1" w:rsidR="00286007" w:rsidP="007E4FF0" w:rsidRDefault="00286007" w14:paraId="04572F92" w14:textId="77777777">
            <w:pPr>
              <w:jc w:val="center"/>
            </w:pPr>
            <w:r>
              <w:t>K02</w:t>
            </w:r>
          </w:p>
        </w:tc>
        <w:tc>
          <w:tcPr>
            <w:tcW w:w="3986" w:type="pct"/>
            <w:vAlign w:val="center"/>
          </w:tcPr>
          <w:p w:rsidRPr="000E57E1" w:rsidR="00286007" w:rsidP="007E4FF0" w:rsidRDefault="00286007" w14:paraId="1FC89A08" w14:textId="77777777"/>
        </w:tc>
      </w:tr>
      <w:tr w:rsidRPr="000E57E1" w:rsidR="00286007" w:rsidTr="00B11E05" w14:paraId="37F69EFE" w14:textId="77777777">
        <w:trPr>
          <w:cantSplit/>
          <w:trHeight w:val="397"/>
        </w:trPr>
        <w:tc>
          <w:tcPr>
            <w:tcW w:w="1014" w:type="pct"/>
            <w:shd w:val="clear" w:color="auto" w:fill="DBE5F1"/>
            <w:vAlign w:val="center"/>
          </w:tcPr>
          <w:p w:rsidRPr="000E57E1" w:rsidR="00286007" w:rsidP="007E4FF0" w:rsidRDefault="00286007" w14:paraId="74061331" w14:textId="77777777">
            <w:pPr>
              <w:jc w:val="center"/>
            </w:pPr>
            <w:r>
              <w:t>K03</w:t>
            </w:r>
          </w:p>
        </w:tc>
        <w:tc>
          <w:tcPr>
            <w:tcW w:w="3986" w:type="pct"/>
            <w:vAlign w:val="center"/>
          </w:tcPr>
          <w:p w:rsidRPr="000E57E1" w:rsidR="00286007" w:rsidP="007E4FF0" w:rsidRDefault="00286007" w14:paraId="281B3CC2" w14:textId="77777777"/>
        </w:tc>
      </w:tr>
    </w:tbl>
    <w:p w:rsidR="00286007" w:rsidP="007E4FF0" w:rsidRDefault="00286007" w14:paraId="0B3E38D0"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286007" w:rsidTr="007E4FF0" w14:paraId="1F2D0542" w14:textId="77777777">
        <w:trPr>
          <w:trHeight w:val="397"/>
        </w:trPr>
        <w:tc>
          <w:tcPr>
            <w:tcW w:w="1016" w:type="pct"/>
            <w:shd w:val="clear" w:color="auto" w:fill="DBE5F1"/>
            <w:vAlign w:val="center"/>
          </w:tcPr>
          <w:p w:rsidR="00286007" w:rsidP="007E4FF0" w:rsidRDefault="00286007" w14:paraId="6D16426D" w14:textId="77777777">
            <w:pPr>
              <w:pStyle w:val="Zawartotabeli"/>
            </w:pPr>
            <w:r>
              <w:t>Sposób zaliczenia</w:t>
            </w:r>
          </w:p>
        </w:tc>
        <w:tc>
          <w:tcPr>
            <w:tcW w:w="3984" w:type="pct"/>
            <w:vAlign w:val="center"/>
          </w:tcPr>
          <w:p w:rsidR="00286007" w:rsidP="007E4FF0" w:rsidRDefault="00286007" w14:paraId="09FF38A7" w14:textId="77777777">
            <w:r>
              <w:rPr>
                <w:noProof/>
              </w:rPr>
              <w:t>Zaliczenie z oceną</w:t>
            </w:r>
          </w:p>
        </w:tc>
      </w:tr>
    </w:tbl>
    <w:p w:rsidRPr="002B5DE1" w:rsidR="00286007" w:rsidP="007E4FF0" w:rsidRDefault="00286007" w14:paraId="1D2F7D5C"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286007" w:rsidTr="007E4FF0" w14:paraId="117C4E71" w14:textId="77777777">
        <w:trPr>
          <w:trHeight w:val="397"/>
        </w:trPr>
        <w:tc>
          <w:tcPr>
            <w:tcW w:w="1016" w:type="pct"/>
            <w:shd w:val="clear" w:color="auto" w:fill="DBE5F1"/>
            <w:vAlign w:val="center"/>
          </w:tcPr>
          <w:p w:rsidR="00286007" w:rsidP="007E4FF0" w:rsidRDefault="00286007" w14:paraId="41E8F7BB" w14:textId="77777777">
            <w:pPr>
              <w:pStyle w:val="Zawartotabeli"/>
            </w:pPr>
            <w:r>
              <w:t>Kryteria oceny</w:t>
            </w:r>
          </w:p>
        </w:tc>
        <w:tc>
          <w:tcPr>
            <w:tcW w:w="3984" w:type="pct"/>
            <w:vAlign w:val="center"/>
          </w:tcPr>
          <w:p w:rsidR="00286007" w:rsidP="007E4FF0" w:rsidRDefault="00286007" w14:paraId="21749B73" w14:textId="77777777">
            <w:pPr>
              <w:pStyle w:val="Zawartotabeli"/>
            </w:pPr>
            <w:r>
              <w:rPr>
                <w:noProof/>
              </w:rPr>
              <w:t>Systematyczna praca prowadzona konsultacjami. Poprawne umieszczenie dokumentacji cyfrowej w platformie MS Teams.</w:t>
            </w:r>
          </w:p>
        </w:tc>
      </w:tr>
    </w:tbl>
    <w:p w:rsidR="00286007" w:rsidP="007E4FF0" w:rsidRDefault="00286007" w14:paraId="68D9F959" w14:textId="77777777"/>
    <w:p w:rsidR="00286007" w:rsidP="007E4FF0" w:rsidRDefault="00286007" w14:paraId="0D3FC34C" w14:textId="77777777">
      <w:pPr>
        <w:pStyle w:val="Nagwek2"/>
      </w:pPr>
      <w:r>
        <w:t>Treści merytoryczne (wykaz tematów)</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286007" w:rsidTr="007E4FF0" w14:paraId="328FC6F9" w14:textId="77777777">
        <w:trPr>
          <w:trHeight w:val="1136"/>
        </w:trPr>
        <w:tc>
          <w:tcPr>
            <w:tcW w:w="5000" w:type="pct"/>
            <w:vAlign w:val="center"/>
          </w:tcPr>
          <w:p w:rsidRPr="003128DB" w:rsidR="00286007" w:rsidP="007E4FF0" w:rsidRDefault="00286007" w14:paraId="6233E6AA" w14:textId="77777777">
            <w:pPr>
              <w:rPr>
                <w:b/>
                <w:bCs/>
              </w:rPr>
            </w:pPr>
            <w:r w:rsidRPr="003128DB">
              <w:rPr>
                <w:b/>
                <w:bCs/>
              </w:rPr>
              <w:t>Wykład</w:t>
            </w:r>
          </w:p>
          <w:p w:rsidRPr="00A96FC4" w:rsidR="00286007" w:rsidP="007E4FF0" w:rsidRDefault="00286007" w14:paraId="7C250077" w14:textId="77777777">
            <w:r>
              <w:rPr>
                <w:noProof/>
              </w:rPr>
              <w:t>-</w:t>
            </w:r>
          </w:p>
        </w:tc>
      </w:tr>
    </w:tbl>
    <w:p w:rsidR="00286007" w:rsidP="007E4FF0" w:rsidRDefault="00286007" w14:paraId="50D10E1B" w14:textId="77777777"/>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C079F8" w:rsidR="00286007" w:rsidTr="007E4FF0" w14:paraId="1B577996" w14:textId="77777777">
        <w:trPr>
          <w:trHeight w:val="1136"/>
        </w:trPr>
        <w:tc>
          <w:tcPr>
            <w:tcW w:w="5000" w:type="pct"/>
            <w:vAlign w:val="center"/>
          </w:tcPr>
          <w:p w:rsidRPr="007A15D0" w:rsidR="00286007" w:rsidP="007E4FF0" w:rsidRDefault="00286007" w14:paraId="7F16FEDE" w14:textId="77777777">
            <w:pPr>
              <w:rPr>
                <w:b/>
                <w:bCs/>
              </w:rPr>
            </w:pPr>
            <w:r w:rsidRPr="007A15D0">
              <w:rPr>
                <w:b/>
                <w:bCs/>
              </w:rPr>
              <w:t>Ćwiczenia</w:t>
            </w:r>
          </w:p>
          <w:p w:rsidRPr="00C079F8" w:rsidR="00286007" w:rsidP="007E4FF0" w:rsidRDefault="00286007" w14:paraId="303C7B6B" w14:textId="77777777">
            <w:r>
              <w:rPr>
                <w:noProof/>
              </w:rPr>
              <w:t>Zadanie obejmuje zaprojektowanie zestawu gadżetów reklamowych przeznaczonych na wydarzenie, takie jak konferencja naukowa, jako elementów promocyjnych Instytutu Nauk o Informacji, wyprawki studenckiej lub innej jednostki akademickiej Uniwersytetu. W ramach realizacji konieczne jest przeprowadzenie badań, określenie tematu przewodniego oraz dobór odpowiednich elementów zestawu. Należy opracować prezentację koncepcji, uwzględniając wizualizacje oraz kosztorys. Dodatkowo wymagane jest stworzenie persony, czyli charakterystyki potencjalnego odbiorcy produktu.</w:t>
            </w:r>
          </w:p>
        </w:tc>
      </w:tr>
    </w:tbl>
    <w:p w:rsidR="00286007" w:rsidP="007E4FF0" w:rsidRDefault="00286007" w14:paraId="05E02E70" w14:textId="77777777">
      <w:pPr>
        <w:pStyle w:val="Nagwek2"/>
      </w:pPr>
      <w:r>
        <w:t xml:space="preserve">Wykaz literatury </w:t>
      </w:r>
      <w:r w:rsidRPr="00767E44">
        <w:t>podstawowej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88409B" w:rsidR="00286007" w:rsidTr="003516F9" w14:paraId="2B835AA0" w14:textId="77777777">
        <w:trPr>
          <w:trHeight w:val="1134"/>
        </w:trPr>
        <w:tc>
          <w:tcPr>
            <w:tcW w:w="5000" w:type="pct"/>
            <w:vAlign w:val="center"/>
          </w:tcPr>
          <w:p w:rsidR="00286007" w:rsidP="001177EB" w:rsidRDefault="00286007" w14:paraId="046221FC" w14:textId="77777777">
            <w:pPr>
              <w:rPr>
                <w:noProof/>
              </w:rPr>
            </w:pPr>
            <w:r>
              <w:rPr>
                <w:noProof/>
              </w:rPr>
              <w:t>Robert Nowacki, "Reklama", Difin, ISBN 978-83-7251-542-1</w:t>
            </w:r>
          </w:p>
          <w:p w:rsidR="00286007" w:rsidP="001177EB" w:rsidRDefault="00286007" w14:paraId="43BE62DD" w14:textId="77777777">
            <w:pPr>
              <w:rPr>
                <w:noProof/>
              </w:rPr>
            </w:pPr>
            <w:r>
              <w:rPr>
                <w:noProof/>
              </w:rPr>
              <w:t>Agata Tomaszewska, "Wykonywanie projektów reklam – podręcznik", Ekonomik, ISBN 978-83-7735-128-4</w:t>
            </w:r>
          </w:p>
          <w:p w:rsidRPr="0088409B" w:rsidR="00286007" w:rsidP="007E4FF0" w:rsidRDefault="00286007" w14:paraId="79E39977" w14:textId="77777777">
            <w:r>
              <w:rPr>
                <w:noProof/>
              </w:rPr>
              <w:t>Małgorzata Pańczyk, "Organizacja i prowadzenie kampanii reklamowej. Kwalifikacja A.27 Tom II", Wydawnictwo Naukowe PWN, ISBN 978-83-01-19876-6</w:t>
            </w:r>
          </w:p>
        </w:tc>
      </w:tr>
    </w:tbl>
    <w:p w:rsidR="00286007" w:rsidP="007E4FF0" w:rsidRDefault="00286007" w14:paraId="69387148" w14:textId="77777777">
      <w:pPr>
        <w:pStyle w:val="Nagwek2"/>
      </w:pPr>
      <w:r>
        <w:t>Wykaz literatury uzupełniającej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3128DB" w:rsidR="00286007" w:rsidTr="003516F9" w14:paraId="107BECFD" w14:textId="77777777">
        <w:trPr>
          <w:trHeight w:val="1134"/>
        </w:trPr>
        <w:tc>
          <w:tcPr>
            <w:tcW w:w="5000" w:type="pct"/>
            <w:vAlign w:val="center"/>
          </w:tcPr>
          <w:p w:rsidRPr="003128DB" w:rsidR="00286007" w:rsidP="007E4FF0" w:rsidRDefault="00286007" w14:paraId="355ECA19" w14:textId="77777777">
            <w:r>
              <w:rPr>
                <w:noProof/>
              </w:rPr>
              <w:t>Bogusław Kwarciak, "Wiedza o reklamie", Wydawnictwo Naukowe PWN, ISBN 978-83-01-16296-5</w:t>
            </w:r>
          </w:p>
        </w:tc>
      </w:tr>
    </w:tbl>
    <w:p w:rsidR="00286007" w:rsidP="007E4FF0" w:rsidRDefault="00286007" w14:paraId="7D3F5975" w14:textId="77777777">
      <w:pPr>
        <w:pStyle w:val="Nagwek2"/>
      </w:pPr>
      <w:r>
        <w:t>Bilans godzinowy zgodny z CNPS (Całkowity Nakład Pracy Studenta)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ook w:val="04A0" w:firstRow="1" w:lastRow="0" w:firstColumn="1" w:lastColumn="0" w:noHBand="0" w:noVBand="1"/>
      </w:tblPr>
      <w:tblGrid>
        <w:gridCol w:w="3401"/>
        <w:gridCol w:w="5311"/>
        <w:gridCol w:w="1029"/>
      </w:tblGrid>
      <w:tr w:rsidRPr="00BE178A" w:rsidR="00286007" w:rsidTr="3556728D" w14:paraId="78CA75DB" w14:textId="77777777">
        <w:trPr>
          <w:cantSplit/>
          <w:trHeight w:val="334"/>
        </w:trPr>
        <w:tc>
          <w:tcPr>
            <w:tcW w:w="1746" w:type="pct"/>
            <w:vMerge w:val="restart"/>
            <w:shd w:val="clear" w:color="auto" w:fill="DBE5F1"/>
            <w:tcMar/>
            <w:vAlign w:val="center"/>
          </w:tcPr>
          <w:p w:rsidRPr="00BE178A" w:rsidR="00286007" w:rsidP="007E4FF0" w:rsidRDefault="00286007" w14:paraId="0257DC83" w14:textId="77777777">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tcMar/>
            <w:vAlign w:val="center"/>
          </w:tcPr>
          <w:p w:rsidRPr="00BE178A" w:rsidR="00286007" w:rsidP="007E4FF0" w:rsidRDefault="00286007" w14:paraId="7FB33C91" w14:textId="77777777">
            <w:pPr>
              <w:rPr>
                <w:rFonts w:eastAsia="Calibri"/>
                <w:lang w:eastAsia="en-US"/>
              </w:rPr>
            </w:pPr>
            <w:r w:rsidRPr="00BE178A">
              <w:rPr>
                <w:rFonts w:eastAsia="Calibri"/>
                <w:lang w:eastAsia="en-US"/>
              </w:rPr>
              <w:t>Wykład</w:t>
            </w:r>
          </w:p>
        </w:tc>
        <w:tc>
          <w:tcPr>
            <w:tcW w:w="528" w:type="pct"/>
            <w:tcMar/>
            <w:vAlign w:val="center"/>
          </w:tcPr>
          <w:p w:rsidRPr="00BE178A" w:rsidR="00286007" w:rsidP="007E4FF0" w:rsidRDefault="00286007" w14:paraId="1A27829D" w14:textId="77777777">
            <w:pPr>
              <w:jc w:val="center"/>
              <w:rPr>
                <w:rFonts w:eastAsia="Calibri"/>
                <w:lang w:eastAsia="en-US"/>
              </w:rPr>
            </w:pPr>
            <w:r w:rsidRPr="00240563">
              <w:rPr>
                <w:rFonts w:eastAsia="Calibri"/>
                <w:noProof/>
                <w:lang w:eastAsia="en-US"/>
              </w:rPr>
              <w:t>0</w:t>
            </w:r>
          </w:p>
        </w:tc>
      </w:tr>
      <w:tr w:rsidRPr="00BE178A" w:rsidR="00286007" w:rsidTr="3556728D" w14:paraId="43AD474A" w14:textId="77777777">
        <w:trPr>
          <w:cantSplit/>
          <w:trHeight w:val="332"/>
        </w:trPr>
        <w:tc>
          <w:tcPr>
            <w:tcW w:w="1746" w:type="pct"/>
            <w:vMerge/>
            <w:tcMar/>
            <w:vAlign w:val="center"/>
          </w:tcPr>
          <w:p w:rsidRPr="00BE178A" w:rsidR="00286007" w:rsidP="007E4FF0" w:rsidRDefault="00286007" w14:paraId="0A1854F0" w14:textId="77777777">
            <w:pPr>
              <w:rPr>
                <w:rFonts w:eastAsia="Calibri"/>
                <w:lang w:eastAsia="en-US"/>
              </w:rPr>
            </w:pPr>
          </w:p>
        </w:tc>
        <w:tc>
          <w:tcPr>
            <w:tcW w:w="2726" w:type="pct"/>
            <w:tcMar/>
            <w:vAlign w:val="center"/>
          </w:tcPr>
          <w:p w:rsidRPr="00BE178A" w:rsidR="00286007" w:rsidP="007E4FF0" w:rsidRDefault="00286007" w14:paraId="627F30C2" w14:textId="77777777">
            <w:pPr>
              <w:rPr>
                <w:rFonts w:eastAsia="Calibri"/>
                <w:lang w:eastAsia="en-US"/>
              </w:rPr>
            </w:pPr>
            <w:r w:rsidRPr="00BE178A">
              <w:rPr>
                <w:rFonts w:eastAsia="Calibri"/>
                <w:lang w:eastAsia="en-US"/>
              </w:rPr>
              <w:t>Konwersatorium (ćwiczenia, laboratorium itd.)</w:t>
            </w:r>
          </w:p>
        </w:tc>
        <w:tc>
          <w:tcPr>
            <w:tcW w:w="528" w:type="pct"/>
            <w:tcMar/>
            <w:vAlign w:val="center"/>
          </w:tcPr>
          <w:p w:rsidRPr="00BE178A" w:rsidR="00286007" w:rsidP="007E4FF0" w:rsidRDefault="00286007" w14:paraId="447E7DCF" w14:textId="77777777">
            <w:pPr>
              <w:jc w:val="center"/>
              <w:rPr>
                <w:rFonts w:eastAsia="Calibri"/>
                <w:lang w:eastAsia="en-US"/>
              </w:rPr>
            </w:pPr>
            <w:r w:rsidRPr="00240563">
              <w:rPr>
                <w:rFonts w:eastAsia="Calibri"/>
                <w:noProof/>
                <w:lang w:eastAsia="en-US"/>
              </w:rPr>
              <w:t>20</w:t>
            </w:r>
          </w:p>
        </w:tc>
      </w:tr>
      <w:tr w:rsidRPr="00BE178A" w:rsidR="00286007" w:rsidTr="3556728D" w14:paraId="4CBFBB2C" w14:textId="77777777">
        <w:trPr>
          <w:cantSplit/>
          <w:trHeight w:val="397"/>
        </w:trPr>
        <w:tc>
          <w:tcPr>
            <w:tcW w:w="1746" w:type="pct"/>
            <w:vMerge/>
            <w:tcBorders/>
            <w:tcMar/>
            <w:vAlign w:val="center"/>
          </w:tcPr>
          <w:p w:rsidRPr="00BE178A" w:rsidR="00286007" w:rsidP="007E4FF0" w:rsidRDefault="00286007" w14:paraId="6994BA98" w14:textId="77777777">
            <w:pPr>
              <w:rPr>
                <w:rFonts w:eastAsia="Calibri"/>
                <w:lang w:eastAsia="en-US"/>
              </w:rPr>
            </w:pPr>
          </w:p>
        </w:tc>
        <w:tc>
          <w:tcPr>
            <w:tcW w:w="2726" w:type="pct"/>
            <w:tcBorders>
              <w:bottom w:val="single" w:color="95B3D7" w:sz="4" w:space="0"/>
            </w:tcBorders>
            <w:tcMar/>
            <w:vAlign w:val="center"/>
          </w:tcPr>
          <w:p w:rsidRPr="00BE178A" w:rsidR="00286007" w:rsidP="007E4FF0" w:rsidRDefault="00286007" w14:paraId="09C75BD3" w14:textId="77777777">
            <w:pPr>
              <w:rPr>
                <w:rFonts w:eastAsia="Calibri"/>
                <w:lang w:eastAsia="en-US"/>
              </w:rPr>
            </w:pPr>
            <w:r w:rsidRPr="00BE178A">
              <w:rPr>
                <w:rFonts w:eastAsia="Calibri"/>
                <w:lang w:eastAsia="en-US"/>
              </w:rPr>
              <w:t>Pozostałe godziny kontaktu studenta z prowadzącym</w:t>
            </w:r>
          </w:p>
        </w:tc>
        <w:tc>
          <w:tcPr>
            <w:tcW w:w="528" w:type="pct"/>
            <w:tcBorders>
              <w:bottom w:val="single" w:color="95B3D7" w:sz="4" w:space="0"/>
            </w:tcBorders>
            <w:tcMar/>
            <w:vAlign w:val="center"/>
          </w:tcPr>
          <w:p w:rsidRPr="00BE178A" w:rsidR="00286007" w:rsidP="3556728D" w:rsidRDefault="00286007" w14:paraId="401A51C5" w14:textId="54C52B57">
            <w:pPr>
              <w:pStyle w:val="Normalny"/>
              <w:suppressLineNumbers w:val="0"/>
              <w:bidi w:val="0"/>
              <w:spacing w:before="0" w:beforeAutospacing="off" w:after="0" w:afterAutospacing="off" w:line="259" w:lineRule="auto"/>
              <w:ind w:left="0" w:right="0"/>
              <w:jc w:val="center"/>
            </w:pPr>
            <w:r w:rsidRPr="3556728D" w:rsidR="02FB1A29">
              <w:rPr>
                <w:rFonts w:eastAsia="Calibri"/>
                <w:noProof/>
                <w:lang w:eastAsia="en-US"/>
              </w:rPr>
              <w:t>5</w:t>
            </w:r>
          </w:p>
        </w:tc>
      </w:tr>
      <w:tr w:rsidRPr="00BE178A" w:rsidR="00286007" w:rsidTr="3556728D" w14:paraId="00A9689C" w14:textId="77777777">
        <w:trPr>
          <w:cantSplit/>
          <w:trHeight w:val="397"/>
        </w:trPr>
        <w:tc>
          <w:tcPr>
            <w:tcW w:w="1746" w:type="pct"/>
            <w:vMerge w:val="restart"/>
            <w:shd w:val="clear" w:color="auto" w:fill="DBE5F1"/>
            <w:tcMar/>
            <w:vAlign w:val="center"/>
          </w:tcPr>
          <w:p w:rsidRPr="00BE178A" w:rsidR="00286007" w:rsidP="007E4FF0" w:rsidRDefault="00286007" w14:paraId="727C6132" w14:textId="77777777">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tcMar/>
            <w:vAlign w:val="center"/>
          </w:tcPr>
          <w:p w:rsidRPr="00BE178A" w:rsidR="00286007" w:rsidP="007E4FF0" w:rsidRDefault="00286007" w14:paraId="28A9AFAE" w14:textId="77777777">
            <w:pPr>
              <w:rPr>
                <w:rFonts w:eastAsia="Calibri"/>
                <w:lang w:eastAsia="en-US"/>
              </w:rPr>
            </w:pPr>
            <w:r w:rsidRPr="00BE178A">
              <w:rPr>
                <w:rFonts w:eastAsia="Calibri"/>
                <w:lang w:eastAsia="en-US"/>
              </w:rPr>
              <w:t>Lektura w ramach przygotowania do zajęć</w:t>
            </w:r>
          </w:p>
        </w:tc>
        <w:tc>
          <w:tcPr>
            <w:tcW w:w="528" w:type="pct"/>
            <w:tcMar/>
            <w:vAlign w:val="center"/>
          </w:tcPr>
          <w:p w:rsidRPr="00BE178A" w:rsidR="00286007" w:rsidP="007E4FF0" w:rsidRDefault="00286007" w14:paraId="10C56B13" w14:textId="77777777">
            <w:pPr>
              <w:jc w:val="center"/>
              <w:rPr>
                <w:rFonts w:eastAsia="Calibri"/>
                <w:lang w:eastAsia="en-US"/>
              </w:rPr>
            </w:pPr>
            <w:r w:rsidRPr="00240563">
              <w:rPr>
                <w:rFonts w:eastAsia="Calibri"/>
                <w:noProof/>
                <w:lang w:eastAsia="en-US"/>
              </w:rPr>
              <w:t>0</w:t>
            </w:r>
          </w:p>
        </w:tc>
      </w:tr>
      <w:tr w:rsidRPr="00BE178A" w:rsidR="00286007" w:rsidTr="3556728D" w14:paraId="15F48B53" w14:textId="77777777">
        <w:trPr>
          <w:cantSplit/>
          <w:trHeight w:val="794"/>
        </w:trPr>
        <w:tc>
          <w:tcPr>
            <w:tcW w:w="1746" w:type="pct"/>
            <w:vMerge/>
            <w:tcMar/>
            <w:vAlign w:val="center"/>
          </w:tcPr>
          <w:p w:rsidRPr="00BE178A" w:rsidR="00286007" w:rsidP="007E4FF0" w:rsidRDefault="00286007" w14:paraId="7E1EDEB1" w14:textId="77777777">
            <w:pPr>
              <w:rPr>
                <w:rFonts w:eastAsia="Calibri"/>
                <w:lang w:eastAsia="en-US"/>
              </w:rPr>
            </w:pPr>
          </w:p>
        </w:tc>
        <w:tc>
          <w:tcPr>
            <w:tcW w:w="2726" w:type="pct"/>
            <w:tcMar/>
            <w:vAlign w:val="center"/>
          </w:tcPr>
          <w:p w:rsidRPr="00BE178A" w:rsidR="00286007" w:rsidP="007E4FF0" w:rsidRDefault="00286007" w14:paraId="01522B16" w14:textId="77777777">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tcMar/>
            <w:vAlign w:val="center"/>
          </w:tcPr>
          <w:p w:rsidRPr="00BE178A" w:rsidR="00286007" w:rsidP="007E4FF0" w:rsidRDefault="00286007" w14:paraId="484B9088" w14:textId="77777777">
            <w:pPr>
              <w:jc w:val="center"/>
              <w:rPr>
                <w:rFonts w:eastAsia="Calibri"/>
                <w:lang w:eastAsia="en-US"/>
              </w:rPr>
            </w:pPr>
            <w:r w:rsidRPr="00240563">
              <w:rPr>
                <w:rFonts w:eastAsia="Calibri"/>
                <w:noProof/>
                <w:lang w:eastAsia="en-US"/>
              </w:rPr>
              <w:t>0</w:t>
            </w:r>
          </w:p>
        </w:tc>
      </w:tr>
      <w:tr w:rsidRPr="00BE178A" w:rsidR="00286007" w:rsidTr="3556728D" w14:paraId="5F9D1C86" w14:textId="77777777">
        <w:trPr>
          <w:cantSplit/>
          <w:trHeight w:val="794"/>
        </w:trPr>
        <w:tc>
          <w:tcPr>
            <w:tcW w:w="1746" w:type="pct"/>
            <w:vMerge/>
            <w:tcMar/>
            <w:vAlign w:val="center"/>
          </w:tcPr>
          <w:p w:rsidRPr="00BE178A" w:rsidR="00286007" w:rsidP="007E4FF0" w:rsidRDefault="00286007" w14:paraId="6191ACE4" w14:textId="77777777">
            <w:pPr>
              <w:rPr>
                <w:rFonts w:eastAsia="Calibri"/>
                <w:lang w:eastAsia="en-US"/>
              </w:rPr>
            </w:pPr>
          </w:p>
        </w:tc>
        <w:tc>
          <w:tcPr>
            <w:tcW w:w="2726" w:type="pct"/>
            <w:tcMar/>
            <w:vAlign w:val="center"/>
          </w:tcPr>
          <w:p w:rsidRPr="00BE178A" w:rsidR="00286007" w:rsidP="007E4FF0" w:rsidRDefault="00286007" w14:paraId="2CA29A72" w14:textId="77777777">
            <w:pPr>
              <w:rPr>
                <w:rFonts w:eastAsia="Calibri"/>
                <w:lang w:eastAsia="en-US"/>
              </w:rPr>
            </w:pPr>
            <w:r w:rsidRPr="00D040D4">
              <w:rPr>
                <w:rFonts w:eastAsia="Calibri"/>
                <w:lang w:eastAsia="en-US"/>
              </w:rPr>
              <w:t>Przygotowanie projektu lub prezentacji na podany temat (praca w grupie)</w:t>
            </w:r>
          </w:p>
        </w:tc>
        <w:tc>
          <w:tcPr>
            <w:tcW w:w="528" w:type="pct"/>
            <w:tcMar/>
            <w:vAlign w:val="center"/>
          </w:tcPr>
          <w:p w:rsidRPr="00BE178A" w:rsidR="00286007" w:rsidP="007E4FF0" w:rsidRDefault="00286007" w14:paraId="750BC54D" w14:textId="77777777">
            <w:pPr>
              <w:jc w:val="center"/>
              <w:rPr>
                <w:rFonts w:eastAsia="Calibri"/>
                <w:lang w:eastAsia="en-US"/>
              </w:rPr>
            </w:pPr>
            <w:r w:rsidRPr="00240563">
              <w:rPr>
                <w:rFonts w:eastAsia="Calibri"/>
                <w:noProof/>
                <w:lang w:eastAsia="en-US"/>
              </w:rPr>
              <w:t>0</w:t>
            </w:r>
          </w:p>
        </w:tc>
      </w:tr>
      <w:tr w:rsidRPr="00BE178A" w:rsidR="00286007" w:rsidTr="3556728D" w14:paraId="14420E49" w14:textId="77777777">
        <w:trPr>
          <w:cantSplit/>
          <w:trHeight w:val="397"/>
        </w:trPr>
        <w:tc>
          <w:tcPr>
            <w:tcW w:w="1746" w:type="pct"/>
            <w:vMerge/>
            <w:tcBorders/>
            <w:tcMar/>
            <w:vAlign w:val="center"/>
          </w:tcPr>
          <w:p w:rsidRPr="00BE178A" w:rsidR="00286007" w:rsidP="007E4FF0" w:rsidRDefault="00286007" w14:paraId="295C1CC5" w14:textId="77777777">
            <w:pPr>
              <w:rPr>
                <w:rFonts w:eastAsia="Calibri"/>
                <w:lang w:eastAsia="en-US"/>
              </w:rPr>
            </w:pPr>
          </w:p>
        </w:tc>
        <w:tc>
          <w:tcPr>
            <w:tcW w:w="2726" w:type="pct"/>
            <w:tcBorders>
              <w:bottom w:val="single" w:color="95B3D7" w:sz="4" w:space="0"/>
            </w:tcBorders>
            <w:tcMar/>
            <w:vAlign w:val="center"/>
          </w:tcPr>
          <w:p w:rsidRPr="00BE178A" w:rsidR="00286007" w:rsidP="007E4FF0" w:rsidRDefault="00286007" w14:paraId="4DC86E1C" w14:textId="77777777">
            <w:pPr>
              <w:rPr>
                <w:rFonts w:eastAsia="Calibri"/>
                <w:lang w:eastAsia="en-US"/>
              </w:rPr>
            </w:pPr>
            <w:r w:rsidRPr="00D040D4">
              <w:rPr>
                <w:rFonts w:eastAsia="Calibri"/>
                <w:lang w:eastAsia="en-US"/>
              </w:rPr>
              <w:t>Przygotowanie do egzaminu/zaliczenia</w:t>
            </w:r>
          </w:p>
        </w:tc>
        <w:tc>
          <w:tcPr>
            <w:tcW w:w="528" w:type="pct"/>
            <w:tcBorders>
              <w:bottom w:val="single" w:color="95B3D7" w:sz="4" w:space="0"/>
            </w:tcBorders>
            <w:tcMar/>
            <w:vAlign w:val="center"/>
          </w:tcPr>
          <w:p w:rsidRPr="00BE178A" w:rsidR="00286007" w:rsidP="007E4FF0" w:rsidRDefault="00286007" w14:paraId="1D34F906" w14:textId="77777777">
            <w:pPr>
              <w:jc w:val="center"/>
              <w:rPr>
                <w:rFonts w:eastAsia="Calibri"/>
                <w:lang w:eastAsia="en-US"/>
              </w:rPr>
            </w:pPr>
            <w:r w:rsidRPr="00240563">
              <w:rPr>
                <w:rFonts w:eastAsia="Calibri"/>
                <w:noProof/>
                <w:lang w:eastAsia="en-US"/>
              </w:rPr>
              <w:t>0</w:t>
            </w:r>
          </w:p>
        </w:tc>
      </w:tr>
      <w:tr w:rsidRPr="00BE178A" w:rsidR="00286007" w:rsidTr="3556728D" w14:paraId="3AE533DE" w14:textId="77777777">
        <w:trPr>
          <w:cantSplit/>
          <w:trHeight w:val="397"/>
        </w:trPr>
        <w:tc>
          <w:tcPr>
            <w:tcW w:w="4472" w:type="pct"/>
            <w:gridSpan w:val="2"/>
            <w:tcBorders>
              <w:bottom w:val="single" w:color="95B3D7" w:sz="4" w:space="0"/>
            </w:tcBorders>
            <w:shd w:val="clear" w:color="auto" w:fill="DBE5F1"/>
            <w:tcMar/>
            <w:vAlign w:val="center"/>
          </w:tcPr>
          <w:p w:rsidRPr="00BE178A" w:rsidR="00286007" w:rsidP="007E4FF0" w:rsidRDefault="00286007" w14:paraId="452AB55A" w14:textId="77777777">
            <w:pPr>
              <w:rPr>
                <w:rFonts w:eastAsia="Calibri"/>
                <w:lang w:eastAsia="en-US"/>
              </w:rPr>
            </w:pPr>
            <w:r w:rsidRPr="00BE178A">
              <w:rPr>
                <w:rFonts w:eastAsia="Calibri"/>
                <w:lang w:eastAsia="en-US"/>
              </w:rPr>
              <w:t>Ogółem bilans czasu pracy</w:t>
            </w:r>
          </w:p>
        </w:tc>
        <w:tc>
          <w:tcPr>
            <w:tcW w:w="528" w:type="pct"/>
            <w:tcBorders>
              <w:bottom w:val="single" w:color="95B3D7" w:sz="4" w:space="0"/>
            </w:tcBorders>
            <w:tcMar/>
            <w:vAlign w:val="center"/>
          </w:tcPr>
          <w:p w:rsidRPr="00BE178A" w:rsidR="00286007" w:rsidP="007E4FF0" w:rsidRDefault="00286007" w14:paraId="127C0554" w14:textId="6E1F3422">
            <w:pPr>
              <w:jc w:val="center"/>
              <w:rPr>
                <w:rFonts w:eastAsia="Calibri"/>
                <w:lang w:eastAsia="en-US"/>
              </w:rPr>
            </w:pPr>
            <w:r w:rsidRPr="3556728D" w:rsidR="00286007">
              <w:rPr>
                <w:rFonts w:eastAsia="Calibri"/>
                <w:noProof/>
                <w:lang w:eastAsia="en-US"/>
              </w:rPr>
              <w:t>2</w:t>
            </w:r>
            <w:r w:rsidRPr="3556728D" w:rsidR="1A61A61E">
              <w:rPr>
                <w:rFonts w:eastAsia="Calibri"/>
                <w:noProof/>
                <w:lang w:eastAsia="en-US"/>
              </w:rPr>
              <w:t>5</w:t>
            </w:r>
          </w:p>
        </w:tc>
      </w:tr>
      <w:tr w:rsidRPr="00BE178A" w:rsidR="00286007" w:rsidTr="3556728D" w14:paraId="680F35E1" w14:textId="77777777">
        <w:trPr>
          <w:cantSplit/>
          <w:trHeight w:val="397"/>
        </w:trPr>
        <w:tc>
          <w:tcPr>
            <w:tcW w:w="4472" w:type="pct"/>
            <w:gridSpan w:val="2"/>
            <w:tcBorders>
              <w:bottom w:val="single" w:color="95B3D7" w:sz="4" w:space="0"/>
            </w:tcBorders>
            <w:shd w:val="clear" w:color="auto" w:fill="DBE5F1"/>
            <w:tcMar/>
            <w:vAlign w:val="center"/>
          </w:tcPr>
          <w:p w:rsidRPr="00BE178A" w:rsidR="00286007" w:rsidP="007E4FF0" w:rsidRDefault="00286007" w14:paraId="0603A903" w14:textId="77777777">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color="95B3D7" w:sz="4" w:space="0"/>
            </w:tcBorders>
            <w:tcMar/>
            <w:vAlign w:val="center"/>
          </w:tcPr>
          <w:p w:rsidRPr="00BE178A" w:rsidR="00286007" w:rsidP="007E4FF0" w:rsidRDefault="00286007" w14:paraId="55779801" w14:textId="77777777">
            <w:pPr>
              <w:jc w:val="center"/>
              <w:rPr>
                <w:rFonts w:eastAsia="Calibri"/>
                <w:lang w:eastAsia="en-US"/>
              </w:rPr>
            </w:pPr>
            <w:r w:rsidRPr="00240563">
              <w:rPr>
                <w:rFonts w:eastAsia="Calibri"/>
                <w:noProof/>
                <w:lang w:eastAsia="en-US"/>
              </w:rPr>
              <w:t>1</w:t>
            </w:r>
          </w:p>
        </w:tc>
      </w:tr>
    </w:tbl>
    <w:p w:rsidR="00286007" w:rsidP="007E4FF0" w:rsidRDefault="00286007" w14:paraId="2A92D893" w14:textId="77777777">
      <w:pPr>
        <w:pStyle w:val="Tekstdymka1"/>
        <w:rPr>
          <w:rFonts w:ascii="Aptos" w:hAnsi="Aptos"/>
        </w:rPr>
        <w:sectPr w:rsidR="00286007" w:rsidSect="00286007">
          <w:headerReference w:type="default" r:id="rId8"/>
          <w:footerReference w:type="default" r:id="rId9"/>
          <w:footnotePr>
            <w:pos w:val="beneathText"/>
          </w:footnotePr>
          <w:pgSz w:w="11905" w:h="16837" w:orient="portrait"/>
          <w:pgMar w:top="1531" w:right="1077" w:bottom="1077" w:left="1077" w:header="284" w:footer="454" w:gutter="0"/>
          <w:pgNumType w:start="1"/>
          <w:cols w:space="708"/>
          <w:docGrid w:linePitch="326"/>
        </w:sectPr>
      </w:pPr>
    </w:p>
    <w:p w:rsidRPr="007E4FF0" w:rsidR="00286007" w:rsidP="007E4FF0" w:rsidRDefault="00286007" w14:paraId="5E8B3F17" w14:textId="77777777">
      <w:pPr>
        <w:pStyle w:val="Tekstdymka1"/>
        <w:rPr>
          <w:rFonts w:ascii="Aptos" w:hAnsi="Aptos"/>
        </w:rPr>
      </w:pPr>
    </w:p>
    <w:sectPr w:rsidRPr="007E4FF0" w:rsidR="00286007" w:rsidSect="00286007">
      <w:headerReference w:type="default" r:id="rId10"/>
      <w:footerReference w:type="default" r:id="rId11"/>
      <w:footnotePr>
        <w:pos w:val="beneathText"/>
      </w:footnotePr>
      <w:type w:val="continuous"/>
      <w:pgSz w:w="11905" w:h="16837" w:orient="portrait"/>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21E1" w:rsidP="007E4FF0" w:rsidRDefault="009221E1" w14:paraId="41033025" w14:textId="77777777">
      <w:r>
        <w:separator/>
      </w:r>
    </w:p>
  </w:endnote>
  <w:endnote w:type="continuationSeparator" w:id="0">
    <w:p w:rsidR="009221E1" w:rsidP="007E4FF0" w:rsidRDefault="009221E1" w14:paraId="5EB85F3A" w14:textId="77777777">
      <w:r>
        <w:continuationSeparator/>
      </w:r>
    </w:p>
  </w:endnote>
  <w:endnote w:type="continuationNotice" w:id="1">
    <w:p w:rsidR="009221E1" w:rsidRDefault="009221E1" w14:paraId="05A050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69F9" w:rsidR="00286007" w:rsidP="00123A22" w:rsidRDefault="00286007" w14:paraId="3BE62617" w14:textId="77777777">
    <w:pPr>
      <w:tabs>
        <w:tab w:val="right" w:pos="9751"/>
      </w:tabs>
    </w:pPr>
    <w:r w:rsidRPr="003128DB">
      <w:t xml:space="preserve">Karta dla kursu </w:t>
    </w:r>
    <w:r>
      <w:rPr>
        <w:noProof/>
      </w:rPr>
      <w:t>Projektowanie produktu</w:t>
    </w:r>
    <w:r w:rsidRPr="003128DB">
      <w:tab/>
    </w:r>
    <w:r w:rsidRPr="003128DB">
      <w:t xml:space="preserve">str. </w:t>
    </w:r>
    <w:r w:rsidRPr="00363433">
      <w:fldChar w:fldCharType="begin"/>
    </w:r>
    <w:r w:rsidRPr="003128DB">
      <w:instrText>PAGE   \* MERGEFORMAT</w:instrText>
    </w:r>
    <w:r w:rsidRPr="00363433">
      <w:fldChar w:fldCharType="separate"/>
    </w:r>
    <w:r w:rsidRPr="008369F9">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69F9" w:rsidR="00303F50" w:rsidP="00123A22" w:rsidRDefault="00234885" w14:paraId="1CD8FFA3" w14:textId="77777777">
    <w:pPr>
      <w:tabs>
        <w:tab w:val="right" w:pos="9751"/>
      </w:tabs>
    </w:pPr>
    <w:r w:rsidRPr="003128DB">
      <w:t xml:space="preserve">Karta dla kursu </w:t>
    </w:r>
    <w:r w:rsidR="008369F9">
      <w:rPr>
        <w:noProof/>
      </w:rPr>
      <w:t>Projektowanie produktu</w:t>
    </w:r>
    <w:r w:rsidRPr="003128DB" w:rsidR="00123A22">
      <w:tab/>
    </w:r>
    <w:r w:rsidRPr="003128DB">
      <w:t xml:space="preserve">str. </w:t>
    </w:r>
    <w:r w:rsidRPr="00363433" w:rsidR="00363433">
      <w:fldChar w:fldCharType="begin"/>
    </w:r>
    <w:r w:rsidRPr="003128DB" w:rsidR="00363433">
      <w:instrText>PAGE   \* MERGEFORMAT</w:instrText>
    </w:r>
    <w:r w:rsidRPr="00363433" w:rsidR="00363433">
      <w:fldChar w:fldCharType="separate"/>
    </w:r>
    <w:r w:rsidRPr="008369F9" w:rsidR="00363433">
      <w:t>1</w:t>
    </w:r>
    <w:r w:rsidRPr="00363433" w:rsid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21E1" w:rsidP="007E4FF0" w:rsidRDefault="009221E1" w14:paraId="6867D2FD" w14:textId="77777777">
      <w:r>
        <w:separator/>
      </w:r>
    </w:p>
  </w:footnote>
  <w:footnote w:type="continuationSeparator" w:id="0">
    <w:p w:rsidR="009221E1" w:rsidP="007E4FF0" w:rsidRDefault="009221E1" w14:paraId="587B3279" w14:textId="77777777">
      <w:r>
        <w:continuationSeparator/>
      </w:r>
    </w:p>
  </w:footnote>
  <w:footnote w:type="continuationNotice" w:id="1">
    <w:p w:rsidR="009221E1" w:rsidRDefault="009221E1" w14:paraId="4C6671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529F" w:rsidR="00286007" w:rsidP="00123A22" w:rsidRDefault="00286007" w14:paraId="4EBD6E70" w14:textId="77777777">
    <w:pPr>
      <w:jc w:val="center"/>
    </w:pPr>
    <w:r w:rsidRPr="006B529F">
      <w:t xml:space="preserve">Kierunek: </w:t>
    </w:r>
    <w:r>
      <w:rPr>
        <w:noProof/>
      </w:rPr>
      <w:t>Zarządzanie informacją i publikowanie cyfrowe</w:t>
    </w:r>
  </w:p>
  <w:p w:rsidR="00286007" w:rsidP="00123A22" w:rsidRDefault="00286007" w14:paraId="54429860" w14:textId="77777777">
    <w:pPr>
      <w:jc w:val="center"/>
    </w:pPr>
    <w:r w:rsidRPr="006B529F">
      <w:t xml:space="preserve">Studia </w:t>
    </w:r>
    <w:r>
      <w:rPr>
        <w:noProof/>
      </w:rPr>
      <w:t>stacjonarne</w:t>
    </w:r>
    <w:r>
      <w:t xml:space="preserve"> </w:t>
    </w:r>
    <w:r>
      <w:rPr>
        <w:noProof/>
      </w:rPr>
      <w:t>II stopnia</w:t>
    </w:r>
    <w:r w:rsidRPr="006B529F">
      <w:t>,</w:t>
    </w:r>
    <w:r>
      <w:t xml:space="preserve"> </w:t>
    </w:r>
    <w:r>
      <w:rPr>
        <w:noProof/>
      </w:rPr>
      <w:t>II rok</w:t>
    </w:r>
    <w:r>
      <w:t xml:space="preserve">, </w:t>
    </w:r>
    <w:r w:rsidRPr="006B529F">
      <w:t>semestr</w:t>
    </w:r>
    <w:r>
      <w:t xml:space="preserve"> </w:t>
    </w:r>
    <w:r>
      <w:rPr>
        <w:noProof/>
      </w:rPr>
      <w:t>letni</w:t>
    </w:r>
    <w:r w:rsidRPr="006B529F">
      <w:t xml:space="preserve"> (kurs</w:t>
    </w:r>
    <w:r>
      <w:t xml:space="preserve"> </w:t>
    </w:r>
    <w:r>
      <w:rPr>
        <w:noProof/>
      </w:rPr>
      <w:t>obligatoryjny</w:t>
    </w:r>
    <w:r w:rsidRPr="006B529F">
      <w:t>)</w:t>
    </w:r>
    <w:r>
      <w:br/>
    </w:r>
    <w:r>
      <w:t>Karta kursu z</w:t>
    </w:r>
    <w:r w:rsidRPr="00A74B42">
      <w:t xml:space="preserve">godna z programem i planem dla roku akademickiego </w:t>
    </w:r>
    <w:r>
      <w:rPr>
        <w:noProof/>
      </w:rPr>
      <w:t>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529F" w:rsidR="00606DE1" w:rsidP="00123A22" w:rsidRDefault="00606DE1" w14:paraId="252F772D" w14:textId="77777777">
    <w:pPr>
      <w:jc w:val="center"/>
    </w:pPr>
    <w:r w:rsidRPr="006B529F">
      <w:t xml:space="preserve">Kierunek: </w:t>
    </w:r>
    <w:r w:rsidR="008369F9">
      <w:rPr>
        <w:noProof/>
      </w:rPr>
      <w:t>Zarządzanie informacją i publikowanie cyfrowe</w:t>
    </w:r>
  </w:p>
  <w:p w:rsidR="00606DE1" w:rsidP="00123A22" w:rsidRDefault="00606DE1" w14:paraId="28FBC82D" w14:textId="77777777">
    <w:pPr>
      <w:jc w:val="center"/>
    </w:pPr>
    <w:r w:rsidRPr="006B529F">
      <w:t xml:space="preserve">Studia </w:t>
    </w:r>
    <w:r w:rsidR="008369F9">
      <w:rPr>
        <w:noProof/>
      </w:rPr>
      <w:t>stacjonarne</w:t>
    </w:r>
    <w:r w:rsidR="001C3176">
      <w:t xml:space="preserve"> </w:t>
    </w:r>
    <w:r w:rsidR="008369F9">
      <w:rPr>
        <w:noProof/>
      </w:rPr>
      <w:t>II stopnia</w:t>
    </w:r>
    <w:r w:rsidRPr="006B529F">
      <w:t>,</w:t>
    </w:r>
    <w:r w:rsidR="00F47A88">
      <w:t xml:space="preserve"> </w:t>
    </w:r>
    <w:r w:rsidR="008369F9">
      <w:rPr>
        <w:noProof/>
      </w:rPr>
      <w:t>II rok</w:t>
    </w:r>
    <w:r w:rsidR="00F47A88">
      <w:t xml:space="preserve">, </w:t>
    </w:r>
    <w:r w:rsidRPr="006B529F">
      <w:t>semestr</w:t>
    </w:r>
    <w:r w:rsidR="001C3176">
      <w:t xml:space="preserve"> </w:t>
    </w:r>
    <w:r w:rsidR="008369F9">
      <w:rPr>
        <w:noProof/>
      </w:rPr>
      <w:t>letni</w:t>
    </w:r>
    <w:r w:rsidRPr="006B529F">
      <w:t xml:space="preserve"> (kurs</w:t>
    </w:r>
    <w:r w:rsidR="001C3176">
      <w:t xml:space="preserve"> </w:t>
    </w:r>
    <w:r w:rsidR="008369F9">
      <w:rPr>
        <w:noProof/>
      </w:rPr>
      <w:t>obligatoryjny</w:t>
    </w:r>
    <w:r w:rsidRPr="006B529F">
      <w:t>)</w:t>
    </w:r>
    <w:r w:rsidR="001A402E">
      <w:br/>
    </w:r>
    <w:r w:rsidR="001A402E">
      <w:t>Karta kursu z</w:t>
    </w:r>
    <w:r w:rsidRPr="00A74B42" w:rsidR="001A402E">
      <w:t xml:space="preserve">godna z programem i planem dla roku akademickiego </w:t>
    </w:r>
    <w:r w:rsidR="008369F9">
      <w:rPr>
        <w:noProof/>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hint="default" w:ascii="Symbol" w:hAnsi="Symbol"/>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hint="default" w:ascii="Symbol" w:hAnsi="Symbol"/>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130E3"/>
    <w:rsid w:val="00025F74"/>
    <w:rsid w:val="00027707"/>
    <w:rsid w:val="00045575"/>
    <w:rsid w:val="00054763"/>
    <w:rsid w:val="00066429"/>
    <w:rsid w:val="000670DB"/>
    <w:rsid w:val="00072C56"/>
    <w:rsid w:val="000810E6"/>
    <w:rsid w:val="000858C0"/>
    <w:rsid w:val="00086349"/>
    <w:rsid w:val="00090B68"/>
    <w:rsid w:val="0009244A"/>
    <w:rsid w:val="000A0E49"/>
    <w:rsid w:val="000A35DB"/>
    <w:rsid w:val="000A6C61"/>
    <w:rsid w:val="000B780A"/>
    <w:rsid w:val="000C5946"/>
    <w:rsid w:val="000C764E"/>
    <w:rsid w:val="000D1EBD"/>
    <w:rsid w:val="000D5A4C"/>
    <w:rsid w:val="000E57E1"/>
    <w:rsid w:val="000F2257"/>
    <w:rsid w:val="000F251F"/>
    <w:rsid w:val="00100620"/>
    <w:rsid w:val="00112158"/>
    <w:rsid w:val="0011581F"/>
    <w:rsid w:val="00121229"/>
    <w:rsid w:val="00123A22"/>
    <w:rsid w:val="001240DC"/>
    <w:rsid w:val="0012575A"/>
    <w:rsid w:val="001323EB"/>
    <w:rsid w:val="00134768"/>
    <w:rsid w:val="0014459A"/>
    <w:rsid w:val="00150D5D"/>
    <w:rsid w:val="00161B4D"/>
    <w:rsid w:val="00164DAB"/>
    <w:rsid w:val="001652C8"/>
    <w:rsid w:val="001742FE"/>
    <w:rsid w:val="00175DAB"/>
    <w:rsid w:val="00176BA7"/>
    <w:rsid w:val="00177198"/>
    <w:rsid w:val="00180A48"/>
    <w:rsid w:val="00191A7F"/>
    <w:rsid w:val="001A402E"/>
    <w:rsid w:val="001B3E1B"/>
    <w:rsid w:val="001B5E31"/>
    <w:rsid w:val="001C10BC"/>
    <w:rsid w:val="001C3176"/>
    <w:rsid w:val="001C500B"/>
    <w:rsid w:val="001D30C5"/>
    <w:rsid w:val="001E4419"/>
    <w:rsid w:val="001F0CA1"/>
    <w:rsid w:val="002100EE"/>
    <w:rsid w:val="00215395"/>
    <w:rsid w:val="002157B5"/>
    <w:rsid w:val="00215F40"/>
    <w:rsid w:val="00216154"/>
    <w:rsid w:val="0022129B"/>
    <w:rsid w:val="0022668D"/>
    <w:rsid w:val="00234885"/>
    <w:rsid w:val="00240C16"/>
    <w:rsid w:val="0025362C"/>
    <w:rsid w:val="00253B78"/>
    <w:rsid w:val="00254AD9"/>
    <w:rsid w:val="00257A2E"/>
    <w:rsid w:val="00267D26"/>
    <w:rsid w:val="00281F11"/>
    <w:rsid w:val="00286007"/>
    <w:rsid w:val="0029071C"/>
    <w:rsid w:val="0029172F"/>
    <w:rsid w:val="002A27EF"/>
    <w:rsid w:val="002A6108"/>
    <w:rsid w:val="002A7EB9"/>
    <w:rsid w:val="002A7FC7"/>
    <w:rsid w:val="002B5DE1"/>
    <w:rsid w:val="002C10B5"/>
    <w:rsid w:val="002E2E90"/>
    <w:rsid w:val="002E5D81"/>
    <w:rsid w:val="002F45F9"/>
    <w:rsid w:val="002F5890"/>
    <w:rsid w:val="002F7D10"/>
    <w:rsid w:val="00303F50"/>
    <w:rsid w:val="00312436"/>
    <w:rsid w:val="003128DB"/>
    <w:rsid w:val="00317A33"/>
    <w:rsid w:val="00321D89"/>
    <w:rsid w:val="00324110"/>
    <w:rsid w:val="00346340"/>
    <w:rsid w:val="00347FBB"/>
    <w:rsid w:val="003516F9"/>
    <w:rsid w:val="00352F21"/>
    <w:rsid w:val="00353B30"/>
    <w:rsid w:val="00357B4E"/>
    <w:rsid w:val="003609C9"/>
    <w:rsid w:val="00363433"/>
    <w:rsid w:val="003666B7"/>
    <w:rsid w:val="003771AA"/>
    <w:rsid w:val="00392113"/>
    <w:rsid w:val="00397631"/>
    <w:rsid w:val="003B0A3D"/>
    <w:rsid w:val="003B4AF3"/>
    <w:rsid w:val="003C0E4C"/>
    <w:rsid w:val="003C5EA7"/>
    <w:rsid w:val="003C608F"/>
    <w:rsid w:val="003E6864"/>
    <w:rsid w:val="003F69A3"/>
    <w:rsid w:val="00406DEF"/>
    <w:rsid w:val="0041256B"/>
    <w:rsid w:val="00414DD9"/>
    <w:rsid w:val="00417CCE"/>
    <w:rsid w:val="004306B5"/>
    <w:rsid w:val="00433F73"/>
    <w:rsid w:val="00434CDD"/>
    <w:rsid w:val="0044050E"/>
    <w:rsid w:val="004452F5"/>
    <w:rsid w:val="00445B70"/>
    <w:rsid w:val="00465D9A"/>
    <w:rsid w:val="00481D3E"/>
    <w:rsid w:val="004A2298"/>
    <w:rsid w:val="004B4A72"/>
    <w:rsid w:val="004C0275"/>
    <w:rsid w:val="004D60B5"/>
    <w:rsid w:val="004E0F9F"/>
    <w:rsid w:val="004E2BE6"/>
    <w:rsid w:val="004E7EDB"/>
    <w:rsid w:val="004F764F"/>
    <w:rsid w:val="0050178A"/>
    <w:rsid w:val="00504A28"/>
    <w:rsid w:val="00510770"/>
    <w:rsid w:val="00513D88"/>
    <w:rsid w:val="005168F4"/>
    <w:rsid w:val="0052208C"/>
    <w:rsid w:val="005251CA"/>
    <w:rsid w:val="00533C41"/>
    <w:rsid w:val="00537AAF"/>
    <w:rsid w:val="00541931"/>
    <w:rsid w:val="005479B4"/>
    <w:rsid w:val="00552027"/>
    <w:rsid w:val="00556628"/>
    <w:rsid w:val="00561208"/>
    <w:rsid w:val="00563E06"/>
    <w:rsid w:val="00566634"/>
    <w:rsid w:val="0056781B"/>
    <w:rsid w:val="0058212A"/>
    <w:rsid w:val="005834BE"/>
    <w:rsid w:val="00591FFE"/>
    <w:rsid w:val="005A5744"/>
    <w:rsid w:val="005B4B94"/>
    <w:rsid w:val="005B55B8"/>
    <w:rsid w:val="005D6D60"/>
    <w:rsid w:val="005D7BBC"/>
    <w:rsid w:val="005F1F0F"/>
    <w:rsid w:val="005F30A7"/>
    <w:rsid w:val="005F6F43"/>
    <w:rsid w:val="00601F4A"/>
    <w:rsid w:val="00603CED"/>
    <w:rsid w:val="00606DE1"/>
    <w:rsid w:val="006246A8"/>
    <w:rsid w:val="006278CF"/>
    <w:rsid w:val="0063262A"/>
    <w:rsid w:val="006403A4"/>
    <w:rsid w:val="00643F38"/>
    <w:rsid w:val="00647453"/>
    <w:rsid w:val="0065209A"/>
    <w:rsid w:val="00662520"/>
    <w:rsid w:val="00663664"/>
    <w:rsid w:val="0069367E"/>
    <w:rsid w:val="00697C8E"/>
    <w:rsid w:val="006A0B5B"/>
    <w:rsid w:val="006A7D2B"/>
    <w:rsid w:val="006B2613"/>
    <w:rsid w:val="006B529F"/>
    <w:rsid w:val="006C1B91"/>
    <w:rsid w:val="006D4EBB"/>
    <w:rsid w:val="006E230B"/>
    <w:rsid w:val="006E7775"/>
    <w:rsid w:val="006F218B"/>
    <w:rsid w:val="00700CD5"/>
    <w:rsid w:val="00701688"/>
    <w:rsid w:val="00707147"/>
    <w:rsid w:val="00710562"/>
    <w:rsid w:val="00713A0D"/>
    <w:rsid w:val="00716872"/>
    <w:rsid w:val="007246D2"/>
    <w:rsid w:val="00727D13"/>
    <w:rsid w:val="00733F1C"/>
    <w:rsid w:val="00754786"/>
    <w:rsid w:val="00767E44"/>
    <w:rsid w:val="00773D54"/>
    <w:rsid w:val="00776FAE"/>
    <w:rsid w:val="00783493"/>
    <w:rsid w:val="00785016"/>
    <w:rsid w:val="007854C7"/>
    <w:rsid w:val="00796983"/>
    <w:rsid w:val="007A15D0"/>
    <w:rsid w:val="007B594A"/>
    <w:rsid w:val="007B723C"/>
    <w:rsid w:val="007E4FF0"/>
    <w:rsid w:val="007E633A"/>
    <w:rsid w:val="007F2E5F"/>
    <w:rsid w:val="00804795"/>
    <w:rsid w:val="008173AA"/>
    <w:rsid w:val="00825A27"/>
    <w:rsid w:val="00827D3B"/>
    <w:rsid w:val="008337CE"/>
    <w:rsid w:val="008369F9"/>
    <w:rsid w:val="008405CC"/>
    <w:rsid w:val="0084472F"/>
    <w:rsid w:val="00846E82"/>
    <w:rsid w:val="00847145"/>
    <w:rsid w:val="00850032"/>
    <w:rsid w:val="008559B9"/>
    <w:rsid w:val="00857A81"/>
    <w:rsid w:val="00863CE6"/>
    <w:rsid w:val="00865888"/>
    <w:rsid w:val="00871DD7"/>
    <w:rsid w:val="00876EC5"/>
    <w:rsid w:val="00881427"/>
    <w:rsid w:val="0088409B"/>
    <w:rsid w:val="008848B4"/>
    <w:rsid w:val="00895043"/>
    <w:rsid w:val="008A1BA5"/>
    <w:rsid w:val="008A6129"/>
    <w:rsid w:val="008B703C"/>
    <w:rsid w:val="008C1877"/>
    <w:rsid w:val="008C6B0B"/>
    <w:rsid w:val="008D4096"/>
    <w:rsid w:val="008E4F24"/>
    <w:rsid w:val="008E6704"/>
    <w:rsid w:val="008F2D45"/>
    <w:rsid w:val="009026FF"/>
    <w:rsid w:val="009133D9"/>
    <w:rsid w:val="00914D57"/>
    <w:rsid w:val="009158C7"/>
    <w:rsid w:val="0091639B"/>
    <w:rsid w:val="009221E1"/>
    <w:rsid w:val="009222EA"/>
    <w:rsid w:val="00935AC7"/>
    <w:rsid w:val="00942B14"/>
    <w:rsid w:val="00950315"/>
    <w:rsid w:val="00951224"/>
    <w:rsid w:val="00953617"/>
    <w:rsid w:val="0095755E"/>
    <w:rsid w:val="0096347F"/>
    <w:rsid w:val="009646BD"/>
    <w:rsid w:val="0097179C"/>
    <w:rsid w:val="00975904"/>
    <w:rsid w:val="00975F80"/>
    <w:rsid w:val="00977FFB"/>
    <w:rsid w:val="009921E1"/>
    <w:rsid w:val="009973EE"/>
    <w:rsid w:val="009A2808"/>
    <w:rsid w:val="009B2C55"/>
    <w:rsid w:val="009B4FBA"/>
    <w:rsid w:val="009C23C9"/>
    <w:rsid w:val="009C3549"/>
    <w:rsid w:val="009D660E"/>
    <w:rsid w:val="00A0075E"/>
    <w:rsid w:val="00A0084C"/>
    <w:rsid w:val="00A01AF7"/>
    <w:rsid w:val="00A11A05"/>
    <w:rsid w:val="00A21AFD"/>
    <w:rsid w:val="00A21F5F"/>
    <w:rsid w:val="00A25EC9"/>
    <w:rsid w:val="00A31668"/>
    <w:rsid w:val="00A349E6"/>
    <w:rsid w:val="00A35A93"/>
    <w:rsid w:val="00A57638"/>
    <w:rsid w:val="00A61D99"/>
    <w:rsid w:val="00A62DEF"/>
    <w:rsid w:val="00A660DD"/>
    <w:rsid w:val="00A713D6"/>
    <w:rsid w:val="00A74A25"/>
    <w:rsid w:val="00A74B42"/>
    <w:rsid w:val="00A801A6"/>
    <w:rsid w:val="00A806AC"/>
    <w:rsid w:val="00A84798"/>
    <w:rsid w:val="00A8544F"/>
    <w:rsid w:val="00A923B7"/>
    <w:rsid w:val="00A96FC4"/>
    <w:rsid w:val="00AA0B81"/>
    <w:rsid w:val="00AA39B3"/>
    <w:rsid w:val="00AA524A"/>
    <w:rsid w:val="00AB0E16"/>
    <w:rsid w:val="00AD12DF"/>
    <w:rsid w:val="00AE1D7B"/>
    <w:rsid w:val="00AE3024"/>
    <w:rsid w:val="00AE6B09"/>
    <w:rsid w:val="00AE7E32"/>
    <w:rsid w:val="00AF2BB6"/>
    <w:rsid w:val="00B00D0A"/>
    <w:rsid w:val="00B03969"/>
    <w:rsid w:val="00B05298"/>
    <w:rsid w:val="00B1054F"/>
    <w:rsid w:val="00B11E05"/>
    <w:rsid w:val="00B148F5"/>
    <w:rsid w:val="00B27129"/>
    <w:rsid w:val="00B32661"/>
    <w:rsid w:val="00B45D72"/>
    <w:rsid w:val="00B46F5B"/>
    <w:rsid w:val="00B47FB5"/>
    <w:rsid w:val="00B5633C"/>
    <w:rsid w:val="00B56EF9"/>
    <w:rsid w:val="00B6678F"/>
    <w:rsid w:val="00B72CFD"/>
    <w:rsid w:val="00B7396C"/>
    <w:rsid w:val="00B777A8"/>
    <w:rsid w:val="00B97312"/>
    <w:rsid w:val="00BA2F36"/>
    <w:rsid w:val="00BC5BE8"/>
    <w:rsid w:val="00BC6FA9"/>
    <w:rsid w:val="00BD5B09"/>
    <w:rsid w:val="00BE58CF"/>
    <w:rsid w:val="00BF2481"/>
    <w:rsid w:val="00C00BB6"/>
    <w:rsid w:val="00C079F8"/>
    <w:rsid w:val="00C101CB"/>
    <w:rsid w:val="00C211E5"/>
    <w:rsid w:val="00C31CE9"/>
    <w:rsid w:val="00C33C19"/>
    <w:rsid w:val="00C36CEA"/>
    <w:rsid w:val="00C406F2"/>
    <w:rsid w:val="00C50168"/>
    <w:rsid w:val="00C51BD6"/>
    <w:rsid w:val="00C5316D"/>
    <w:rsid w:val="00C60BD2"/>
    <w:rsid w:val="00C7153D"/>
    <w:rsid w:val="00C8150E"/>
    <w:rsid w:val="00C93385"/>
    <w:rsid w:val="00C93962"/>
    <w:rsid w:val="00CA4B03"/>
    <w:rsid w:val="00CA7506"/>
    <w:rsid w:val="00CB1F23"/>
    <w:rsid w:val="00CD0204"/>
    <w:rsid w:val="00CD06B6"/>
    <w:rsid w:val="00CD0BE3"/>
    <w:rsid w:val="00CD3AC3"/>
    <w:rsid w:val="00CF05DC"/>
    <w:rsid w:val="00CF2BD1"/>
    <w:rsid w:val="00D0031F"/>
    <w:rsid w:val="00D040D4"/>
    <w:rsid w:val="00D05BC8"/>
    <w:rsid w:val="00D12017"/>
    <w:rsid w:val="00D149CC"/>
    <w:rsid w:val="00D14B9F"/>
    <w:rsid w:val="00D20532"/>
    <w:rsid w:val="00D23F37"/>
    <w:rsid w:val="00D26590"/>
    <w:rsid w:val="00D32FBE"/>
    <w:rsid w:val="00D35FCA"/>
    <w:rsid w:val="00D40F53"/>
    <w:rsid w:val="00D50C76"/>
    <w:rsid w:val="00D57BD2"/>
    <w:rsid w:val="00D74CBB"/>
    <w:rsid w:val="00D83945"/>
    <w:rsid w:val="00DB3381"/>
    <w:rsid w:val="00DB3679"/>
    <w:rsid w:val="00DB685C"/>
    <w:rsid w:val="00DC618E"/>
    <w:rsid w:val="00DD309B"/>
    <w:rsid w:val="00DE2A4C"/>
    <w:rsid w:val="00DE72E8"/>
    <w:rsid w:val="00E10DE5"/>
    <w:rsid w:val="00E1778B"/>
    <w:rsid w:val="00E22724"/>
    <w:rsid w:val="00E27A47"/>
    <w:rsid w:val="00E423BB"/>
    <w:rsid w:val="00E4291C"/>
    <w:rsid w:val="00E4525E"/>
    <w:rsid w:val="00E63253"/>
    <w:rsid w:val="00E77B8F"/>
    <w:rsid w:val="00E9049C"/>
    <w:rsid w:val="00E97EB0"/>
    <w:rsid w:val="00EA010B"/>
    <w:rsid w:val="00EA1611"/>
    <w:rsid w:val="00EA556E"/>
    <w:rsid w:val="00EB08CD"/>
    <w:rsid w:val="00EB6689"/>
    <w:rsid w:val="00ED4122"/>
    <w:rsid w:val="00EE60D0"/>
    <w:rsid w:val="00EF328D"/>
    <w:rsid w:val="00EF4BD6"/>
    <w:rsid w:val="00EF5A2E"/>
    <w:rsid w:val="00EF6EEA"/>
    <w:rsid w:val="00F01372"/>
    <w:rsid w:val="00F03F3D"/>
    <w:rsid w:val="00F10EEB"/>
    <w:rsid w:val="00F24D29"/>
    <w:rsid w:val="00F35071"/>
    <w:rsid w:val="00F4095F"/>
    <w:rsid w:val="00F42489"/>
    <w:rsid w:val="00F47A88"/>
    <w:rsid w:val="00F57314"/>
    <w:rsid w:val="00F61EB8"/>
    <w:rsid w:val="00F80960"/>
    <w:rsid w:val="00F84C9A"/>
    <w:rsid w:val="00F86453"/>
    <w:rsid w:val="00F86D72"/>
    <w:rsid w:val="00F900E6"/>
    <w:rsid w:val="00F93FF1"/>
    <w:rsid w:val="00F96F61"/>
    <w:rsid w:val="00FA1A96"/>
    <w:rsid w:val="00FA1EC7"/>
    <w:rsid w:val="00FA698A"/>
    <w:rsid w:val="00FC3171"/>
    <w:rsid w:val="00FC3717"/>
    <w:rsid w:val="00FD2806"/>
    <w:rsid w:val="00FD6ED3"/>
    <w:rsid w:val="00FE79A6"/>
    <w:rsid w:val="00FF21FA"/>
    <w:rsid w:val="02FB1A29"/>
    <w:rsid w:val="1A61A61E"/>
    <w:rsid w:val="35567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7513B"/>
  <w15:chartTrackingRefBased/>
  <w15:docId w15:val="{761357FC-B5E7-49EE-8D88-875BDDCB6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hAnsiTheme="minorHAnsi" w:eastAsiaTheme="majorEastAsia" w:cstheme="majorBidi"/>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Znakinumeracji" w:customStyle="1">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styleId="Podpis1" w:customStyle="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styleId="Zawartotabeli" w:customStyle="1">
    <w:name w:val="Zawartość tabeli"/>
    <w:basedOn w:val="Normalny"/>
    <w:pPr>
      <w:suppressLineNumbers/>
    </w:pPr>
  </w:style>
  <w:style w:type="paragraph" w:styleId="Nagwektabeli" w:customStyle="1">
    <w:name w:val="Nagłówek tabeli"/>
    <w:basedOn w:val="Zawartotabeli"/>
    <w:pPr>
      <w:jc w:val="center"/>
    </w:pPr>
    <w:rPr>
      <w:b/>
      <w:bCs/>
      <w:i/>
      <w:iCs/>
    </w:rPr>
  </w:style>
  <w:style w:type="paragraph" w:styleId="Zawartoramki" w:customStyle="1">
    <w:name w:val="Zawartość ramki"/>
    <w:basedOn w:val="Tekstpodstawowy"/>
  </w:style>
  <w:style w:type="paragraph" w:styleId="Indeks" w:customStyle="1">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matkomentarza1" w:customStyle="1">
    <w:name w:val="Temat komentarza1"/>
    <w:basedOn w:val="Tekstkomentarza"/>
    <w:next w:val="Tekstkomentarza"/>
    <w:rPr>
      <w:b/>
      <w:bCs/>
    </w:rPr>
  </w:style>
  <w:style w:type="paragraph" w:styleId="Tekstdymka1" w:customStyle="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styleId="StopkaZnak" w:customStyle="1">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styleId="TekstdymkaZnak" w:customStyle="1">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styleId="TekstkomentarzaZnak" w:customStyle="1">
    <w:name w:val="Tekst komentarza Znak"/>
    <w:basedOn w:val="Domylnaczcionkaakapitu"/>
    <w:link w:val="Tekstkomentarza"/>
    <w:semiHidden/>
    <w:rsid w:val="009026FF"/>
  </w:style>
  <w:style w:type="character" w:styleId="TematkomentarzaZnak" w:customStyle="1">
    <w:name w:val="Temat komentarza Znak"/>
    <w:link w:val="Tematkomentarza"/>
    <w:uiPriority w:val="99"/>
    <w:semiHidden/>
    <w:rsid w:val="009026FF"/>
    <w:rPr>
      <w:b/>
      <w:bCs/>
    </w:rPr>
  </w:style>
  <w:style w:type="character" w:styleId="Nagwek2Znak" w:customStyle="1">
    <w:name w:val="Nagłówek 2 Znak"/>
    <w:basedOn w:val="Domylnaczcionkaakapitu"/>
    <w:link w:val="Nagwek2"/>
    <w:uiPriority w:val="9"/>
    <w:rsid w:val="007E4FF0"/>
    <w:rPr>
      <w:rFonts w:asciiTheme="minorHAnsi" w:hAnsiTheme="minorHAnsi" w:eastAsiaTheme="majorEastAsia"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D137FE8BE6A8104083A1C5B3834B24BF" ma:contentTypeVersion="4" ma:contentTypeDescription="Utwórz nowy dokument." ma:contentTypeScope="" ma:versionID="4b520c7e421a445577e5d15f4b7e6187">
  <xsd:schema xmlns:xsd="http://www.w3.org/2001/XMLSchema" xmlns:xs="http://www.w3.org/2001/XMLSchema" xmlns:p="http://schemas.microsoft.com/office/2006/metadata/properties" xmlns:ns2="e7acc7d2-900b-4d31-b39a-6ab10b5e9d01" targetNamespace="http://schemas.microsoft.com/office/2006/metadata/properties" ma:root="true" ma:fieldsID="244fb4d2efcb9b5119cb24804e3711d7" ns2:_="">
    <xsd:import namespace="e7acc7d2-900b-4d31-b39a-6ab10b5e9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cc7d2-900b-4d31-b39a-6ab10b5e9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2.xml><?xml version="1.0" encoding="utf-8"?>
<ds:datastoreItem xmlns:ds="http://schemas.openxmlformats.org/officeDocument/2006/customXml" ds:itemID="{D578F799-C149-4F4C-8568-1D6BBA0765F5}"/>
</file>

<file path=customXml/itemProps3.xml><?xml version="1.0" encoding="utf-8"?>
<ds:datastoreItem xmlns:ds="http://schemas.openxmlformats.org/officeDocument/2006/customXml" ds:itemID="{62E85EBD-130A-46A5-84B3-18B3AD811E03}"/>
</file>

<file path=customXml/itemProps4.xml><?xml version="1.0" encoding="utf-8"?>
<ds:datastoreItem xmlns:ds="http://schemas.openxmlformats.org/officeDocument/2006/customXml" ds:itemID="{77F419DA-D5C4-40C4-AC06-087E69C776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Akademia Pedagogiczna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Karta kursu - Instytut Nauk o Informacji</dc:title>
  <dc:subject/>
  <dc:creator>Piotr Andrusiewicz</dc:creator>
  <keywords>szablon;karta kursu</keywords>
  <lastModifiedBy>Sabina Kwiecień</lastModifiedBy>
  <revision>2</revision>
  <lastPrinted>2020-09-24T15:16:00.0000000Z</lastPrinted>
  <dcterms:created xsi:type="dcterms:W3CDTF">2025-02-27T11:56:00.0000000Z</dcterms:created>
  <dcterms:modified xsi:type="dcterms:W3CDTF">2025-03-13T04:27:50.6140310Z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0x010100D137FE8BE6A8104083A1C5B3834B24BF</vt:lpwstr>
  </property>
</Properties>
</file>