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7487" w14:textId="77777777" w:rsidR="003A7AAA" w:rsidRDefault="003A7AAA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01762D7" w14:textId="77777777" w:rsidR="003A7AAA" w:rsidRDefault="003A7AAA" w:rsidP="007E4FF0">
      <w:pPr>
        <w:pStyle w:val="Nagwek1"/>
      </w:pPr>
      <w:r>
        <w:t>KARTA KURSU</w:t>
      </w:r>
    </w:p>
    <w:p w14:paraId="4C37BF6D" w14:textId="77777777" w:rsidR="003A7AAA" w:rsidRDefault="003A7AAA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A7AAA" w14:paraId="29D685F0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1B7930A" w14:textId="77777777" w:rsidR="003A7AAA" w:rsidRDefault="003A7AAA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A90A353" w14:textId="77777777" w:rsidR="003A7AAA" w:rsidRDefault="003A7AAA" w:rsidP="007E4FF0">
            <w:pPr>
              <w:pStyle w:val="Zawartotabeli"/>
            </w:pPr>
            <w:r>
              <w:rPr>
                <w:noProof/>
              </w:rPr>
              <w:t xml:space="preserve">User experience design </w:t>
            </w:r>
          </w:p>
        </w:tc>
      </w:tr>
      <w:tr w:rsidR="003A7AAA" w:rsidRPr="00DD309B" w14:paraId="4F2ADDF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5DD1969" w14:textId="77777777" w:rsidR="003A7AAA" w:rsidRDefault="003A7AAA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E24A717" w14:textId="77777777" w:rsidR="003A7AAA" w:rsidRPr="002F7D10" w:rsidRDefault="003A7AAA" w:rsidP="007E4FF0">
            <w:pPr>
              <w:pStyle w:val="Zawartotabeli"/>
              <w:rPr>
                <w:lang w:val="en-US"/>
              </w:rPr>
            </w:pPr>
            <w:r w:rsidRPr="006579DF">
              <w:rPr>
                <w:noProof/>
                <w:lang w:val="en-US"/>
              </w:rPr>
              <w:t>User experience design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3A91566B" w14:textId="77777777" w:rsidR="003A7AAA" w:rsidRPr="002F7D10" w:rsidRDefault="003A7AAA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3A7AAA" w14:paraId="1D0C52B2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4AD27FA" w14:textId="77777777" w:rsidR="003A7AAA" w:rsidRDefault="003A7AAA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1E38B3F" w14:textId="77777777" w:rsidR="003A7AAA" w:rsidRDefault="003A7AAA" w:rsidP="007E4FF0">
            <w:pPr>
              <w:pStyle w:val="Zawartotabeli"/>
            </w:pPr>
            <w:r>
              <w:rPr>
                <w:noProof/>
              </w:rPr>
              <w:t>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161B93F" w14:textId="77777777" w:rsidR="003A7AAA" w:rsidRDefault="003A7AAA" w:rsidP="007E4FF0">
            <w:pPr>
              <w:pStyle w:val="Zawartotabeli"/>
            </w:pPr>
            <w:r>
              <w:t>Zespół dydaktyczny</w:t>
            </w:r>
          </w:p>
        </w:tc>
      </w:tr>
      <w:tr w:rsidR="003A7AAA" w14:paraId="35C92B11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CCD41F7" w14:textId="77777777" w:rsidR="003A7AAA" w:rsidRDefault="003A7AAA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9689B20" w14:textId="77777777" w:rsidR="003A7AAA" w:rsidRDefault="003A7AAA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D13FC8E" w14:textId="77777777" w:rsidR="003A7AAA" w:rsidRDefault="003A7AAA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hab. prof. UKEN Michał Rogoż </w:t>
            </w:r>
          </w:p>
          <w:p w14:paraId="32CCBCF0" w14:textId="77777777" w:rsidR="003A7AAA" w:rsidRDefault="003A7AAA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Władysław Marek Kolasa</w:t>
            </w:r>
          </w:p>
          <w:p w14:paraId="737905A5" w14:textId="77777777" w:rsidR="003A7AAA" w:rsidRDefault="003A7AAA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04DA8F92" w14:textId="77777777" w:rsidR="003A7AAA" w:rsidRDefault="003A7AAA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4FC274A2" w14:textId="77777777" w:rsidR="003A7AAA" w:rsidRDefault="003A7AAA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Sabina Kwiecień</w:t>
            </w:r>
          </w:p>
          <w:p w14:paraId="72014536" w14:textId="77777777" w:rsidR="003A7AAA" w:rsidRDefault="003A7AAA" w:rsidP="007E4FF0">
            <w:pPr>
              <w:pStyle w:val="Zawartotabeli"/>
            </w:pPr>
            <w:r>
              <w:rPr>
                <w:noProof/>
              </w:rPr>
              <w:t>mgr inż. Emanuel Studnicki</w:t>
            </w:r>
          </w:p>
        </w:tc>
      </w:tr>
      <w:tr w:rsidR="003A7AAA" w14:paraId="7660B8E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1860E29" w14:textId="77777777" w:rsidR="003A7AAA" w:rsidRDefault="003A7AAA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ED9EC5A" w14:textId="77777777" w:rsidR="003A7AAA" w:rsidRDefault="003A7AAA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94CE7AD" w14:textId="77777777" w:rsidR="003A7AAA" w:rsidRDefault="003A7AAA" w:rsidP="007E4FF0">
            <w:pPr>
              <w:pStyle w:val="Zawartotabeli"/>
            </w:pPr>
          </w:p>
        </w:tc>
      </w:tr>
    </w:tbl>
    <w:p w14:paraId="77A2E217" w14:textId="77777777" w:rsidR="003A7AAA" w:rsidRPr="002157B5" w:rsidRDefault="003A7AAA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A7AAA" w:rsidRPr="00BA2F36" w14:paraId="2C133ABC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EC87A93" w14:textId="77777777" w:rsidR="003A7AAA" w:rsidRPr="00BA2F36" w:rsidRDefault="003A7AAA" w:rsidP="007E4FF0">
            <w:r>
              <w:rPr>
                <w:noProof/>
              </w:rPr>
              <w:t>Celem kursu jest nabycie praktycznych umiejętności projektowania produktów zorientowanych na użytkownika. Student poznaje techniki i narzędzia pozwalające poznać oraz uwzględnić w procesie projektowym wrażenia i doświadczenia użytkowników. Zdobywa wiedzę i kompetencje z zakresu dobrych praktyk UX, które wykorzystać można w projektowaniu cyfrowych i tradycyjnych produktów oraz usług.</w:t>
            </w:r>
          </w:p>
        </w:tc>
      </w:tr>
    </w:tbl>
    <w:p w14:paraId="78C11642" w14:textId="77777777" w:rsidR="003A7AAA" w:rsidRDefault="003A7AAA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A7AAA" w14:paraId="4336171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27FEB9F" w14:textId="77777777" w:rsidR="003A7AAA" w:rsidRDefault="003A7AAA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07F002A" w14:textId="77777777" w:rsidR="003A7AAA" w:rsidRDefault="003A7AAA" w:rsidP="007E4FF0">
            <w:r>
              <w:rPr>
                <w:noProof/>
              </w:rPr>
              <w:t>Podstawowa wiedza na temat użytkowników i ich potrzeb, a także problematyki zarządzania projektowego.</w:t>
            </w:r>
          </w:p>
        </w:tc>
      </w:tr>
      <w:tr w:rsidR="003A7AAA" w14:paraId="4A13E72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2079F1" w14:textId="77777777" w:rsidR="003A7AAA" w:rsidRDefault="003A7AAA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1F2C8F3" w14:textId="77777777" w:rsidR="003A7AAA" w:rsidRDefault="003A7AAA" w:rsidP="007E4FF0">
            <w:r>
              <w:rPr>
                <w:noProof/>
              </w:rPr>
              <w:t>Umiejętność logicznego myślenia oraz posługiwania się językiem komunikacji wizualnej.</w:t>
            </w:r>
          </w:p>
        </w:tc>
      </w:tr>
      <w:tr w:rsidR="003A7AAA" w14:paraId="04159AE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898551A" w14:textId="77777777" w:rsidR="003A7AAA" w:rsidRDefault="003A7AAA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705C9A6" w14:textId="77777777" w:rsidR="003A7AAA" w:rsidRDefault="003A7AAA" w:rsidP="007E4FF0">
            <w:r>
              <w:rPr>
                <w:noProof/>
              </w:rPr>
              <w:t>Zarządzanie informacją i publikowanie cyfrowe, studia 2-go stopnia, semestry I-III.</w:t>
            </w:r>
          </w:p>
        </w:tc>
      </w:tr>
    </w:tbl>
    <w:p w14:paraId="4BE37EB5" w14:textId="77777777" w:rsidR="003A7AAA" w:rsidRDefault="003A7AAA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A7AAA" w:rsidRPr="000E57E1" w14:paraId="0CAC979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180BED7" w14:textId="77777777" w:rsidR="003A7AAA" w:rsidRPr="000E57E1" w:rsidRDefault="003A7AAA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3263D2E" w14:textId="77777777" w:rsidR="003A7AAA" w:rsidRPr="000E57E1" w:rsidRDefault="003A7AA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D061050" w14:textId="77777777" w:rsidR="003A7AAA" w:rsidRPr="000E57E1" w:rsidRDefault="003A7AAA" w:rsidP="007E4FF0">
            <w:r w:rsidRPr="000E57E1">
              <w:t>Odniesienie do efektów kierunkowych</w:t>
            </w:r>
          </w:p>
        </w:tc>
      </w:tr>
      <w:tr w:rsidR="003A7AAA" w:rsidRPr="000E57E1" w14:paraId="20A3E30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44157F9" w14:textId="77777777" w:rsidR="003A7AAA" w:rsidRPr="000E57E1" w:rsidRDefault="003A7AAA" w:rsidP="007E4FF0"/>
        </w:tc>
        <w:tc>
          <w:tcPr>
            <w:tcW w:w="2802" w:type="pct"/>
            <w:vAlign w:val="center"/>
          </w:tcPr>
          <w:p w14:paraId="69D8C18C" w14:textId="77777777" w:rsidR="003A7AAA" w:rsidRPr="00914D57" w:rsidRDefault="003A7AAA" w:rsidP="007E4FF0">
            <w:r>
              <w:rPr>
                <w:noProof/>
              </w:rPr>
              <w:t>W01. Ma rozszerzoną wiedzę z zakresu diagnostyki potrzeb informacyjnych użytkowników, zarówno w środowisku cyfrowym, jak i tradycyjnym.</w:t>
            </w:r>
          </w:p>
        </w:tc>
        <w:tc>
          <w:tcPr>
            <w:tcW w:w="1178" w:type="pct"/>
            <w:vAlign w:val="center"/>
          </w:tcPr>
          <w:p w14:paraId="3B860CC0" w14:textId="77777777" w:rsidR="003A7AAA" w:rsidRPr="000E57E1" w:rsidRDefault="003A7AAA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="003A7AAA" w:rsidRPr="000E57E1" w14:paraId="28BA84F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A48CBF2" w14:textId="77777777" w:rsidR="003A7AAA" w:rsidRPr="000E57E1" w:rsidRDefault="003A7AAA" w:rsidP="007E4FF0"/>
        </w:tc>
        <w:tc>
          <w:tcPr>
            <w:tcW w:w="2802" w:type="pct"/>
            <w:vAlign w:val="center"/>
          </w:tcPr>
          <w:p w14:paraId="65C4E54B" w14:textId="77777777" w:rsidR="003A7AAA" w:rsidRPr="000E57E1" w:rsidRDefault="003A7AAA" w:rsidP="007E4FF0">
            <w:r>
              <w:rPr>
                <w:noProof/>
              </w:rPr>
              <w:t>W02. Zna techniki i metody właściwe do projektowania procesów informacyjnych z uwzględnieniem wrażeń użytkownika.</w:t>
            </w:r>
          </w:p>
        </w:tc>
        <w:tc>
          <w:tcPr>
            <w:tcW w:w="1178" w:type="pct"/>
            <w:vAlign w:val="center"/>
          </w:tcPr>
          <w:p w14:paraId="4D9D5B0B" w14:textId="77777777" w:rsidR="003A7AAA" w:rsidRPr="000E57E1" w:rsidRDefault="003A7AAA" w:rsidP="00A01AF7">
            <w:pPr>
              <w:jc w:val="center"/>
            </w:pPr>
            <w:r>
              <w:rPr>
                <w:noProof/>
              </w:rPr>
              <w:t>K2_W03</w:t>
            </w:r>
          </w:p>
        </w:tc>
      </w:tr>
      <w:tr w:rsidR="003A7AAA" w:rsidRPr="000E57E1" w14:paraId="5AEBF8B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68B0A7D" w14:textId="77777777" w:rsidR="003A7AAA" w:rsidRPr="000E57E1" w:rsidRDefault="003A7AAA" w:rsidP="007E4FF0"/>
        </w:tc>
        <w:tc>
          <w:tcPr>
            <w:tcW w:w="2802" w:type="pct"/>
            <w:vAlign w:val="center"/>
          </w:tcPr>
          <w:p w14:paraId="6F1E1754" w14:textId="77777777" w:rsidR="003A7AAA" w:rsidRPr="000E57E1" w:rsidRDefault="003A7AAA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7071DB03" w14:textId="77777777" w:rsidR="003A7AAA" w:rsidRPr="000E57E1" w:rsidRDefault="003A7AAA" w:rsidP="00A01AF7">
            <w:pPr>
              <w:jc w:val="center"/>
            </w:pPr>
          </w:p>
        </w:tc>
      </w:tr>
    </w:tbl>
    <w:p w14:paraId="29B0D98C" w14:textId="77777777" w:rsidR="003A7AAA" w:rsidRDefault="003A7AA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A7AAA" w:rsidRPr="000E57E1" w14:paraId="4902974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096A6A1" w14:textId="77777777" w:rsidR="003A7AAA" w:rsidRPr="000E57E1" w:rsidRDefault="003A7AAA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E832F01" w14:textId="77777777" w:rsidR="003A7AAA" w:rsidRPr="00A31668" w:rsidRDefault="003A7AAA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9AEFBE6" w14:textId="77777777" w:rsidR="003A7AAA" w:rsidRPr="000E57E1" w:rsidRDefault="003A7AAA" w:rsidP="007E4FF0">
            <w:r w:rsidRPr="000E57E1">
              <w:t>Odniesienie do efektów kierunkowych</w:t>
            </w:r>
          </w:p>
        </w:tc>
      </w:tr>
      <w:tr w:rsidR="003A7AAA" w:rsidRPr="000E57E1" w14:paraId="220B3FB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3729CF8" w14:textId="77777777" w:rsidR="003A7AAA" w:rsidRPr="000E57E1" w:rsidRDefault="003A7AAA" w:rsidP="007E4FF0"/>
        </w:tc>
        <w:tc>
          <w:tcPr>
            <w:tcW w:w="2802" w:type="pct"/>
            <w:vAlign w:val="center"/>
          </w:tcPr>
          <w:p w14:paraId="5EFC9A94" w14:textId="77777777" w:rsidR="003A7AAA" w:rsidRPr="00A31668" w:rsidRDefault="003A7AAA" w:rsidP="007E4FF0">
            <w:r>
              <w:rPr>
                <w:noProof/>
              </w:rPr>
              <w:t>U01. Potrafi dobrać właściwe metody badań użytkowników oraz wnikliwie analizować i modelować wnioski.</w:t>
            </w:r>
          </w:p>
        </w:tc>
        <w:tc>
          <w:tcPr>
            <w:tcW w:w="1178" w:type="pct"/>
            <w:vAlign w:val="center"/>
          </w:tcPr>
          <w:p w14:paraId="1BC2FA5B" w14:textId="77777777" w:rsidR="003A7AAA" w:rsidRPr="000E57E1" w:rsidRDefault="003A7AAA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="003A7AAA" w:rsidRPr="000E57E1" w14:paraId="16837A9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497197B" w14:textId="77777777" w:rsidR="003A7AAA" w:rsidRPr="000E57E1" w:rsidRDefault="003A7AAA" w:rsidP="007E4FF0"/>
        </w:tc>
        <w:tc>
          <w:tcPr>
            <w:tcW w:w="2802" w:type="pct"/>
            <w:vAlign w:val="center"/>
          </w:tcPr>
          <w:p w14:paraId="53B955A7" w14:textId="77777777" w:rsidR="003A7AAA" w:rsidRPr="000E57E1" w:rsidRDefault="003A7AAA" w:rsidP="007E4FF0">
            <w:r>
              <w:rPr>
                <w:noProof/>
              </w:rPr>
              <w:t>U02. Potrafi zaprojektować produkt zorientowany na użytkownika w oparciu o analizę danych pierwotnych i wtórnych.</w:t>
            </w:r>
          </w:p>
        </w:tc>
        <w:tc>
          <w:tcPr>
            <w:tcW w:w="1178" w:type="pct"/>
            <w:vAlign w:val="center"/>
          </w:tcPr>
          <w:p w14:paraId="0817DCEF" w14:textId="77777777" w:rsidR="003A7AAA" w:rsidRPr="000E57E1" w:rsidRDefault="003A7AAA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3A7AAA" w:rsidRPr="000E57E1" w14:paraId="58053A1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D01D9ED" w14:textId="77777777" w:rsidR="003A7AAA" w:rsidRPr="000E57E1" w:rsidRDefault="003A7AAA" w:rsidP="007E4FF0"/>
        </w:tc>
        <w:tc>
          <w:tcPr>
            <w:tcW w:w="2802" w:type="pct"/>
            <w:vAlign w:val="center"/>
          </w:tcPr>
          <w:p w14:paraId="5B123D5A" w14:textId="77777777" w:rsidR="003A7AAA" w:rsidRPr="000E57E1" w:rsidRDefault="003A7AAA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65C880E2" w14:textId="77777777" w:rsidR="003A7AAA" w:rsidRPr="000E57E1" w:rsidRDefault="003A7AAA" w:rsidP="00A01AF7">
            <w:pPr>
              <w:jc w:val="center"/>
            </w:pPr>
          </w:p>
        </w:tc>
      </w:tr>
    </w:tbl>
    <w:p w14:paraId="5B934679" w14:textId="77777777" w:rsidR="003A7AAA" w:rsidRDefault="003A7AA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A7AAA" w:rsidRPr="000E57E1" w14:paraId="19A94F6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C0364ED" w14:textId="77777777" w:rsidR="003A7AAA" w:rsidRPr="000E57E1" w:rsidRDefault="003A7AAA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943B12F" w14:textId="77777777" w:rsidR="003A7AAA" w:rsidRPr="000E57E1" w:rsidRDefault="003A7AA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4F15727" w14:textId="77777777" w:rsidR="003A7AAA" w:rsidRPr="000E57E1" w:rsidRDefault="003A7AAA" w:rsidP="007E4FF0">
            <w:r w:rsidRPr="000E57E1">
              <w:t>Odniesienie do efektów kierunkowych</w:t>
            </w:r>
          </w:p>
        </w:tc>
      </w:tr>
      <w:tr w:rsidR="003A7AAA" w:rsidRPr="000E57E1" w14:paraId="56E2E72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F581343" w14:textId="77777777" w:rsidR="003A7AAA" w:rsidRPr="000E57E1" w:rsidRDefault="003A7AAA" w:rsidP="007E4FF0"/>
        </w:tc>
        <w:tc>
          <w:tcPr>
            <w:tcW w:w="2802" w:type="pct"/>
            <w:vAlign w:val="center"/>
          </w:tcPr>
          <w:p w14:paraId="40E7B9F2" w14:textId="77777777" w:rsidR="003A7AAA" w:rsidRPr="00914D57" w:rsidRDefault="003A7AAA" w:rsidP="007E4FF0">
            <w:r>
              <w:rPr>
                <w:noProof/>
              </w:rPr>
              <w:t>K01. Pracuje w sposób innowacyjny, twórczy i warsztatowy.</w:t>
            </w:r>
          </w:p>
        </w:tc>
        <w:tc>
          <w:tcPr>
            <w:tcW w:w="1178" w:type="pct"/>
            <w:vAlign w:val="center"/>
          </w:tcPr>
          <w:p w14:paraId="14D55321" w14:textId="77777777" w:rsidR="003A7AAA" w:rsidRPr="000E57E1" w:rsidRDefault="003A7AAA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3A7AAA" w:rsidRPr="000E57E1" w14:paraId="79CC9C3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9CA14DC" w14:textId="77777777" w:rsidR="003A7AAA" w:rsidRPr="000E57E1" w:rsidRDefault="003A7AAA" w:rsidP="007E4FF0"/>
        </w:tc>
        <w:tc>
          <w:tcPr>
            <w:tcW w:w="2802" w:type="pct"/>
            <w:vAlign w:val="center"/>
          </w:tcPr>
          <w:p w14:paraId="388F3262" w14:textId="77777777" w:rsidR="003A7AAA" w:rsidRPr="000E57E1" w:rsidRDefault="003A7AAA" w:rsidP="007E4FF0">
            <w:r>
              <w:rPr>
                <w:noProof/>
              </w:rPr>
              <w:t>K02. Ma świadomość znaczenia podejścia UX w projektowaniu produktów i usług.</w:t>
            </w:r>
          </w:p>
        </w:tc>
        <w:tc>
          <w:tcPr>
            <w:tcW w:w="1178" w:type="pct"/>
            <w:vAlign w:val="center"/>
          </w:tcPr>
          <w:p w14:paraId="688CBA1B" w14:textId="77777777" w:rsidR="003A7AAA" w:rsidRPr="000E57E1" w:rsidRDefault="003A7AAA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3A7AAA" w:rsidRPr="000E57E1" w14:paraId="2B4D271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991ADDE" w14:textId="77777777" w:rsidR="003A7AAA" w:rsidRPr="000E57E1" w:rsidRDefault="003A7AAA" w:rsidP="007E4FF0"/>
        </w:tc>
        <w:tc>
          <w:tcPr>
            <w:tcW w:w="2802" w:type="pct"/>
            <w:vAlign w:val="center"/>
          </w:tcPr>
          <w:p w14:paraId="24C7E701" w14:textId="77777777" w:rsidR="003A7AAA" w:rsidRPr="000E57E1" w:rsidRDefault="003A7AAA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23F5E489" w14:textId="77777777" w:rsidR="003A7AAA" w:rsidRPr="000E57E1" w:rsidRDefault="003A7AAA" w:rsidP="00A01AF7">
            <w:pPr>
              <w:jc w:val="center"/>
            </w:pPr>
          </w:p>
        </w:tc>
      </w:tr>
    </w:tbl>
    <w:p w14:paraId="49E0CC6F" w14:textId="77777777" w:rsidR="003A7AAA" w:rsidRDefault="003A7AAA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3A7AAA" w:rsidRPr="00BE178A" w14:paraId="00506051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F9192" w14:textId="77777777" w:rsidR="003A7AAA" w:rsidRPr="00BE178A" w:rsidRDefault="003A7AAA" w:rsidP="007E4FF0">
            <w:pPr>
              <w:pStyle w:val="Zawartotabeli"/>
            </w:pPr>
            <w:r w:rsidRPr="00BE178A">
              <w:t>Organizacja</w:t>
            </w:r>
          </w:p>
        </w:tc>
      </w:tr>
      <w:tr w:rsidR="003A7AAA" w:rsidRPr="00BE178A" w14:paraId="2517934B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68BA179" w14:textId="77777777" w:rsidR="003A7AAA" w:rsidRPr="00BE178A" w:rsidRDefault="003A7AAA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5BE7294" w14:textId="77777777" w:rsidR="003A7AAA" w:rsidRPr="00BE178A" w:rsidRDefault="003A7AAA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63E74E8" w14:textId="77777777" w:rsidR="003A7AAA" w:rsidRPr="00BE178A" w:rsidRDefault="003A7AAA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A7AAA" w:rsidRPr="00BE178A" w14:paraId="2FF150D5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47A61C4" w14:textId="77777777" w:rsidR="003A7AAA" w:rsidRPr="00BE178A" w:rsidRDefault="003A7AAA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605548D" w14:textId="77777777" w:rsidR="003A7AAA" w:rsidRPr="00BE178A" w:rsidRDefault="003A7AAA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96F7B" w14:textId="77777777" w:rsidR="003A7AAA" w:rsidRPr="00BE178A" w:rsidRDefault="003A7AAA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4867563" w14:textId="77777777" w:rsidR="003A7AAA" w:rsidRPr="00BE178A" w:rsidRDefault="003A7AAA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552172E" w14:textId="77777777" w:rsidR="003A7AAA" w:rsidRPr="00BE178A" w:rsidRDefault="003A7AAA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9500CBD" w14:textId="77777777" w:rsidR="003A7AAA" w:rsidRPr="00BE178A" w:rsidRDefault="003A7AAA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F057E01" w14:textId="77777777" w:rsidR="003A7AAA" w:rsidRPr="00BE178A" w:rsidRDefault="003A7AAA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0BFFA48" w14:textId="77777777" w:rsidR="003A7AAA" w:rsidRPr="00BE178A" w:rsidRDefault="003A7AAA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A7AAA" w:rsidRPr="00BE178A" w14:paraId="536D2E6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7B6C974" w14:textId="77777777" w:rsidR="003A7AAA" w:rsidRPr="00BE178A" w:rsidRDefault="003A7AAA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A5B4B53" w14:textId="77777777" w:rsidR="003A7AAA" w:rsidRPr="00BE178A" w:rsidRDefault="003A7AAA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55D02" w14:textId="77777777" w:rsidR="003A7AAA" w:rsidRPr="00BE178A" w:rsidRDefault="003A7AAA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DF5DC" w14:textId="77777777" w:rsidR="003A7AAA" w:rsidRPr="00BE178A" w:rsidRDefault="003A7AA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EBDD47C" w14:textId="77777777" w:rsidR="003A7AAA" w:rsidRPr="00BE178A" w:rsidRDefault="003A7AAA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14:paraId="138D718A" w14:textId="77777777" w:rsidR="003A7AAA" w:rsidRPr="00BE178A" w:rsidRDefault="003A7AA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4498277" w14:textId="77777777" w:rsidR="003A7AAA" w:rsidRPr="00BE178A" w:rsidRDefault="003A7AAA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31EE614" w14:textId="77777777" w:rsidR="003A7AAA" w:rsidRPr="00BE178A" w:rsidRDefault="003A7AAA" w:rsidP="007E4FF0">
            <w:pPr>
              <w:pStyle w:val="Zawartotabeli"/>
              <w:jc w:val="center"/>
            </w:pPr>
          </w:p>
        </w:tc>
      </w:tr>
    </w:tbl>
    <w:p w14:paraId="1E994A63" w14:textId="77777777" w:rsidR="003A7AAA" w:rsidRDefault="003A7AAA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A7AAA" w14:paraId="71E7A5E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9C767D7" w14:textId="77777777" w:rsidR="003A7AAA" w:rsidRDefault="003A7AAA" w:rsidP="007E4FF0">
            <w:r>
              <w:rPr>
                <w:noProof/>
              </w:rPr>
              <w:t>Zajęcia mają charakter warsztatowy. Część teoretyczna wprowadzająca w temat oraz praca indywidualna i grupowa.</w:t>
            </w:r>
          </w:p>
        </w:tc>
      </w:tr>
    </w:tbl>
    <w:p w14:paraId="5ED57AFE" w14:textId="77777777" w:rsidR="003A7AAA" w:rsidRDefault="003A7AAA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3A7AAA" w:rsidRPr="000E57E1" w14:paraId="2761E768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EDC52E4" w14:textId="77777777" w:rsidR="003A7AAA" w:rsidRPr="000E57E1" w:rsidRDefault="003A7AAA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564CEE5" w14:textId="77777777" w:rsidR="003A7AAA" w:rsidRPr="000E57E1" w:rsidRDefault="003A7AAA" w:rsidP="007E4FF0">
            <w:r>
              <w:t>Formy sprawdzania</w:t>
            </w:r>
          </w:p>
        </w:tc>
      </w:tr>
      <w:tr w:rsidR="003A7AAA" w:rsidRPr="000E57E1" w14:paraId="7D8A5B7B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1F74DCE" w14:textId="77777777" w:rsidR="003A7AAA" w:rsidRPr="00914D57" w:rsidRDefault="003A7AAA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770CD8D" w14:textId="77777777" w:rsidR="003A7AAA" w:rsidRPr="000E57E1" w:rsidRDefault="003A7AAA" w:rsidP="007E4FF0">
            <w:r>
              <w:rPr>
                <w:noProof/>
              </w:rPr>
              <w:t>Projekt indywidualny, Projekt grupowy, Egzamin pisemny</w:t>
            </w:r>
          </w:p>
        </w:tc>
      </w:tr>
      <w:tr w:rsidR="003A7AAA" w:rsidRPr="000E57E1" w14:paraId="23FCFD2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FE485E7" w14:textId="77777777" w:rsidR="003A7AAA" w:rsidRPr="000E57E1" w:rsidRDefault="003A7AAA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CF1D173" w14:textId="77777777" w:rsidR="003A7AAA" w:rsidRPr="000E57E1" w:rsidRDefault="003A7AAA" w:rsidP="007E4FF0">
            <w:r>
              <w:rPr>
                <w:noProof/>
              </w:rPr>
              <w:t>Projekt grupowy, Udział w dyskusji, Egzamin pisemny</w:t>
            </w:r>
          </w:p>
        </w:tc>
      </w:tr>
      <w:tr w:rsidR="003A7AAA" w:rsidRPr="000E57E1" w14:paraId="53A0D9E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B886283" w14:textId="77777777" w:rsidR="003A7AAA" w:rsidRPr="000E57E1" w:rsidRDefault="003A7AAA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A380EE8" w14:textId="77777777" w:rsidR="003A7AAA" w:rsidRPr="000E57E1" w:rsidRDefault="003A7AAA" w:rsidP="007E4FF0"/>
        </w:tc>
      </w:tr>
      <w:tr w:rsidR="003A7AAA" w:rsidRPr="000E57E1" w14:paraId="5B1A484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CD399D4" w14:textId="77777777" w:rsidR="003A7AAA" w:rsidRPr="000E57E1" w:rsidRDefault="003A7AAA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CC134FB" w14:textId="77777777" w:rsidR="003A7AAA" w:rsidRPr="000E57E1" w:rsidRDefault="003A7AAA" w:rsidP="007E4FF0">
            <w:r>
              <w:rPr>
                <w:noProof/>
              </w:rPr>
              <w:t>Projekt grupowy, Egzamin pisemny</w:t>
            </w:r>
          </w:p>
        </w:tc>
      </w:tr>
      <w:tr w:rsidR="003A7AAA" w:rsidRPr="000E57E1" w14:paraId="4A39600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A542730" w14:textId="77777777" w:rsidR="003A7AAA" w:rsidRPr="000E57E1" w:rsidRDefault="003A7AAA" w:rsidP="007E4FF0">
            <w:pPr>
              <w:jc w:val="center"/>
            </w:pPr>
            <w:r>
              <w:lastRenderedPageBreak/>
              <w:t>U02</w:t>
            </w:r>
          </w:p>
        </w:tc>
        <w:tc>
          <w:tcPr>
            <w:tcW w:w="3986" w:type="pct"/>
            <w:vAlign w:val="center"/>
          </w:tcPr>
          <w:p w14:paraId="297009EC" w14:textId="77777777" w:rsidR="003A7AAA" w:rsidRPr="000E57E1" w:rsidRDefault="003A7AAA" w:rsidP="007E4FF0">
            <w:r>
              <w:rPr>
                <w:noProof/>
              </w:rPr>
              <w:t>Projekt indywidualny, Projekt grupowy</w:t>
            </w:r>
          </w:p>
        </w:tc>
      </w:tr>
      <w:tr w:rsidR="003A7AAA" w:rsidRPr="000E57E1" w14:paraId="5B35253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25B65A" w14:textId="77777777" w:rsidR="003A7AAA" w:rsidRPr="000E57E1" w:rsidRDefault="003A7AAA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FD14AF3" w14:textId="77777777" w:rsidR="003A7AAA" w:rsidRPr="000E57E1" w:rsidRDefault="003A7AAA" w:rsidP="007E4FF0"/>
        </w:tc>
      </w:tr>
      <w:tr w:rsidR="003A7AAA" w:rsidRPr="000E57E1" w14:paraId="4F24A7C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0E1A020" w14:textId="77777777" w:rsidR="003A7AAA" w:rsidRPr="000E57E1" w:rsidRDefault="003A7AAA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0AC8A9BE" w14:textId="77777777" w:rsidR="003A7AAA" w:rsidRPr="000E57E1" w:rsidRDefault="003A7AAA" w:rsidP="007E4FF0">
            <w:r>
              <w:rPr>
                <w:noProof/>
              </w:rPr>
              <w:t>Projekt grupowy, Udział w dyskusji</w:t>
            </w:r>
          </w:p>
        </w:tc>
      </w:tr>
      <w:tr w:rsidR="003A7AAA" w:rsidRPr="000E57E1" w14:paraId="33991F5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C4466C3" w14:textId="77777777" w:rsidR="003A7AAA" w:rsidRPr="000E57E1" w:rsidRDefault="003A7AAA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72723E6" w14:textId="77777777" w:rsidR="003A7AAA" w:rsidRPr="000E57E1" w:rsidRDefault="003A7AAA" w:rsidP="007E4FF0">
            <w:r>
              <w:rPr>
                <w:noProof/>
              </w:rPr>
              <w:t>Udział w dyskusji</w:t>
            </w:r>
          </w:p>
        </w:tc>
      </w:tr>
      <w:tr w:rsidR="003A7AAA" w:rsidRPr="000E57E1" w14:paraId="6D76958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45374DE" w14:textId="77777777" w:rsidR="003A7AAA" w:rsidRPr="000E57E1" w:rsidRDefault="003A7AAA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0B72796" w14:textId="77777777" w:rsidR="003A7AAA" w:rsidRPr="000E57E1" w:rsidRDefault="003A7AAA" w:rsidP="007E4FF0"/>
        </w:tc>
      </w:tr>
    </w:tbl>
    <w:p w14:paraId="79528B44" w14:textId="77777777" w:rsidR="003A7AAA" w:rsidRDefault="003A7AA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A7AAA" w14:paraId="3EF62F0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EB5B765" w14:textId="77777777" w:rsidR="003A7AAA" w:rsidRDefault="003A7AAA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C499C18" w14:textId="77777777" w:rsidR="003A7AAA" w:rsidRDefault="003A7AAA" w:rsidP="007E4FF0">
            <w:r>
              <w:rPr>
                <w:noProof/>
              </w:rPr>
              <w:t>Egzamin</w:t>
            </w:r>
          </w:p>
        </w:tc>
      </w:tr>
    </w:tbl>
    <w:p w14:paraId="0577892C" w14:textId="77777777" w:rsidR="003A7AAA" w:rsidRPr="002B5DE1" w:rsidRDefault="003A7AA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A7AAA" w14:paraId="27876B3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5D61E19" w14:textId="77777777" w:rsidR="003A7AAA" w:rsidRDefault="003A7AAA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24D7901" w14:textId="77777777" w:rsidR="003A7AAA" w:rsidRDefault="003A7AAA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Warunkiem zaliczenia jest obecność i aktywność na zajęciach oraz wykonywanie bieżących ćwiczeń zlecanych indywidualnie i grupowo. Kurs kończy się:</w:t>
            </w:r>
          </w:p>
          <w:p w14:paraId="4127DFA0" w14:textId="77777777" w:rsidR="003A7AAA" w:rsidRDefault="003A7AAA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- prezentacją i obroną projektu grupowego - zaprojektowanego zgodnie z poznanymi technikami i narzędziami produktu cyfrowego</w:t>
            </w:r>
          </w:p>
          <w:p w14:paraId="31BAC2CF" w14:textId="77777777" w:rsidR="003A7AAA" w:rsidRDefault="003A7AAA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- testem pisemnym sprawdzającym wiedzę teoretyczną.</w:t>
            </w:r>
          </w:p>
          <w:p w14:paraId="64D05630" w14:textId="77777777" w:rsidR="003A7AAA" w:rsidRDefault="003A7AAA" w:rsidP="007E4FF0">
            <w:pPr>
              <w:pStyle w:val="Zawartotabeli"/>
            </w:pPr>
            <w:r>
              <w:rPr>
                <w:noProof/>
              </w:rPr>
              <w:t>Ocena końcowa uwzględnia pracę projektową oraz wynik testu egzaminacyjnego.</w:t>
            </w:r>
          </w:p>
        </w:tc>
      </w:tr>
    </w:tbl>
    <w:p w14:paraId="11291FE2" w14:textId="77777777" w:rsidR="003A7AAA" w:rsidRDefault="003A7AAA" w:rsidP="007E4FF0"/>
    <w:p w14:paraId="71B8E116" w14:textId="77777777" w:rsidR="003A7AAA" w:rsidRDefault="003A7AAA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A7AAA" w14:paraId="41A4343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CA00DD7" w14:textId="77777777" w:rsidR="003A7AAA" w:rsidRPr="00647453" w:rsidRDefault="003A7AAA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33FCCE6" w14:textId="77777777" w:rsidR="003A7AAA" w:rsidRPr="00A96FC4" w:rsidRDefault="003A7AAA" w:rsidP="007E4FF0">
            <w:r>
              <w:rPr>
                <w:noProof/>
              </w:rPr>
              <w:t>-</w:t>
            </w:r>
          </w:p>
        </w:tc>
      </w:tr>
    </w:tbl>
    <w:p w14:paraId="5374500A" w14:textId="77777777" w:rsidR="003A7AAA" w:rsidRDefault="003A7AAA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A7AAA" w:rsidRPr="00C079F8" w14:paraId="5E3D54B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02F7E9A" w14:textId="77777777" w:rsidR="003A7AAA" w:rsidRPr="007A15D0" w:rsidRDefault="003A7AAA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918B429" w14:textId="77777777" w:rsidR="003A7AAA" w:rsidRDefault="003A7AAA" w:rsidP="00E77B64">
            <w:pPr>
              <w:rPr>
                <w:noProof/>
              </w:rPr>
            </w:pPr>
            <w:r>
              <w:rPr>
                <w:noProof/>
              </w:rPr>
              <w:t>User experience design – problematyka, podstawowe pojęcia, relacje z UI, SD, AI (2h)</w:t>
            </w:r>
          </w:p>
          <w:p w14:paraId="33C4570C" w14:textId="77777777" w:rsidR="003A7AAA" w:rsidRDefault="003A7AAA" w:rsidP="00E77B64">
            <w:pPr>
              <w:rPr>
                <w:noProof/>
              </w:rPr>
            </w:pPr>
            <w:r>
              <w:rPr>
                <w:noProof/>
              </w:rPr>
              <w:t>Modelowanie biznesowe produktu UX (4h)</w:t>
            </w:r>
          </w:p>
          <w:p w14:paraId="0E4C2C26" w14:textId="77777777" w:rsidR="003A7AAA" w:rsidRDefault="003A7AAA" w:rsidP="00E77B64">
            <w:pPr>
              <w:rPr>
                <w:noProof/>
              </w:rPr>
            </w:pPr>
            <w:r>
              <w:rPr>
                <w:noProof/>
              </w:rPr>
              <w:t>Rola badań ilościowych w UXD (2h)</w:t>
            </w:r>
          </w:p>
          <w:p w14:paraId="1B46578B" w14:textId="77777777" w:rsidR="003A7AAA" w:rsidRDefault="003A7AAA" w:rsidP="00E77B64">
            <w:pPr>
              <w:rPr>
                <w:noProof/>
              </w:rPr>
            </w:pPr>
            <w:r>
              <w:rPr>
                <w:noProof/>
              </w:rPr>
              <w:t>Badania jakościowe w projektowaniu UXD (2h)</w:t>
            </w:r>
          </w:p>
          <w:p w14:paraId="749929A3" w14:textId="77777777" w:rsidR="003A7AAA" w:rsidRPr="003A7AAA" w:rsidRDefault="003A7AAA" w:rsidP="00E77B64">
            <w:pPr>
              <w:rPr>
                <w:noProof/>
                <w:lang w:val="en-US"/>
              </w:rPr>
            </w:pPr>
            <w:r w:rsidRPr="003A7AAA">
              <w:rPr>
                <w:noProof/>
                <w:lang w:val="en-US"/>
              </w:rPr>
              <w:t>Warsztaty UX (2h)</w:t>
            </w:r>
          </w:p>
          <w:p w14:paraId="32DF509F" w14:textId="77777777" w:rsidR="003A7AAA" w:rsidRPr="003A7AAA" w:rsidRDefault="003A7AAA" w:rsidP="00E77B64">
            <w:pPr>
              <w:rPr>
                <w:noProof/>
                <w:lang w:val="en-US"/>
              </w:rPr>
            </w:pPr>
            <w:r w:rsidRPr="003A7AAA">
              <w:rPr>
                <w:noProof/>
                <w:lang w:val="en-US"/>
              </w:rPr>
              <w:t>User flow (2h)</w:t>
            </w:r>
          </w:p>
          <w:p w14:paraId="3C24A7B9" w14:textId="77777777" w:rsidR="003A7AAA" w:rsidRDefault="003A7AAA" w:rsidP="00E77B64">
            <w:pPr>
              <w:rPr>
                <w:noProof/>
              </w:rPr>
            </w:pPr>
            <w:r>
              <w:rPr>
                <w:noProof/>
              </w:rPr>
              <w:t>Prototypowanie (4h)</w:t>
            </w:r>
          </w:p>
          <w:p w14:paraId="65433461" w14:textId="77777777" w:rsidR="003A7AAA" w:rsidRPr="00C079F8" w:rsidRDefault="003A7AAA" w:rsidP="007E4FF0">
            <w:r>
              <w:rPr>
                <w:noProof/>
              </w:rPr>
              <w:t>Prezentacja i obrona projektów zespołowych (2h)</w:t>
            </w:r>
          </w:p>
        </w:tc>
      </w:tr>
    </w:tbl>
    <w:p w14:paraId="71E7C466" w14:textId="77777777" w:rsidR="003A7AAA" w:rsidRDefault="003A7AAA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A7AAA" w:rsidRPr="0088409B" w14:paraId="57F58AC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36667AD" w14:textId="77777777" w:rsidR="003A7AAA" w:rsidRPr="003A7AAA" w:rsidRDefault="003A7AAA" w:rsidP="00E77B64">
            <w:pPr>
              <w:rPr>
                <w:noProof/>
              </w:rPr>
            </w:pPr>
            <w:r w:rsidRPr="006579DF">
              <w:rPr>
                <w:noProof/>
                <w:lang w:val="en-US"/>
              </w:rPr>
              <w:t xml:space="preserve">Fabricant, R., Kuang, C. (2022), User Friendly. </w:t>
            </w:r>
            <w:r w:rsidRPr="003A7AAA">
              <w:rPr>
                <w:noProof/>
              </w:rPr>
              <w:t>Jak niewidoczne zasady projektowania zmieniają nasze życie, pracę i rozrywkę. Warszawa: Karakter</w:t>
            </w:r>
          </w:p>
          <w:p w14:paraId="6AA443F8" w14:textId="77777777" w:rsidR="003A7AAA" w:rsidRPr="003A7AAA" w:rsidRDefault="003A7AAA" w:rsidP="00E77B64">
            <w:pPr>
              <w:rPr>
                <w:noProof/>
              </w:rPr>
            </w:pPr>
            <w:r w:rsidRPr="003A7AAA">
              <w:rPr>
                <w:noProof/>
              </w:rPr>
              <w:t>Greever T. (2022). Projekt doskonały. Zadbaj o komunikację z klientem, wysoki poziom UX i zdrowy rozsądek. Wyd. 2. Gliwice: Helion</w:t>
            </w:r>
          </w:p>
          <w:p w14:paraId="3AD05F0E" w14:textId="77777777" w:rsidR="003A7AAA" w:rsidRPr="003A7AAA" w:rsidRDefault="003A7AAA" w:rsidP="00E77B64">
            <w:pPr>
              <w:rPr>
                <w:noProof/>
              </w:rPr>
            </w:pPr>
            <w:r w:rsidRPr="003A7AAA">
              <w:rPr>
                <w:noProof/>
              </w:rPr>
              <w:t>Krug, S. (2014). Nie każ mi myśleć! O życiowym podejściu do funkcjonalności stron internetowych. Wyd. 3. Gliwice: Helion</w:t>
            </w:r>
          </w:p>
          <w:p w14:paraId="66DB6D62" w14:textId="77777777" w:rsidR="003A7AAA" w:rsidRPr="003A7AAA" w:rsidRDefault="003A7AAA" w:rsidP="00E77B64">
            <w:pPr>
              <w:rPr>
                <w:noProof/>
              </w:rPr>
            </w:pPr>
            <w:r w:rsidRPr="003A7AAA">
              <w:rPr>
                <w:noProof/>
              </w:rPr>
              <w:t>Levy J. (2022). Strategia UX: techniki tworzenia innowacyjnych rozwiązań cyfrowych. Gliwice: Helion</w:t>
            </w:r>
          </w:p>
          <w:p w14:paraId="0B002584" w14:textId="77777777" w:rsidR="003A7AAA" w:rsidRPr="003A7AAA" w:rsidRDefault="003A7AAA" w:rsidP="00E77B64">
            <w:pPr>
              <w:rPr>
                <w:noProof/>
              </w:rPr>
            </w:pPr>
            <w:r w:rsidRPr="003A7AAA">
              <w:rPr>
                <w:noProof/>
              </w:rPr>
              <w:t>Mościchowska I., Turek-Rogoś. (2020). Badania jako podstawa projektowania user experience. Warszawa: PWN</w:t>
            </w:r>
          </w:p>
          <w:p w14:paraId="1FABF56C" w14:textId="77777777" w:rsidR="003A7AAA" w:rsidRPr="003A7AAA" w:rsidRDefault="003A7AAA" w:rsidP="00E77B64">
            <w:pPr>
              <w:rPr>
                <w:noProof/>
              </w:rPr>
            </w:pPr>
            <w:r w:rsidRPr="003A7AAA">
              <w:rPr>
                <w:noProof/>
              </w:rPr>
              <w:t>Norman, D. (2015), Wzornictwo i emocje. Dlaczego kochamy lub nienawidzimy rzeczy powszednie. Warszawa, Arkady.</w:t>
            </w:r>
          </w:p>
          <w:p w14:paraId="22F2FA1E" w14:textId="77777777" w:rsidR="003A7AAA" w:rsidRPr="003A7AAA" w:rsidRDefault="003A7AAA" w:rsidP="00E77B64">
            <w:pPr>
              <w:rPr>
                <w:noProof/>
              </w:rPr>
            </w:pPr>
            <w:r w:rsidRPr="003A7AAA">
              <w:rPr>
                <w:noProof/>
              </w:rPr>
              <w:lastRenderedPageBreak/>
              <w:t>Norman, D. (2018). Dizajn na co dzień. Warszawa: Karakter</w:t>
            </w:r>
          </w:p>
          <w:p w14:paraId="5E72081E" w14:textId="77777777" w:rsidR="003A7AAA" w:rsidRPr="003A7AAA" w:rsidRDefault="003A7AAA" w:rsidP="00E77B64">
            <w:pPr>
              <w:rPr>
                <w:noProof/>
              </w:rPr>
            </w:pPr>
            <w:r w:rsidRPr="003A7AAA">
              <w:rPr>
                <w:noProof/>
              </w:rPr>
              <w:t>Yablonski, Y. (2021), Prawa UX. Jak psychologia pomaga w projektowaniu lepszych produktów i usług, Gliwice: Helion</w:t>
            </w:r>
          </w:p>
          <w:p w14:paraId="57AE6214" w14:textId="77777777" w:rsidR="003A7AAA" w:rsidRPr="0088409B" w:rsidRDefault="003A7AAA" w:rsidP="007E4FF0">
            <w:r w:rsidRPr="003A7AAA">
              <w:rPr>
                <w:noProof/>
              </w:rPr>
              <w:t xml:space="preserve">Weinschenk, S. (2021). 100 rzeczy, które każdy projektant powinien wiedzieć o potencjalnych klientach. </w:t>
            </w:r>
            <w:r w:rsidRPr="006579DF">
              <w:rPr>
                <w:noProof/>
                <w:lang w:val="en-US"/>
              </w:rPr>
              <w:t>Wyd. 2. Gliwice: Helion</w:t>
            </w:r>
          </w:p>
        </w:tc>
      </w:tr>
    </w:tbl>
    <w:p w14:paraId="01D9FB9E" w14:textId="77777777" w:rsidR="003A7AAA" w:rsidRDefault="003A7AAA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A7AAA" w:rsidRPr="00DD309B" w14:paraId="5871145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2969186" w14:textId="77777777" w:rsidR="003A7AAA" w:rsidRDefault="003A7AAA" w:rsidP="00E77B64">
            <w:pPr>
              <w:rPr>
                <w:noProof/>
              </w:rPr>
            </w:pPr>
            <w:r>
              <w:rPr>
                <w:noProof/>
              </w:rPr>
              <w:t xml:space="preserve">https://lawsofux.com </w:t>
            </w:r>
          </w:p>
          <w:p w14:paraId="05599335" w14:textId="77777777" w:rsidR="003A7AAA" w:rsidRPr="00DD309B" w:rsidRDefault="003A7AAA" w:rsidP="007E4FF0">
            <w:r>
              <w:rPr>
                <w:noProof/>
              </w:rPr>
              <w:t>Kęcki, M. (2021?), Psychologiczne zasady w projektach UX. Tryb dostępu: https://greenparrot.pl/e-book-ux-design/</w:t>
            </w:r>
          </w:p>
        </w:tc>
      </w:tr>
    </w:tbl>
    <w:p w14:paraId="052667BD" w14:textId="77777777" w:rsidR="003A7AAA" w:rsidRDefault="003A7AAA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3A7AAA" w:rsidRPr="00BE178A" w14:paraId="3CAB335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D666320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BF59592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777DECD" w14:textId="77777777" w:rsidR="003A7AAA" w:rsidRPr="00BE178A" w:rsidRDefault="003A7AAA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A7AAA" w:rsidRPr="00BE178A" w14:paraId="084DF1A9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EDE6F46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65F86E8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9C727C8" w14:textId="77777777" w:rsidR="003A7AAA" w:rsidRPr="00BE178A" w:rsidRDefault="003A7AAA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3A7AAA" w:rsidRPr="00BE178A" w14:paraId="0919703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13C973E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C82FDDC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851E70B" w14:textId="77777777" w:rsidR="003A7AAA" w:rsidRPr="00BE178A" w:rsidRDefault="003A7AAA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3A7AAA" w:rsidRPr="00BE178A" w14:paraId="7B0D33F9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FF35C1B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6213507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2FC1061" w14:textId="77777777" w:rsidR="003A7AAA" w:rsidRPr="00BE178A" w:rsidRDefault="003A7AAA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3A7AAA" w:rsidRPr="00BE178A" w14:paraId="5E3EFA3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48FD663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D20626A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E6C5D2A" w14:textId="77777777" w:rsidR="003A7AAA" w:rsidRPr="00BE178A" w:rsidRDefault="003A7AAA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A7AAA" w:rsidRPr="00BE178A" w14:paraId="3CE909E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112B1CE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53BF5CB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8512AEF" w14:textId="77777777" w:rsidR="003A7AAA" w:rsidRPr="00BE178A" w:rsidRDefault="003A7AAA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3A7AAA" w:rsidRPr="00BE178A" w14:paraId="04FE056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32D14FE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38B31B7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DFEDA01" w14:textId="77777777" w:rsidR="003A7AAA" w:rsidRPr="00BE178A" w:rsidRDefault="003A7AAA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3A7AAA" w:rsidRPr="00BE178A" w14:paraId="22F57D5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021D3E7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CCB0116" w14:textId="77777777" w:rsidR="003A7AAA" w:rsidRPr="00BE178A" w:rsidRDefault="003A7AAA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3A7AAA" w:rsidRPr="00BE178A" w14:paraId="33FB52F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D7207E" w14:textId="77777777" w:rsidR="003A7AAA" w:rsidRPr="00BE178A" w:rsidRDefault="003A7AA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E065518" w14:textId="77777777" w:rsidR="003A7AAA" w:rsidRPr="00BE178A" w:rsidRDefault="003A7AAA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4BAA67A8" w14:textId="77777777" w:rsidR="003A7AAA" w:rsidRDefault="003A7AAA" w:rsidP="007E4FF0">
      <w:pPr>
        <w:pStyle w:val="Tekstdymka1"/>
        <w:rPr>
          <w:rFonts w:ascii="Aptos" w:hAnsi="Aptos"/>
        </w:rPr>
        <w:sectPr w:rsidR="003A7AAA" w:rsidSect="003A7AA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3576C06" w14:textId="77777777" w:rsidR="003A7AAA" w:rsidRPr="007E4FF0" w:rsidRDefault="003A7AAA" w:rsidP="007E4FF0">
      <w:pPr>
        <w:pStyle w:val="Tekstdymka1"/>
        <w:rPr>
          <w:rFonts w:ascii="Aptos" w:hAnsi="Aptos"/>
        </w:rPr>
      </w:pPr>
    </w:p>
    <w:sectPr w:rsidR="003A7AAA" w:rsidRPr="007E4FF0" w:rsidSect="003A7AAA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3717" w14:textId="77777777" w:rsidR="00F126A4" w:rsidRDefault="00F126A4" w:rsidP="007E4FF0">
      <w:r>
        <w:separator/>
      </w:r>
    </w:p>
  </w:endnote>
  <w:endnote w:type="continuationSeparator" w:id="0">
    <w:p w14:paraId="23D31061" w14:textId="77777777" w:rsidR="00F126A4" w:rsidRDefault="00F126A4" w:rsidP="007E4FF0">
      <w:r>
        <w:continuationSeparator/>
      </w:r>
    </w:p>
  </w:endnote>
  <w:endnote w:type="continuationNotice" w:id="1">
    <w:p w14:paraId="6522FBA1" w14:textId="77777777" w:rsidR="00F126A4" w:rsidRDefault="00F12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4FF2" w14:textId="77777777" w:rsidR="003A7AAA" w:rsidRPr="00F10EEB" w:rsidRDefault="003A7AAA" w:rsidP="00123A22">
    <w:pPr>
      <w:tabs>
        <w:tab w:val="right" w:pos="9751"/>
      </w:tabs>
    </w:pPr>
    <w:r w:rsidRPr="0088409B">
      <w:rPr>
        <w:lang w:val="en-US"/>
      </w:rPr>
      <w:t xml:space="preserve">Karta dla </w:t>
    </w:r>
    <w:proofErr w:type="spellStart"/>
    <w:r w:rsidRPr="0088409B">
      <w:rPr>
        <w:lang w:val="en-US"/>
      </w:rPr>
      <w:t>kursu</w:t>
    </w:r>
    <w:proofErr w:type="spellEnd"/>
    <w:r w:rsidRPr="0088409B">
      <w:rPr>
        <w:lang w:val="en-US"/>
      </w:rPr>
      <w:t xml:space="preserve"> </w:t>
    </w:r>
    <w:r w:rsidRPr="006579DF">
      <w:rPr>
        <w:noProof/>
        <w:lang w:val="en-US"/>
      </w:rPr>
      <w:t>User experience design</w:t>
    </w:r>
    <w:r w:rsidRPr="0088409B">
      <w:rPr>
        <w:lang w:val="en-US"/>
      </w:rPr>
      <w:tab/>
      <w:t xml:space="preserve">str. </w:t>
    </w:r>
    <w:r w:rsidRPr="00363433">
      <w:fldChar w:fldCharType="begin"/>
    </w:r>
    <w:r w:rsidRPr="0088409B">
      <w:rPr>
        <w:lang w:val="en-US"/>
      </w:rPr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EE59" w14:textId="77777777" w:rsidR="00303F50" w:rsidRPr="00F10EEB" w:rsidRDefault="00234885" w:rsidP="00123A22">
    <w:pPr>
      <w:tabs>
        <w:tab w:val="right" w:pos="9751"/>
      </w:tabs>
    </w:pPr>
    <w:r w:rsidRPr="0088409B">
      <w:rPr>
        <w:lang w:val="en-US"/>
      </w:rPr>
      <w:t xml:space="preserve">Karta dla </w:t>
    </w:r>
    <w:proofErr w:type="spellStart"/>
    <w:r w:rsidRPr="0088409B">
      <w:rPr>
        <w:lang w:val="en-US"/>
      </w:rPr>
      <w:t>kursu</w:t>
    </w:r>
    <w:proofErr w:type="spellEnd"/>
    <w:r w:rsidRPr="0088409B">
      <w:rPr>
        <w:lang w:val="en-US"/>
      </w:rPr>
      <w:t xml:space="preserve"> </w:t>
    </w:r>
    <w:r w:rsidR="0088409B" w:rsidRPr="0088409B">
      <w:rPr>
        <w:noProof/>
        <w:lang w:val="en-US"/>
      </w:rPr>
      <w:t>User experience design</w:t>
    </w:r>
    <w:r w:rsidR="00123A22" w:rsidRPr="0088409B">
      <w:rPr>
        <w:lang w:val="en-US"/>
      </w:rPr>
      <w:tab/>
    </w:r>
    <w:r w:rsidRPr="0088409B">
      <w:rPr>
        <w:lang w:val="en-US"/>
      </w:rPr>
      <w:t xml:space="preserve">str. </w:t>
    </w:r>
    <w:r w:rsidR="00363433" w:rsidRPr="00363433">
      <w:fldChar w:fldCharType="begin"/>
    </w:r>
    <w:r w:rsidR="00363433" w:rsidRPr="0088409B">
      <w:rPr>
        <w:lang w:val="en-US"/>
      </w:rPr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DC4B3" w14:textId="77777777" w:rsidR="00F126A4" w:rsidRDefault="00F126A4" w:rsidP="007E4FF0">
      <w:r>
        <w:separator/>
      </w:r>
    </w:p>
  </w:footnote>
  <w:footnote w:type="continuationSeparator" w:id="0">
    <w:p w14:paraId="2ACA2354" w14:textId="77777777" w:rsidR="00F126A4" w:rsidRDefault="00F126A4" w:rsidP="007E4FF0">
      <w:r>
        <w:continuationSeparator/>
      </w:r>
    </w:p>
  </w:footnote>
  <w:footnote w:type="continuationNotice" w:id="1">
    <w:p w14:paraId="27E70960" w14:textId="77777777" w:rsidR="00F126A4" w:rsidRDefault="00F12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EF9E2" w14:textId="77777777" w:rsidR="003A7AAA" w:rsidRPr="006B529F" w:rsidRDefault="003A7AAA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00E51D49" w14:textId="77777777" w:rsidR="003A7AAA" w:rsidRDefault="003A7AAA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CE7D" w14:textId="77777777" w:rsidR="00606DE1" w:rsidRPr="006B529F" w:rsidRDefault="00606DE1" w:rsidP="00123A22">
    <w:pPr>
      <w:jc w:val="center"/>
    </w:pPr>
    <w:r w:rsidRPr="006B529F">
      <w:t xml:space="preserve">Kierunek: </w:t>
    </w:r>
    <w:r w:rsidR="0088409B">
      <w:rPr>
        <w:noProof/>
      </w:rPr>
      <w:t>Zarządzanie informacją i publikowanie cyfrowe</w:t>
    </w:r>
  </w:p>
  <w:p w14:paraId="76377FB4" w14:textId="77777777" w:rsidR="00606DE1" w:rsidRDefault="00606DE1" w:rsidP="00123A22">
    <w:pPr>
      <w:jc w:val="center"/>
    </w:pPr>
    <w:r w:rsidRPr="006B529F">
      <w:t xml:space="preserve">Studia </w:t>
    </w:r>
    <w:r w:rsidR="0088409B">
      <w:rPr>
        <w:noProof/>
      </w:rPr>
      <w:t>stacjonarne</w:t>
    </w:r>
    <w:r w:rsidR="001C3176">
      <w:t xml:space="preserve"> </w:t>
    </w:r>
    <w:r w:rsidR="0088409B">
      <w:rPr>
        <w:noProof/>
      </w:rPr>
      <w:t>II stopnia</w:t>
    </w:r>
    <w:r w:rsidRPr="006B529F">
      <w:t>,</w:t>
    </w:r>
    <w:r w:rsidR="00F47A88">
      <w:t xml:space="preserve"> </w:t>
    </w:r>
    <w:r w:rsidR="0088409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88409B">
      <w:rPr>
        <w:noProof/>
      </w:rPr>
      <w:t>letni</w:t>
    </w:r>
    <w:r w:rsidRPr="006B529F">
      <w:t xml:space="preserve"> (kurs</w:t>
    </w:r>
    <w:r w:rsidR="001C3176">
      <w:t xml:space="preserve"> </w:t>
    </w:r>
    <w:r w:rsidR="0088409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88409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A7AAA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126A4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F16F7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FE8BE6A8104083A1C5B3834B24BF" ma:contentTypeVersion="4" ma:contentTypeDescription="Create a new document." ma:contentTypeScope="" ma:versionID="e4e964a69f92966fdd0802e6e0ade75d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71fcf99094c788210a6685f58b0b0b2e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CC454-D438-4FE4-ADCA-E0B9F4D670F0}"/>
</file>

<file path=customXml/itemProps3.xml><?xml version="1.0" encoding="utf-8"?>
<ds:datastoreItem xmlns:ds="http://schemas.openxmlformats.org/officeDocument/2006/customXml" ds:itemID="{2B2425A5-2C48-4E9D-B276-DFCC6120D2F6}"/>
</file>

<file path=customXml/itemProps4.xml><?xml version="1.0" encoding="utf-8"?>
<ds:datastoreItem xmlns:ds="http://schemas.openxmlformats.org/officeDocument/2006/customXml" ds:itemID="{40CE5298-1C58-4476-BDD1-AB02A0B36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2025-02-19T11:58:00Z</dcterms:created>
  <dcterms:modified xsi:type="dcterms:W3CDTF">2025-02-19T11:58:00Z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