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D2" w:rsidRPr="00593701" w:rsidRDefault="006C01D2" w:rsidP="006C01D2">
      <w:pPr>
        <w:pStyle w:val="Nagwek1"/>
        <w:rPr>
          <w:rFonts w:ascii="Arial" w:hAnsi="Arial" w:cs="Arial"/>
          <w:sz w:val="24"/>
          <w:szCs w:val="24"/>
        </w:rPr>
      </w:pPr>
      <w:r w:rsidRPr="00593701">
        <w:rPr>
          <w:rFonts w:ascii="Arial" w:hAnsi="Arial" w:cs="Arial"/>
          <w:b/>
          <w:bCs/>
          <w:sz w:val="24"/>
          <w:szCs w:val="24"/>
        </w:rPr>
        <w:t>KARTA KURSU</w:t>
      </w:r>
    </w:p>
    <w:p w:rsidR="006C01D2" w:rsidRPr="00593701" w:rsidRDefault="006C01D2" w:rsidP="006C01D2">
      <w:pPr>
        <w:autoSpaceDE/>
        <w:jc w:val="center"/>
        <w:rPr>
          <w:rFonts w:ascii="Arial" w:hAnsi="Arial" w:cs="Arial"/>
          <w:sz w:val="22"/>
          <w:szCs w:val="22"/>
        </w:rPr>
      </w:pPr>
    </w:p>
    <w:p w:rsidR="006C01D2" w:rsidRPr="00181FCF" w:rsidRDefault="006C01D2" w:rsidP="00877F6B">
      <w:pPr>
        <w:autoSpaceDE/>
        <w:jc w:val="center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4"/>
        <w:gridCol w:w="7765"/>
      </w:tblGrid>
      <w:tr w:rsidR="006C01D2" w:rsidRPr="00181FCF" w:rsidTr="0053568C">
        <w:trPr>
          <w:trHeight w:val="395"/>
        </w:trPr>
        <w:tc>
          <w:tcPr>
            <w:tcW w:w="1874" w:type="dxa"/>
            <w:shd w:val="clear" w:color="auto" w:fill="DBE5F1"/>
            <w:vAlign w:val="center"/>
          </w:tcPr>
          <w:p w:rsidR="006C01D2" w:rsidRPr="00181FCF" w:rsidRDefault="006C01D2" w:rsidP="00877F6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765" w:type="dxa"/>
            <w:vAlign w:val="center"/>
          </w:tcPr>
          <w:p w:rsidR="006C01D2" w:rsidRPr="00181FCF" w:rsidRDefault="003D5705" w:rsidP="009729E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Historia informacji </w:t>
            </w:r>
          </w:p>
        </w:tc>
      </w:tr>
      <w:tr w:rsidR="006C01D2" w:rsidRPr="00181FCF" w:rsidTr="0053568C">
        <w:trPr>
          <w:trHeight w:val="379"/>
        </w:trPr>
        <w:tc>
          <w:tcPr>
            <w:tcW w:w="1874" w:type="dxa"/>
            <w:shd w:val="clear" w:color="auto" w:fill="DBE5F1"/>
            <w:vAlign w:val="center"/>
          </w:tcPr>
          <w:p w:rsidR="006C01D2" w:rsidRPr="00181FCF" w:rsidRDefault="006C01D2" w:rsidP="00877F6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765" w:type="dxa"/>
            <w:vAlign w:val="center"/>
          </w:tcPr>
          <w:p w:rsidR="006C01D2" w:rsidRPr="00181FCF" w:rsidRDefault="003D5705" w:rsidP="009729E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History</w:t>
            </w:r>
            <w:r w:rsidRPr="00181FCF">
              <w:rPr>
                <w:rStyle w:val="shorttext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29EB" w:rsidRPr="00181FCF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of information</w:t>
            </w:r>
          </w:p>
        </w:tc>
      </w:tr>
    </w:tbl>
    <w:p w:rsidR="00181FCF" w:rsidRPr="00181FCF" w:rsidRDefault="00181FCF" w:rsidP="00181FCF">
      <w:pPr>
        <w:rPr>
          <w:rFonts w:ascii="Arial" w:hAnsi="Arial" w:cs="Arial"/>
          <w:sz w:val="20"/>
          <w:szCs w:val="20"/>
        </w:rPr>
      </w:pPr>
    </w:p>
    <w:tbl>
      <w:tblPr>
        <w:tblW w:w="5004" w:type="pct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5"/>
        <w:gridCol w:w="3705"/>
        <w:gridCol w:w="3969"/>
      </w:tblGrid>
      <w:tr w:rsidR="00181FCF" w:rsidRPr="00181FCF" w:rsidTr="0053568C">
        <w:trPr>
          <w:cantSplit/>
          <w:trHeight w:val="397"/>
        </w:trPr>
        <w:tc>
          <w:tcPr>
            <w:tcW w:w="1019" w:type="pct"/>
            <w:vMerge w:val="restart"/>
            <w:shd w:val="clear" w:color="auto" w:fill="DBE5F1"/>
            <w:vAlign w:val="center"/>
          </w:tcPr>
          <w:p w:rsidR="00181FCF" w:rsidRPr="00181FCF" w:rsidRDefault="00181FCF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1922" w:type="pct"/>
            <w:vMerge w:val="restart"/>
            <w:shd w:val="clear" w:color="auto" w:fill="auto"/>
            <w:vAlign w:val="center"/>
          </w:tcPr>
          <w:p w:rsidR="00181FCF" w:rsidRPr="00181FCF" w:rsidRDefault="00181FCF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noProof/>
                <w:sz w:val="20"/>
                <w:szCs w:val="20"/>
              </w:rPr>
              <w:t>dr hab. Iwona Pietrzkiewicz, prof. UKEN</w:t>
            </w:r>
          </w:p>
        </w:tc>
        <w:tc>
          <w:tcPr>
            <w:tcW w:w="2059" w:type="pct"/>
            <w:shd w:val="clear" w:color="auto" w:fill="DBE5F1"/>
            <w:vAlign w:val="center"/>
          </w:tcPr>
          <w:p w:rsidR="00181FCF" w:rsidRPr="00181FCF" w:rsidRDefault="00181FCF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81FCF" w:rsidRPr="00181FCF" w:rsidTr="0053568C">
        <w:trPr>
          <w:cantSplit/>
          <w:trHeight w:val="397"/>
        </w:trPr>
        <w:tc>
          <w:tcPr>
            <w:tcW w:w="1019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181FCF" w:rsidRPr="00181FCF" w:rsidRDefault="00181FCF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181FCF" w:rsidRPr="00181FCF" w:rsidRDefault="00181FCF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pct"/>
            <w:vMerge w:val="restart"/>
            <w:shd w:val="clear" w:color="auto" w:fill="auto"/>
            <w:vAlign w:val="center"/>
          </w:tcPr>
          <w:p w:rsidR="00181FCF" w:rsidRPr="00181FCF" w:rsidRDefault="00181FCF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noProof/>
                <w:sz w:val="20"/>
                <w:szCs w:val="20"/>
              </w:rPr>
              <w:t>dr hab. Iwona Pietrzkiewicz, prof. UKEN</w:t>
            </w:r>
          </w:p>
        </w:tc>
      </w:tr>
      <w:tr w:rsidR="00181FCF" w:rsidRPr="00181FCF" w:rsidTr="0053568C">
        <w:trPr>
          <w:cantSplit/>
          <w:trHeight w:val="397"/>
        </w:trPr>
        <w:tc>
          <w:tcPr>
            <w:tcW w:w="1019" w:type="pct"/>
            <w:shd w:val="clear" w:color="auto" w:fill="DBE5F1"/>
            <w:vAlign w:val="center"/>
          </w:tcPr>
          <w:p w:rsidR="00181FCF" w:rsidRPr="00181FCF" w:rsidRDefault="00181FCF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922" w:type="pct"/>
            <w:tcBorders>
              <w:left w:val="nil"/>
            </w:tcBorders>
            <w:shd w:val="clear" w:color="auto" w:fill="auto"/>
            <w:vAlign w:val="center"/>
          </w:tcPr>
          <w:p w:rsidR="00181FCF" w:rsidRPr="00181FCF" w:rsidRDefault="00181FCF" w:rsidP="00916D2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59" w:type="pct"/>
            <w:vMerge/>
            <w:shd w:val="clear" w:color="auto" w:fill="auto"/>
            <w:vAlign w:val="center"/>
          </w:tcPr>
          <w:p w:rsidR="00181FCF" w:rsidRPr="00181FCF" w:rsidRDefault="00181FCF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01D2" w:rsidRPr="00181FCF" w:rsidRDefault="006C01D2" w:rsidP="00877F6B">
      <w:pPr>
        <w:rPr>
          <w:rFonts w:ascii="Arial" w:hAnsi="Arial" w:cs="Arial"/>
          <w:sz w:val="20"/>
          <w:szCs w:val="20"/>
        </w:rPr>
      </w:pPr>
    </w:p>
    <w:p w:rsidR="003D5705" w:rsidRPr="00181FCF" w:rsidRDefault="003D5705" w:rsidP="003D5705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Opis kursu (cele kształcenia)</w:t>
      </w:r>
    </w:p>
    <w:p w:rsidR="003D5705" w:rsidRPr="00181FCF" w:rsidRDefault="003D5705" w:rsidP="003D570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3D5705" w:rsidRPr="00181FCF" w:rsidTr="00061B16">
        <w:trPr>
          <w:trHeight w:val="1024"/>
        </w:trPr>
        <w:tc>
          <w:tcPr>
            <w:tcW w:w="9706" w:type="dxa"/>
          </w:tcPr>
          <w:p w:rsidR="003D5705" w:rsidRPr="00181FCF" w:rsidRDefault="003D5705" w:rsidP="00BF3A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Program przedmiotu obejmuje zagadnienia historii środków i form komunikowania się na przestrzeni wieków. 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Omawiane są ważniejsze osiągnięcia w tym zakresie </w:t>
            </w:r>
            <w:r w:rsidRPr="00181FCF">
              <w:rPr>
                <w:rFonts w:ascii="Arial" w:hAnsi="Arial" w:cs="Arial"/>
                <w:sz w:val="20"/>
                <w:szCs w:val="20"/>
              </w:rPr>
              <w:t>jak: początki komunikacji międzyludzkiej, mowa, pismo, druk czy rewolucje technologiczne XX i XXI wieku oraz związane z nimi zjawiska – konwergencja mediów</w:t>
            </w:r>
            <w:r w:rsidR="00BF3A0D">
              <w:rPr>
                <w:rFonts w:ascii="Arial" w:hAnsi="Arial" w:cs="Arial"/>
                <w:sz w:val="20"/>
                <w:szCs w:val="20"/>
              </w:rPr>
              <w:t xml:space="preserve">, sztuczna inteligencja, </w:t>
            </w:r>
            <w:proofErr w:type="spellStart"/>
            <w:r w:rsidRPr="00181FCF">
              <w:rPr>
                <w:rFonts w:ascii="Arial" w:hAnsi="Arial" w:cs="Arial"/>
                <w:sz w:val="20"/>
                <w:szCs w:val="20"/>
              </w:rPr>
              <w:t>cyberkultura</w:t>
            </w:r>
            <w:proofErr w:type="spellEnd"/>
            <w:r w:rsidRPr="00181F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61B16" w:rsidRDefault="00061B16" w:rsidP="00061B16">
      <w:pPr>
        <w:pStyle w:val="Nagwek2"/>
        <w:rPr>
          <w:rFonts w:ascii="Arial" w:hAnsi="Arial" w:cs="Arial"/>
          <w:sz w:val="20"/>
          <w:szCs w:val="20"/>
        </w:rPr>
      </w:pPr>
    </w:p>
    <w:p w:rsidR="00061B16" w:rsidRPr="00061B16" w:rsidRDefault="00061B16" w:rsidP="00061B16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061B16">
        <w:rPr>
          <w:rFonts w:ascii="Arial" w:hAnsi="Arial" w:cs="Arial"/>
          <w:color w:val="auto"/>
          <w:sz w:val="20"/>
          <w:szCs w:val="20"/>
        </w:rP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2"/>
        <w:gridCol w:w="7692"/>
      </w:tblGrid>
      <w:tr w:rsidR="00061B16" w:rsidRPr="00954A3C" w:rsidTr="00916D2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3984" w:type="pct"/>
            <w:vAlign w:val="center"/>
          </w:tcPr>
          <w:p w:rsidR="00061B16" w:rsidRPr="00954A3C" w:rsidRDefault="00061B16" w:rsidP="00916D26">
            <w:pPr>
              <w:autoSpaceDE/>
              <w:rPr>
                <w:rFonts w:ascii="Arial" w:hAnsi="Arial"/>
                <w:sz w:val="20"/>
                <w:szCs w:val="20"/>
              </w:rPr>
            </w:pPr>
          </w:p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61B16" w:rsidRPr="00954A3C" w:rsidTr="00916D2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3984" w:type="pct"/>
            <w:vAlign w:val="center"/>
          </w:tcPr>
          <w:p w:rsidR="00061B16" w:rsidRPr="00954A3C" w:rsidRDefault="00061B16" w:rsidP="00916D26">
            <w:pPr>
              <w:autoSpaceDE/>
              <w:rPr>
                <w:rFonts w:ascii="Arial" w:hAnsi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Samodzielne poszukiwanie literatury naukowej</w:t>
            </w:r>
          </w:p>
        </w:tc>
      </w:tr>
      <w:tr w:rsidR="00061B16" w:rsidRPr="00954A3C" w:rsidTr="00916D2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Kursy</w:t>
            </w:r>
          </w:p>
        </w:tc>
        <w:tc>
          <w:tcPr>
            <w:tcW w:w="3984" w:type="pct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:rsidR="00061B16" w:rsidRDefault="00061B16" w:rsidP="00061B16">
      <w:pPr>
        <w:pStyle w:val="Nagwek2"/>
        <w:rPr>
          <w:rFonts w:ascii="Arial" w:hAnsi="Arial" w:cs="Arial"/>
          <w:sz w:val="20"/>
          <w:szCs w:val="20"/>
        </w:rPr>
      </w:pPr>
    </w:p>
    <w:p w:rsidR="00061B16" w:rsidRPr="00061B16" w:rsidRDefault="00061B16" w:rsidP="00061B16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061B16">
        <w:rPr>
          <w:rFonts w:ascii="Arial" w:hAnsi="Arial" w:cs="Arial"/>
          <w:color w:val="auto"/>
          <w:sz w:val="20"/>
          <w:szCs w:val="20"/>
        </w:rPr>
        <w:t>Efekty uczenia się</w:t>
      </w:r>
    </w:p>
    <w:p w:rsidR="003D5705" w:rsidRPr="00181FCF" w:rsidRDefault="003D5705" w:rsidP="003D570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5055"/>
        <w:gridCol w:w="2739"/>
      </w:tblGrid>
      <w:tr w:rsidR="003D5705" w:rsidRPr="00181FCF" w:rsidTr="00FF5393">
        <w:trPr>
          <w:cantSplit/>
          <w:trHeight w:val="930"/>
        </w:trPr>
        <w:tc>
          <w:tcPr>
            <w:tcW w:w="1912" w:type="dxa"/>
            <w:vMerge w:val="restart"/>
            <w:shd w:val="clear" w:color="auto" w:fill="DBE5F1"/>
            <w:vAlign w:val="center"/>
          </w:tcPr>
          <w:p w:rsidR="003D5705" w:rsidRPr="00181FCF" w:rsidRDefault="003D5705" w:rsidP="00551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055" w:type="dxa"/>
            <w:shd w:val="clear" w:color="auto" w:fill="DBE5F1"/>
            <w:vAlign w:val="center"/>
          </w:tcPr>
          <w:p w:rsidR="003D5705" w:rsidRPr="00181FCF" w:rsidRDefault="003D5705" w:rsidP="00CB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  <w:p w:rsidR="003D5705" w:rsidRPr="00181FCF" w:rsidRDefault="003D5705" w:rsidP="003D5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BE5F1"/>
            <w:vAlign w:val="center"/>
          </w:tcPr>
          <w:p w:rsidR="003D5705" w:rsidRPr="00181FCF" w:rsidRDefault="003D5705" w:rsidP="00551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D5705" w:rsidRPr="00181FCF" w:rsidTr="00FF5393">
        <w:trPr>
          <w:cantSplit/>
          <w:trHeight w:val="2162"/>
        </w:trPr>
        <w:tc>
          <w:tcPr>
            <w:tcW w:w="1912" w:type="dxa"/>
            <w:vMerge/>
          </w:tcPr>
          <w:p w:rsidR="003D5705" w:rsidRPr="00181FCF" w:rsidRDefault="003D5705" w:rsidP="00551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</w:tcPr>
          <w:p w:rsidR="003D5705" w:rsidRPr="00181FCF" w:rsidRDefault="003D5705" w:rsidP="00593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W01 Ma wiedzę na temat funkcjonowania tzw. systemu medialnego w aspekcie </w:t>
            </w:r>
            <w:r w:rsidR="00593701" w:rsidRPr="00181FCF">
              <w:rPr>
                <w:rFonts w:ascii="Arial" w:hAnsi="Arial" w:cs="Arial"/>
                <w:sz w:val="20"/>
                <w:szCs w:val="20"/>
              </w:rPr>
              <w:t>historycznym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oraz współcześnie.</w:t>
            </w:r>
          </w:p>
          <w:p w:rsidR="003D5705" w:rsidRPr="00181FCF" w:rsidRDefault="00061B16" w:rsidP="00593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</w:t>
            </w:r>
            <w:r w:rsidR="003D5705" w:rsidRPr="00181FCF">
              <w:rPr>
                <w:rFonts w:ascii="Arial" w:hAnsi="Arial" w:cs="Arial"/>
                <w:sz w:val="20"/>
                <w:szCs w:val="20"/>
              </w:rPr>
              <w:t>Rozumie znaczenie morfologii książki i czasopisma w kontekście utrwalania oraz przekazywania informacji różnego typu.</w:t>
            </w:r>
          </w:p>
          <w:p w:rsidR="003D5705" w:rsidRPr="00181FCF" w:rsidRDefault="003D5705" w:rsidP="00A445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W03 Ma podstawową wiedzę na temat środków </w:t>
            </w:r>
            <w:r w:rsidR="00593701" w:rsidRPr="00181FCF">
              <w:rPr>
                <w:rFonts w:ascii="Arial" w:hAnsi="Arial" w:cs="Arial"/>
                <w:sz w:val="20"/>
                <w:szCs w:val="20"/>
              </w:rPr>
              <w:br/>
            </w:r>
            <w:r w:rsidRPr="00181FCF">
              <w:rPr>
                <w:rFonts w:ascii="Arial" w:hAnsi="Arial" w:cs="Arial"/>
                <w:sz w:val="20"/>
                <w:szCs w:val="20"/>
              </w:rPr>
              <w:t>i form służących przekazywaniu informacji w aspekcie historycznym.</w:t>
            </w:r>
          </w:p>
        </w:tc>
        <w:tc>
          <w:tcPr>
            <w:tcW w:w="2739" w:type="dxa"/>
          </w:tcPr>
          <w:p w:rsidR="003D5705" w:rsidRPr="00181FCF" w:rsidRDefault="002E1EEE" w:rsidP="00551CA8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</w:t>
            </w:r>
            <w:r w:rsidR="00741099" w:rsidRPr="00181FCF">
              <w:rPr>
                <w:rFonts w:ascii="Arial" w:hAnsi="Arial" w:cs="Arial"/>
                <w:sz w:val="20"/>
                <w:szCs w:val="20"/>
              </w:rPr>
              <w:t>W01</w:t>
            </w:r>
          </w:p>
          <w:p w:rsidR="003D5705" w:rsidRPr="00181FCF" w:rsidRDefault="002E1EEE" w:rsidP="00551CA8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</w:t>
            </w:r>
            <w:r w:rsidR="00741099" w:rsidRPr="00181FCF">
              <w:rPr>
                <w:rFonts w:ascii="Arial" w:hAnsi="Arial" w:cs="Arial"/>
                <w:sz w:val="20"/>
                <w:szCs w:val="20"/>
              </w:rPr>
              <w:t>W03</w:t>
            </w:r>
          </w:p>
          <w:p w:rsidR="003D5705" w:rsidRPr="00181FCF" w:rsidRDefault="003D5705" w:rsidP="00551C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5705" w:rsidRPr="00181FCF" w:rsidRDefault="003D5705" w:rsidP="00551C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D5705" w:rsidRPr="00181FCF" w:rsidRDefault="003D5705" w:rsidP="003D5705">
      <w:pPr>
        <w:rPr>
          <w:rFonts w:ascii="Arial" w:hAnsi="Arial" w:cs="Arial"/>
          <w:sz w:val="20"/>
          <w:szCs w:val="20"/>
        </w:rPr>
      </w:pPr>
    </w:p>
    <w:p w:rsidR="003D5705" w:rsidRPr="00181FCF" w:rsidRDefault="003D5705" w:rsidP="003D570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028"/>
        <w:gridCol w:w="2693"/>
      </w:tblGrid>
      <w:tr w:rsidR="003D5705" w:rsidRPr="00181FCF" w:rsidTr="00FF539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D5705" w:rsidRPr="00181FCF" w:rsidRDefault="003D5705" w:rsidP="00551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br w:type="page"/>
              <w:t>Umiejętności</w:t>
            </w:r>
          </w:p>
        </w:tc>
        <w:tc>
          <w:tcPr>
            <w:tcW w:w="5028" w:type="dxa"/>
            <w:shd w:val="clear" w:color="auto" w:fill="DBE5F1"/>
            <w:vAlign w:val="center"/>
          </w:tcPr>
          <w:p w:rsidR="003D5705" w:rsidRPr="00181FCF" w:rsidRDefault="003D5705" w:rsidP="00551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693" w:type="dxa"/>
            <w:shd w:val="clear" w:color="auto" w:fill="DBE5F1"/>
            <w:vAlign w:val="center"/>
          </w:tcPr>
          <w:p w:rsidR="003D5705" w:rsidRPr="00181FCF" w:rsidRDefault="003D5705" w:rsidP="00551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D5705" w:rsidRPr="00181FCF" w:rsidTr="00FF5393">
        <w:trPr>
          <w:cantSplit/>
          <w:trHeight w:val="1493"/>
        </w:trPr>
        <w:tc>
          <w:tcPr>
            <w:tcW w:w="1985" w:type="dxa"/>
            <w:vMerge/>
          </w:tcPr>
          <w:p w:rsidR="003D5705" w:rsidRPr="00181FCF" w:rsidRDefault="003D5705" w:rsidP="00551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</w:tcPr>
          <w:p w:rsidR="003D5705" w:rsidRPr="00181FCF" w:rsidRDefault="003D5705" w:rsidP="00593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U01 Umie wskazać najważniejsze osiągnięcia systemu komunikowania się na przestrzeni dziejów oraz kompetentnie selekcjonować źródła na ten temat.</w:t>
            </w:r>
          </w:p>
          <w:p w:rsidR="003D5705" w:rsidRPr="00181FCF" w:rsidRDefault="003D5705" w:rsidP="00593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U02 Potrafi wskazać najistotniejsze zjawiska  kształtujące systemy informacji w aspekcie historycznym.</w:t>
            </w:r>
          </w:p>
        </w:tc>
        <w:tc>
          <w:tcPr>
            <w:tcW w:w="2693" w:type="dxa"/>
          </w:tcPr>
          <w:p w:rsidR="003D5705" w:rsidRPr="00181FCF" w:rsidRDefault="002E1EEE" w:rsidP="00551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</w:t>
            </w:r>
            <w:r w:rsidR="003D5705" w:rsidRPr="00181FCF">
              <w:rPr>
                <w:rFonts w:ascii="Arial" w:hAnsi="Arial" w:cs="Arial"/>
                <w:bCs/>
                <w:sz w:val="20"/>
                <w:szCs w:val="20"/>
              </w:rPr>
              <w:t>U01</w:t>
            </w:r>
          </w:p>
          <w:p w:rsidR="003D5705" w:rsidRDefault="002E1EEE" w:rsidP="00551CA8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</w:t>
            </w:r>
            <w:r w:rsidR="00F36C73"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3706D3" w:rsidRPr="00181FCF" w:rsidRDefault="003706D3" w:rsidP="00551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3D5705" w:rsidRPr="00181FCF" w:rsidRDefault="003D5705" w:rsidP="00F36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5705" w:rsidRPr="00181FCF" w:rsidRDefault="003D5705" w:rsidP="003D5705">
      <w:pPr>
        <w:rPr>
          <w:rFonts w:ascii="Arial" w:hAnsi="Arial" w:cs="Arial"/>
          <w:sz w:val="20"/>
          <w:szCs w:val="20"/>
        </w:rPr>
      </w:pPr>
    </w:p>
    <w:p w:rsidR="003D5705" w:rsidRPr="00181FCF" w:rsidRDefault="003D5705" w:rsidP="003D570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4986"/>
        <w:gridCol w:w="2777"/>
      </w:tblGrid>
      <w:tr w:rsidR="003D5705" w:rsidRPr="00181FCF" w:rsidTr="00061B16">
        <w:trPr>
          <w:cantSplit/>
          <w:trHeight w:val="800"/>
        </w:trPr>
        <w:tc>
          <w:tcPr>
            <w:tcW w:w="1943" w:type="dxa"/>
            <w:vMerge w:val="restart"/>
            <w:shd w:val="clear" w:color="auto" w:fill="DBE5F1"/>
            <w:vAlign w:val="center"/>
          </w:tcPr>
          <w:p w:rsidR="003D5705" w:rsidRPr="00181FCF" w:rsidRDefault="003D5705" w:rsidP="00551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4986" w:type="dxa"/>
            <w:shd w:val="clear" w:color="auto" w:fill="DBE5F1"/>
            <w:vAlign w:val="center"/>
          </w:tcPr>
          <w:p w:rsidR="003D5705" w:rsidRPr="00181FCF" w:rsidRDefault="003D5705" w:rsidP="00551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777" w:type="dxa"/>
            <w:shd w:val="clear" w:color="auto" w:fill="DBE5F1"/>
            <w:vAlign w:val="center"/>
          </w:tcPr>
          <w:p w:rsidR="003D5705" w:rsidRPr="00181FCF" w:rsidRDefault="003D5705" w:rsidP="00551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D5705" w:rsidRPr="00181FCF" w:rsidTr="00F36C73">
        <w:trPr>
          <w:cantSplit/>
          <w:trHeight w:val="1559"/>
        </w:trPr>
        <w:tc>
          <w:tcPr>
            <w:tcW w:w="1943" w:type="dxa"/>
            <w:vMerge/>
          </w:tcPr>
          <w:p w:rsidR="003D5705" w:rsidRPr="00181FCF" w:rsidRDefault="003D5705" w:rsidP="00551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</w:tcPr>
          <w:p w:rsidR="003D5705" w:rsidRPr="00181FCF" w:rsidRDefault="003D5705" w:rsidP="00593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K01 Ma świadomość znaczenia zdobywanej wiedzy, poczucie jej interdyscyplinarności oraz konieczności jej permanentnego uzupełniana. </w:t>
            </w:r>
          </w:p>
          <w:p w:rsidR="003D5705" w:rsidRPr="00181FCF" w:rsidRDefault="003D5705" w:rsidP="00593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K02 Docenia znaczenia formy przekazu informacyjnego oraz złożoności procesów służących budowaniu systemów informacyjnych  </w:t>
            </w:r>
          </w:p>
          <w:p w:rsidR="003D5705" w:rsidRPr="00181FCF" w:rsidRDefault="003D5705" w:rsidP="00551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:rsidR="003D5705" w:rsidRPr="00181FCF" w:rsidRDefault="002E1EEE" w:rsidP="00551CA8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</w:t>
            </w:r>
            <w:r w:rsidR="003D5705" w:rsidRPr="00181FCF">
              <w:rPr>
                <w:rFonts w:ascii="Arial" w:hAnsi="Arial" w:cs="Arial"/>
                <w:sz w:val="20"/>
                <w:szCs w:val="20"/>
              </w:rPr>
              <w:t>K01</w:t>
            </w:r>
          </w:p>
          <w:p w:rsidR="003D5705" w:rsidRPr="00181FCF" w:rsidRDefault="002E1EEE" w:rsidP="00551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</w:t>
            </w:r>
            <w:r w:rsidR="003D5705" w:rsidRPr="00181FCF">
              <w:rPr>
                <w:rFonts w:ascii="Arial" w:hAnsi="Arial" w:cs="Arial"/>
                <w:bCs/>
                <w:sz w:val="20"/>
                <w:szCs w:val="20"/>
              </w:rPr>
              <w:t>K02</w:t>
            </w:r>
          </w:p>
          <w:p w:rsidR="003D5705" w:rsidRPr="00181FCF" w:rsidRDefault="003D5705" w:rsidP="00551CA8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</w:tbl>
    <w:p w:rsidR="003D5705" w:rsidRPr="00181FCF" w:rsidRDefault="003D5705" w:rsidP="003D570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8"/>
        <w:gridCol w:w="1079"/>
        <w:gridCol w:w="1117"/>
        <w:gridCol w:w="1119"/>
        <w:gridCol w:w="1119"/>
        <w:gridCol w:w="1119"/>
        <w:gridCol w:w="1119"/>
        <w:gridCol w:w="1131"/>
      </w:tblGrid>
      <w:tr w:rsidR="00061B16" w:rsidRPr="00954A3C" w:rsidTr="00916D26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B16" w:rsidRPr="00954A3C" w:rsidRDefault="00061B16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Organizacja</w:t>
            </w:r>
          </w:p>
        </w:tc>
      </w:tr>
      <w:tr w:rsidR="00061B16" w:rsidRPr="00954A3C" w:rsidTr="00916D26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DD6EE" w:themeColor="accent1" w:themeTint="66"/>
            </w:tcBorders>
            <w:shd w:val="clear" w:color="auto" w:fill="DBE5F1"/>
            <w:vAlign w:val="center"/>
          </w:tcPr>
          <w:p w:rsidR="00061B16" w:rsidRPr="00954A3C" w:rsidRDefault="00061B16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DD6EE" w:themeColor="accent1" w:themeTint="66"/>
            </w:tcBorders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Wykład</w:t>
            </w:r>
            <w:r w:rsidRPr="00954A3C">
              <w:rPr>
                <w:rFonts w:ascii="Arial" w:hAnsi="Arial"/>
                <w:sz w:val="20"/>
                <w:szCs w:val="20"/>
              </w:rPr>
              <w:br/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DD6EE" w:themeColor="accent1" w:themeTint="66"/>
            </w:tcBorders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grupach</w:t>
            </w:r>
          </w:p>
        </w:tc>
      </w:tr>
      <w:tr w:rsidR="00061B16" w:rsidRPr="00954A3C" w:rsidTr="00916D26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DD6EE" w:themeColor="accent1" w:themeTint="66"/>
            </w:tcBorders>
            <w:shd w:val="clear" w:color="auto" w:fill="DBE5F1"/>
            <w:vAlign w:val="center"/>
          </w:tcPr>
          <w:p w:rsidR="00061B16" w:rsidRPr="00954A3C" w:rsidRDefault="00061B16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bottom w:val="single" w:sz="2" w:space="0" w:color="BDD6EE" w:themeColor="accent1" w:themeTint="66"/>
              <w:right w:val="single" w:sz="2" w:space="0" w:color="BDD6EE" w:themeColor="accent1" w:themeTint="66"/>
            </w:tcBorders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2" w:space="0" w:color="BDD6EE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A</w:t>
            </w:r>
          </w:p>
        </w:tc>
        <w:tc>
          <w:tcPr>
            <w:tcW w:w="581" w:type="pct"/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</w:t>
            </w:r>
          </w:p>
        </w:tc>
        <w:tc>
          <w:tcPr>
            <w:tcW w:w="581" w:type="pct"/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581" w:type="pct"/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581" w:type="pct"/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</w:t>
            </w:r>
          </w:p>
        </w:tc>
        <w:tc>
          <w:tcPr>
            <w:tcW w:w="586" w:type="pct"/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</w:t>
            </w:r>
          </w:p>
        </w:tc>
      </w:tr>
      <w:tr w:rsidR="00061B16" w:rsidRPr="00954A3C" w:rsidTr="00916D26">
        <w:trPr>
          <w:trHeight w:val="397"/>
        </w:trPr>
        <w:tc>
          <w:tcPr>
            <w:tcW w:w="949" w:type="pct"/>
            <w:tcBorders>
              <w:top w:val="single" w:sz="2" w:space="0" w:color="BDD6EE" w:themeColor="accent1" w:themeTint="66"/>
            </w:tcBorders>
            <w:shd w:val="clear" w:color="auto" w:fill="DBE5F1"/>
            <w:vAlign w:val="center"/>
          </w:tcPr>
          <w:p w:rsidR="00061B16" w:rsidRPr="00954A3C" w:rsidRDefault="00061B16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Liczba godzin</w:t>
            </w:r>
          </w:p>
        </w:tc>
        <w:tc>
          <w:tcPr>
            <w:tcW w:w="560" w:type="pct"/>
            <w:tcBorders>
              <w:top w:val="single" w:sz="2" w:space="0" w:color="BDD6EE" w:themeColor="accent1" w:themeTint="66"/>
            </w:tcBorders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061B16" w:rsidRPr="00954A3C" w:rsidRDefault="00061B16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61B16" w:rsidRDefault="00061B16" w:rsidP="00877F6B">
      <w:pPr>
        <w:rPr>
          <w:rFonts w:ascii="Arial" w:hAnsi="Arial" w:cs="Arial"/>
          <w:sz w:val="20"/>
          <w:szCs w:val="20"/>
        </w:rPr>
      </w:pPr>
    </w:p>
    <w:p w:rsidR="006C01D2" w:rsidRPr="00181FCF" w:rsidRDefault="006C01D2" w:rsidP="00877F6B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Opis metod prowadzenia zajęć</w:t>
      </w:r>
    </w:p>
    <w:p w:rsidR="006C01D2" w:rsidRPr="00181FCF" w:rsidRDefault="006C01D2" w:rsidP="00877F6B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6C01D2" w:rsidRPr="00181FCF" w:rsidTr="00061B16">
        <w:trPr>
          <w:trHeight w:val="861"/>
        </w:trPr>
        <w:tc>
          <w:tcPr>
            <w:tcW w:w="9706" w:type="dxa"/>
          </w:tcPr>
          <w:p w:rsidR="006C01D2" w:rsidRPr="00181FCF" w:rsidRDefault="006C01D2" w:rsidP="00877F6B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Zajęcia będą realizowane w formie wykładów i konwersatoriów. Wykłady będę uzupełniane multimedialnymi prezentacjami. Studenci w ramach ćwiczeń są zobowiązani do zapoznania się ze wskazaną lekturą oraz realizacji przewidzianych zadań.</w:t>
            </w:r>
          </w:p>
        </w:tc>
      </w:tr>
    </w:tbl>
    <w:p w:rsidR="006C01D2" w:rsidRPr="00181FCF" w:rsidRDefault="006C01D2" w:rsidP="00877F6B">
      <w:pPr>
        <w:pStyle w:val="Zawartotabeli"/>
        <w:rPr>
          <w:rFonts w:ascii="Arial" w:hAnsi="Arial" w:cs="Arial"/>
          <w:sz w:val="20"/>
          <w:szCs w:val="20"/>
        </w:rPr>
      </w:pPr>
    </w:p>
    <w:p w:rsidR="006C01D2" w:rsidRDefault="006C01D2" w:rsidP="00877F6B">
      <w:pPr>
        <w:pStyle w:val="Zawartotabeli"/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Formy sprawdzania efektów uczenia się</w:t>
      </w:r>
    </w:p>
    <w:p w:rsidR="00061B16" w:rsidRPr="00954A3C" w:rsidRDefault="00061B16" w:rsidP="00061B16">
      <w:pPr>
        <w:pStyle w:val="Nagwek2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79"/>
        <w:gridCol w:w="667"/>
        <w:gridCol w:w="666"/>
        <w:gridCol w:w="666"/>
        <w:gridCol w:w="666"/>
        <w:gridCol w:w="666"/>
        <w:gridCol w:w="666"/>
        <w:gridCol w:w="666"/>
        <w:gridCol w:w="666"/>
        <w:gridCol w:w="564"/>
        <w:gridCol w:w="770"/>
        <w:gridCol w:w="666"/>
        <w:gridCol w:w="666"/>
        <w:gridCol w:w="653"/>
      </w:tblGrid>
      <w:tr w:rsidR="00061B16" w:rsidRPr="00954A3C" w:rsidTr="00061B16">
        <w:trPr>
          <w:cantSplit/>
          <w:trHeight w:val="2102"/>
        </w:trPr>
        <w:tc>
          <w:tcPr>
            <w:tcW w:w="508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 xml:space="preserve">E – </w:t>
            </w:r>
            <w:r w:rsidRPr="00954A3C"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339" w:type="pct"/>
            <w:shd w:val="clear" w:color="auto" w:fill="DBE5F1"/>
            <w:textDirection w:val="btLr"/>
            <w:vAlign w:val="center"/>
          </w:tcPr>
          <w:p w:rsidR="00061B16" w:rsidRPr="00954A3C" w:rsidRDefault="00061B16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Inne</w:t>
            </w:r>
          </w:p>
        </w:tc>
      </w:tr>
      <w:tr w:rsidR="00F36C73" w:rsidRPr="00954A3C" w:rsidTr="001D6072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:rsidR="00F36C73" w:rsidRPr="00954A3C" w:rsidRDefault="00F36C73" w:rsidP="00F36C73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36C73" w:rsidRPr="00954A3C" w:rsidTr="001D6072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:rsidR="00F36C73" w:rsidRPr="00954A3C" w:rsidRDefault="00F36C73" w:rsidP="00F36C73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36C73" w:rsidRPr="00954A3C" w:rsidTr="001D6072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:rsidR="00F36C73" w:rsidRPr="00954A3C" w:rsidRDefault="00F36C73" w:rsidP="00F36C73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36C73" w:rsidRPr="00954A3C" w:rsidTr="001D6072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:rsidR="00F36C73" w:rsidRPr="00954A3C" w:rsidRDefault="00F36C73" w:rsidP="00F36C73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706D3" w:rsidRPr="00954A3C" w:rsidTr="001D6072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:rsidR="003706D3" w:rsidRPr="00954A3C" w:rsidRDefault="003706D3" w:rsidP="00F36C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3706D3" w:rsidRPr="00954A3C" w:rsidRDefault="003706D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3706D3" w:rsidRPr="00954A3C" w:rsidRDefault="003706D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3706D3" w:rsidRPr="00954A3C" w:rsidRDefault="003706D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3706D3" w:rsidRPr="00954A3C" w:rsidRDefault="003706D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3706D3" w:rsidRPr="00954A3C" w:rsidRDefault="003706D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3706D3" w:rsidRPr="00181FCF" w:rsidRDefault="003706D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3706D3" w:rsidRPr="00181FCF" w:rsidRDefault="003706D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:rsidR="003706D3" w:rsidRPr="00181FCF" w:rsidRDefault="003706D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3706D3" w:rsidRPr="00954A3C" w:rsidRDefault="003706D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3706D3" w:rsidRPr="00954A3C" w:rsidRDefault="003706D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3706D3" w:rsidRPr="00954A3C" w:rsidRDefault="003706D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3706D3" w:rsidRPr="00181FCF" w:rsidRDefault="003706D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3706D3" w:rsidRPr="00954A3C" w:rsidRDefault="003706D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36C73" w:rsidRPr="00954A3C" w:rsidTr="001D6072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:rsidR="00F36C73" w:rsidRPr="00954A3C" w:rsidRDefault="00F36C73" w:rsidP="00F36C73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36C73" w:rsidRPr="00954A3C" w:rsidTr="001D6072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:rsidR="00F36C73" w:rsidRPr="00954A3C" w:rsidRDefault="00F36C73" w:rsidP="00F36C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:rsidR="00F36C73" w:rsidRPr="00181FCF" w:rsidRDefault="00F36C73" w:rsidP="00F3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:rsidR="00F36C73" w:rsidRPr="00954A3C" w:rsidRDefault="00F36C73" w:rsidP="00F36C7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61B16" w:rsidRPr="00954A3C" w:rsidRDefault="00061B16" w:rsidP="00061B16">
      <w:pPr>
        <w:rPr>
          <w:rFonts w:ascii="Arial" w:hAnsi="Arial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7809"/>
      </w:tblGrid>
      <w:tr w:rsidR="006C01D2" w:rsidRPr="00181FCF" w:rsidTr="00F36C73">
        <w:tc>
          <w:tcPr>
            <w:tcW w:w="1830" w:type="dxa"/>
            <w:shd w:val="clear" w:color="auto" w:fill="DBE5F1"/>
            <w:vAlign w:val="center"/>
          </w:tcPr>
          <w:p w:rsidR="006C01D2" w:rsidRPr="00181FCF" w:rsidRDefault="006C01D2" w:rsidP="00877F6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809" w:type="dxa"/>
          </w:tcPr>
          <w:p w:rsidR="006C01D2" w:rsidRPr="00181FCF" w:rsidRDefault="006C01D2" w:rsidP="00877F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Obecność na wykładach i ćwiczeniach. 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Aktywny udział w zajęciach. Przygotowanie </w:t>
            </w:r>
            <w:r w:rsidR="009F1137"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projektu indywidualnego/zbiorowego.</w:t>
            </w:r>
            <w:r w:rsidR="003D5705"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5705" w:rsidRPr="00181FCF">
              <w:rPr>
                <w:rFonts w:ascii="Arial" w:hAnsi="Arial" w:cs="Arial"/>
                <w:sz w:val="20"/>
                <w:szCs w:val="20"/>
              </w:rPr>
              <w:t xml:space="preserve">Egzamin pisemny – test wyboru i pytania otwarte (materiał: wykłady, ćwiczenia, </w:t>
            </w:r>
            <w:r w:rsidR="003774DF" w:rsidRPr="00181FCF">
              <w:rPr>
                <w:rFonts w:ascii="Arial" w:hAnsi="Arial" w:cs="Arial"/>
                <w:sz w:val="20"/>
                <w:szCs w:val="20"/>
              </w:rPr>
              <w:t>projekty</w:t>
            </w:r>
            <w:r w:rsidR="003D5705" w:rsidRPr="00181FCF">
              <w:rPr>
                <w:rFonts w:ascii="Arial" w:hAnsi="Arial" w:cs="Arial"/>
                <w:sz w:val="20"/>
                <w:szCs w:val="20"/>
              </w:rPr>
              <w:t>, zalecana literatura).</w:t>
            </w:r>
          </w:p>
        </w:tc>
      </w:tr>
    </w:tbl>
    <w:p w:rsidR="006C01D2" w:rsidRPr="00181FCF" w:rsidRDefault="006C01D2" w:rsidP="00877F6B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7809"/>
      </w:tblGrid>
      <w:tr w:rsidR="006C01D2" w:rsidRPr="00181FCF" w:rsidTr="00F36C73">
        <w:trPr>
          <w:trHeight w:val="350"/>
        </w:trPr>
        <w:tc>
          <w:tcPr>
            <w:tcW w:w="1830" w:type="dxa"/>
            <w:shd w:val="clear" w:color="auto" w:fill="DBE5F1"/>
            <w:vAlign w:val="center"/>
          </w:tcPr>
          <w:p w:rsidR="006C01D2" w:rsidRPr="00181FCF" w:rsidRDefault="006C01D2" w:rsidP="00877F6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809" w:type="dxa"/>
          </w:tcPr>
          <w:p w:rsidR="006C01D2" w:rsidRPr="00181FCF" w:rsidRDefault="006C01D2" w:rsidP="00877F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01D2" w:rsidRPr="00181FCF" w:rsidRDefault="006C01D2" w:rsidP="00877F6B">
      <w:pPr>
        <w:rPr>
          <w:rFonts w:ascii="Arial" w:hAnsi="Arial" w:cs="Arial"/>
          <w:sz w:val="20"/>
          <w:szCs w:val="20"/>
        </w:rPr>
      </w:pPr>
    </w:p>
    <w:p w:rsidR="006C01D2" w:rsidRPr="00181FCF" w:rsidRDefault="006C01D2" w:rsidP="006C01D2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Treści merytoryczne (wykaz tematów)</w:t>
      </w: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6C01D2" w:rsidRPr="00181FCF" w:rsidTr="00E42016">
        <w:trPr>
          <w:trHeight w:val="9998"/>
        </w:trPr>
        <w:tc>
          <w:tcPr>
            <w:tcW w:w="9706" w:type="dxa"/>
          </w:tcPr>
          <w:p w:rsidR="001805D6" w:rsidRPr="00181FCF" w:rsidRDefault="001805D6" w:rsidP="001805D6">
            <w:pPr>
              <w:pStyle w:val="Nagwek3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lastRenderedPageBreak/>
              <w:t>TEMATYKA WYKŁADÓW</w:t>
            </w:r>
          </w:p>
          <w:p w:rsidR="003D5705" w:rsidRPr="00181FCF" w:rsidRDefault="003D5705" w:rsidP="003D57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D5705" w:rsidRPr="00181FCF" w:rsidRDefault="003D5705" w:rsidP="00F70AB1">
            <w:pPr>
              <w:widowControl/>
              <w:numPr>
                <w:ilvl w:val="0"/>
                <w:numId w:val="3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Historia informacji. </w:t>
            </w:r>
            <w:r w:rsidR="004D66A7">
              <w:rPr>
                <w:rFonts w:ascii="Arial" w:hAnsi="Arial" w:cs="Arial"/>
                <w:sz w:val="20"/>
                <w:szCs w:val="20"/>
              </w:rPr>
              <w:t>Historia komunikowania się. H</w:t>
            </w:r>
            <w:r w:rsidRPr="00181FCF">
              <w:rPr>
                <w:rFonts w:ascii="Arial" w:hAnsi="Arial" w:cs="Arial"/>
                <w:sz w:val="20"/>
                <w:szCs w:val="20"/>
              </w:rPr>
              <w:t>istoryczny aspekt przekazów informacyjnych.</w:t>
            </w:r>
            <w:r w:rsidR="00741099" w:rsidRPr="00181F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1F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Środ</w:t>
            </w:r>
            <w:r w:rsidRPr="00181FCF">
              <w:rPr>
                <w:rFonts w:ascii="Arial" w:hAnsi="Arial" w:cs="Arial"/>
                <w:bCs/>
                <w:color w:val="000000"/>
                <w:sz w:val="20"/>
                <w:szCs w:val="20"/>
              </w:rPr>
              <w:softHyphen/>
              <w:t xml:space="preserve">ki komunikowania się i ich ewolucja w czasie. </w:t>
            </w:r>
            <w:proofErr w:type="spellStart"/>
            <w:r w:rsidRPr="00181F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Pramowa</w:t>
            </w:r>
            <w:proofErr w:type="spellEnd"/>
            <w:r w:rsidRPr="00181F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Mowa.</w:t>
            </w:r>
            <w:r w:rsidR="004C54E4" w:rsidRPr="00181F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Pismo – jego kształtowanie się.  </w:t>
            </w:r>
          </w:p>
          <w:p w:rsidR="004C54E4" w:rsidRPr="00181FCF" w:rsidRDefault="003D5705" w:rsidP="004C54E4">
            <w:pPr>
              <w:widowControl/>
              <w:numPr>
                <w:ilvl w:val="0"/>
                <w:numId w:val="3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Komunikacja piśmiennicza. </w:t>
            </w:r>
            <w:r w:rsidRPr="00181F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odzaje pism i alfa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be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tów. </w:t>
            </w:r>
            <w:r w:rsidR="00A66307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181FCF">
              <w:rPr>
                <w:rFonts w:ascii="Arial" w:hAnsi="Arial" w:cs="Arial"/>
                <w:sz w:val="20"/>
                <w:szCs w:val="20"/>
              </w:rPr>
              <w:t>pływ mitologii i religii</w:t>
            </w:r>
            <w:r w:rsidR="00A66307">
              <w:rPr>
                <w:rFonts w:ascii="Arial" w:hAnsi="Arial" w:cs="Arial"/>
                <w:sz w:val="20"/>
                <w:szCs w:val="20"/>
              </w:rPr>
              <w:t>, życia społecznego</w:t>
            </w:r>
            <w:r w:rsidR="00E51455">
              <w:rPr>
                <w:rFonts w:ascii="Arial" w:hAnsi="Arial" w:cs="Arial"/>
                <w:sz w:val="20"/>
                <w:szCs w:val="20"/>
              </w:rPr>
              <w:br/>
            </w:r>
            <w:r w:rsidR="00A66307">
              <w:rPr>
                <w:rFonts w:ascii="Arial" w:hAnsi="Arial" w:cs="Arial"/>
                <w:sz w:val="20"/>
                <w:szCs w:val="20"/>
              </w:rPr>
              <w:t xml:space="preserve"> i politycznego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na funkcjonowani</w:t>
            </w:r>
            <w:r w:rsidR="004C54E4" w:rsidRPr="00181FC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E51455">
              <w:rPr>
                <w:rFonts w:ascii="Arial" w:hAnsi="Arial" w:cs="Arial"/>
                <w:sz w:val="20"/>
                <w:szCs w:val="20"/>
              </w:rPr>
              <w:t>obiegu informacji</w:t>
            </w:r>
            <w:r w:rsidR="004C54E4" w:rsidRPr="00181FCF">
              <w:rPr>
                <w:rFonts w:ascii="Arial" w:hAnsi="Arial" w:cs="Arial"/>
                <w:sz w:val="20"/>
                <w:szCs w:val="20"/>
              </w:rPr>
              <w:t xml:space="preserve"> w różnych kulturach. Średniowieczna „Europa </w:t>
            </w:r>
            <w:proofErr w:type="spellStart"/>
            <w:r w:rsidR="004C54E4" w:rsidRPr="00181FCF">
              <w:rPr>
                <w:rFonts w:ascii="Arial" w:hAnsi="Arial" w:cs="Arial"/>
                <w:sz w:val="20"/>
                <w:szCs w:val="20"/>
              </w:rPr>
              <w:t>literaria</w:t>
            </w:r>
            <w:proofErr w:type="spellEnd"/>
            <w:r w:rsidR="004C54E4" w:rsidRPr="00181FCF">
              <w:rPr>
                <w:rFonts w:ascii="Arial" w:hAnsi="Arial" w:cs="Arial"/>
                <w:sz w:val="20"/>
                <w:szCs w:val="20"/>
              </w:rPr>
              <w:t>”. Skryptorium, archiwum i biblioteka jako miejsca tworzenia i użytkowania dokumentów.</w:t>
            </w:r>
          </w:p>
          <w:p w:rsidR="009729EB" w:rsidRPr="00181FCF" w:rsidRDefault="004C54E4" w:rsidP="003E220F">
            <w:pPr>
              <w:widowControl/>
              <w:numPr>
                <w:ilvl w:val="0"/>
                <w:numId w:val="3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Poszukiwanie nowych metod produkcji książek</w:t>
            </w:r>
            <w:r w:rsidR="00A66307">
              <w:rPr>
                <w:rFonts w:ascii="Arial" w:hAnsi="Arial" w:cs="Arial"/>
                <w:sz w:val="20"/>
                <w:szCs w:val="20"/>
              </w:rPr>
              <w:t xml:space="preserve"> i czasopism</w:t>
            </w:r>
            <w:r w:rsidRPr="00181FCF">
              <w:rPr>
                <w:rFonts w:ascii="Arial" w:hAnsi="Arial" w:cs="Arial"/>
                <w:sz w:val="20"/>
                <w:szCs w:val="20"/>
              </w:rPr>
              <w:t>. Komunikacja piśmiennicza w epoce nowożyt</w:t>
            </w:r>
            <w:r w:rsidR="003706D3">
              <w:rPr>
                <w:rFonts w:ascii="Arial" w:hAnsi="Arial" w:cs="Arial"/>
                <w:sz w:val="20"/>
                <w:szCs w:val="20"/>
              </w:rPr>
              <w:t xml:space="preserve">nej. </w:t>
            </w:r>
            <w:r w:rsidR="003D5705"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Druk – </w:t>
            </w:r>
            <w:r w:rsidR="003D5705" w:rsidRPr="00181FCF">
              <w:rPr>
                <w:rFonts w:ascii="Arial" w:hAnsi="Arial" w:cs="Arial"/>
                <w:sz w:val="20"/>
                <w:szCs w:val="20"/>
              </w:rPr>
              <w:t>i co dalej?</w:t>
            </w:r>
            <w:r w:rsidR="003D5705"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Histo</w:t>
            </w:r>
            <w:r w:rsidR="003D5705"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ria i konteksty procesów bibliologicznych (wytwarzanie,</w:t>
            </w:r>
            <w:r w:rsidR="004D66A7">
              <w:rPr>
                <w:rFonts w:ascii="Arial" w:hAnsi="Arial" w:cs="Arial"/>
                <w:color w:val="000000"/>
                <w:sz w:val="20"/>
                <w:szCs w:val="20"/>
              </w:rPr>
              <w:t xml:space="preserve"> gromadzenie,</w:t>
            </w:r>
            <w:r w:rsidR="003D5705"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obieg </w:t>
            </w:r>
            <w:r w:rsidR="003706D3">
              <w:rPr>
                <w:rFonts w:ascii="Arial" w:hAnsi="Arial" w:cs="Arial"/>
                <w:color w:val="000000"/>
                <w:sz w:val="20"/>
                <w:szCs w:val="20"/>
              </w:rPr>
              <w:t>i użytkowanie</w:t>
            </w:r>
            <w:r w:rsidR="00E51455"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informacji</w:t>
            </w:r>
            <w:r w:rsidR="003D5705" w:rsidRPr="00181FCF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  <w:p w:rsidR="009729EB" w:rsidRPr="00181FCF" w:rsidRDefault="003D5705" w:rsidP="009729EB">
            <w:pPr>
              <w:pStyle w:val="Akapitzlist"/>
              <w:numPr>
                <w:ilvl w:val="1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Główne nurty ewolucji </w:t>
            </w:r>
            <w:r w:rsidR="004D66A7">
              <w:rPr>
                <w:rFonts w:ascii="Arial" w:hAnsi="Arial" w:cs="Arial"/>
                <w:color w:val="000000"/>
                <w:sz w:val="20"/>
                <w:szCs w:val="20"/>
              </w:rPr>
              <w:t>mediów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do XXI w. 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na tle uwarunkowań historycznych, politycznych, </w:t>
            </w:r>
            <w:r w:rsidRPr="00181FCF">
              <w:rPr>
                <w:rFonts w:ascii="Arial" w:hAnsi="Arial" w:cs="Arial"/>
                <w:sz w:val="20"/>
                <w:szCs w:val="20"/>
              </w:rPr>
              <w:br/>
              <w:t>społecznych, kulturalnych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41099"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805D6" w:rsidRPr="00181FCF">
              <w:rPr>
                <w:rFonts w:ascii="Arial" w:hAnsi="Arial" w:cs="Arial"/>
                <w:sz w:val="20"/>
                <w:szCs w:val="20"/>
              </w:rPr>
              <w:t xml:space="preserve">Systemy kontroli i cenzura </w:t>
            </w:r>
            <w:r w:rsidR="004D66A7">
              <w:rPr>
                <w:rFonts w:ascii="Arial" w:hAnsi="Arial" w:cs="Arial"/>
                <w:sz w:val="20"/>
                <w:szCs w:val="20"/>
              </w:rPr>
              <w:t>n</w:t>
            </w:r>
            <w:r w:rsidR="001805D6" w:rsidRPr="00181FC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D66A7" w:rsidRPr="00181FCF">
              <w:rPr>
                <w:rFonts w:ascii="Arial" w:hAnsi="Arial" w:cs="Arial"/>
                <w:sz w:val="20"/>
                <w:szCs w:val="20"/>
              </w:rPr>
              <w:t>rynku</w:t>
            </w:r>
            <w:r w:rsidR="004D66A7">
              <w:rPr>
                <w:rFonts w:ascii="Arial" w:hAnsi="Arial" w:cs="Arial"/>
                <w:sz w:val="20"/>
                <w:szCs w:val="20"/>
              </w:rPr>
              <w:t xml:space="preserve"> medialnym. </w:t>
            </w:r>
            <w:r w:rsidR="009729EB" w:rsidRPr="00181FCF">
              <w:rPr>
                <w:rFonts w:ascii="Arial" w:hAnsi="Arial" w:cs="Arial"/>
                <w:b/>
                <w:sz w:val="20"/>
                <w:szCs w:val="20"/>
              </w:rPr>
              <w:t xml:space="preserve">Zadanie 1: </w:t>
            </w:r>
            <w:r w:rsidR="009729EB" w:rsidRPr="00181FCF">
              <w:rPr>
                <w:rFonts w:ascii="Arial" w:hAnsi="Arial" w:cs="Arial"/>
                <w:sz w:val="20"/>
                <w:szCs w:val="20"/>
              </w:rPr>
              <w:t>Przygotowanie</w:t>
            </w:r>
            <w:r w:rsidR="006E1879" w:rsidRPr="00181FCF">
              <w:rPr>
                <w:rFonts w:ascii="Arial" w:hAnsi="Arial" w:cs="Arial"/>
                <w:sz w:val="20"/>
                <w:szCs w:val="20"/>
              </w:rPr>
              <w:t xml:space="preserve"> informacji na temat </w:t>
            </w:r>
            <w:r w:rsidR="004D66A7">
              <w:rPr>
                <w:rFonts w:ascii="Arial" w:hAnsi="Arial" w:cs="Arial"/>
                <w:sz w:val="20"/>
                <w:szCs w:val="20"/>
              </w:rPr>
              <w:t>wybranego przejawu cenzury</w:t>
            </w:r>
            <w:r w:rsidR="00F6267A">
              <w:rPr>
                <w:rFonts w:ascii="Arial" w:hAnsi="Arial" w:cs="Arial"/>
                <w:sz w:val="20"/>
                <w:szCs w:val="20"/>
              </w:rPr>
              <w:t xml:space="preserve"> (XX</w:t>
            </w:r>
            <w:r w:rsidR="004D66A7">
              <w:rPr>
                <w:rFonts w:ascii="Arial" w:hAnsi="Arial" w:cs="Arial"/>
                <w:sz w:val="20"/>
                <w:szCs w:val="20"/>
              </w:rPr>
              <w:t xml:space="preserve">-XXI </w:t>
            </w:r>
            <w:r w:rsidR="00F6267A">
              <w:rPr>
                <w:rFonts w:ascii="Arial" w:hAnsi="Arial" w:cs="Arial"/>
                <w:sz w:val="20"/>
                <w:szCs w:val="20"/>
              </w:rPr>
              <w:t>w.).</w:t>
            </w:r>
            <w:r w:rsidR="009729EB" w:rsidRPr="00181FCF">
              <w:rPr>
                <w:rFonts w:ascii="Arial" w:hAnsi="Arial" w:cs="Arial"/>
                <w:sz w:val="20"/>
                <w:szCs w:val="20"/>
              </w:rPr>
              <w:t xml:space="preserve"> Praca indywidualna.</w:t>
            </w:r>
          </w:p>
          <w:p w:rsidR="006C01D2" w:rsidRPr="00181FCF" w:rsidRDefault="006C01D2" w:rsidP="00482C70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  <w:p w:rsidR="001805D6" w:rsidRPr="00181FCF" w:rsidRDefault="001805D6" w:rsidP="001805D6">
            <w:pPr>
              <w:pStyle w:val="Nagwek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TEMATYKA ĆWICZEŃ</w:t>
            </w:r>
          </w:p>
          <w:p w:rsidR="004C54E4" w:rsidRPr="00181FCF" w:rsidRDefault="00321657" w:rsidP="004C54E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Poszukiwanie środków utrwalania i przekazywania informacji. </w:t>
            </w:r>
            <w:r w:rsidR="004C54E4" w:rsidRPr="00181FCF">
              <w:rPr>
                <w:rFonts w:ascii="Arial" w:hAnsi="Arial" w:cs="Arial"/>
                <w:sz w:val="20"/>
                <w:szCs w:val="20"/>
              </w:rPr>
              <w:t>Ręk</w:t>
            </w:r>
            <w:r w:rsidR="003270E3">
              <w:rPr>
                <w:rFonts w:ascii="Arial" w:hAnsi="Arial" w:cs="Arial"/>
                <w:sz w:val="20"/>
                <w:szCs w:val="20"/>
              </w:rPr>
              <w:t xml:space="preserve">opis – zewnętrzna forma książki. </w:t>
            </w:r>
            <w:r w:rsidR="004C54E4" w:rsidRPr="00181FCF">
              <w:rPr>
                <w:rFonts w:ascii="Arial" w:hAnsi="Arial" w:cs="Arial"/>
                <w:sz w:val="20"/>
                <w:szCs w:val="20"/>
              </w:rPr>
              <w:t>Rozpowszechnianie</w:t>
            </w:r>
            <w:r w:rsidR="00E11049">
              <w:rPr>
                <w:rFonts w:ascii="Arial" w:hAnsi="Arial" w:cs="Arial"/>
                <w:sz w:val="20"/>
                <w:szCs w:val="20"/>
              </w:rPr>
              <w:t>, obieg</w:t>
            </w:r>
            <w:r w:rsidR="004C54E4" w:rsidRPr="00181FCF">
              <w:rPr>
                <w:rFonts w:ascii="Arial" w:hAnsi="Arial" w:cs="Arial"/>
                <w:sz w:val="20"/>
                <w:szCs w:val="20"/>
              </w:rPr>
              <w:t xml:space="preserve"> i użytkowanie </w:t>
            </w:r>
            <w:r w:rsidR="00E11049">
              <w:rPr>
                <w:rFonts w:ascii="Arial" w:hAnsi="Arial" w:cs="Arial"/>
                <w:sz w:val="20"/>
                <w:szCs w:val="20"/>
              </w:rPr>
              <w:t>tekstu</w:t>
            </w:r>
            <w:r w:rsidR="004C54E4" w:rsidRPr="00181FCF">
              <w:rPr>
                <w:rFonts w:ascii="Arial" w:hAnsi="Arial" w:cs="Arial"/>
                <w:sz w:val="20"/>
                <w:szCs w:val="20"/>
              </w:rPr>
              <w:t xml:space="preserve"> w starożytności. </w:t>
            </w:r>
            <w:r w:rsidR="00E11049">
              <w:rPr>
                <w:rFonts w:ascii="Arial" w:hAnsi="Arial" w:cs="Arial"/>
                <w:color w:val="000000"/>
                <w:sz w:val="20"/>
                <w:szCs w:val="20"/>
              </w:rPr>
              <w:t>Ś</w:t>
            </w:r>
            <w:r w:rsidR="004C54E4"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rodowisko piszących i czytających </w:t>
            </w:r>
            <w:r w:rsidR="004C54E4" w:rsidRPr="00181FCF">
              <w:rPr>
                <w:rFonts w:ascii="Arial" w:hAnsi="Arial" w:cs="Arial"/>
                <w:sz w:val="20"/>
                <w:szCs w:val="20"/>
              </w:rPr>
              <w:t>w kulturze starożytnej: Mezopotamia, Egipt, Chiny, Grecja, Rzym.</w:t>
            </w:r>
          </w:p>
          <w:p w:rsidR="00321657" w:rsidRPr="00181FCF" w:rsidRDefault="004C54E4" w:rsidP="004C54E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Komunikacja piśmiennicza w średniowieczu. Pisarz i kopista. 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Klasztory miejscem produkcji </w:t>
            </w:r>
            <w:r w:rsidRPr="00181FCF">
              <w:rPr>
                <w:rFonts w:ascii="Arial" w:hAnsi="Arial" w:cs="Arial"/>
                <w:sz w:val="20"/>
                <w:szCs w:val="20"/>
              </w:rPr>
              <w:br/>
              <w:t xml:space="preserve">i konsumpcji tekstu. Udział kancelarii dworskich i miejskich w obiegu tekstu. Książka romańska i gotycka. Rękopis średniowieczny: materiały i narzędzia pisarskie. Typy pism, struktura kodeksu, zdobnictwo i oprawy. </w:t>
            </w:r>
            <w:r w:rsidR="00321657" w:rsidRPr="00181FCF">
              <w:rPr>
                <w:rFonts w:ascii="Arial" w:hAnsi="Arial" w:cs="Arial"/>
                <w:b/>
                <w:sz w:val="20"/>
                <w:szCs w:val="20"/>
              </w:rPr>
              <w:t xml:space="preserve">Zadanie 2: </w:t>
            </w:r>
            <w:r w:rsidR="00321657" w:rsidRPr="00181FCF">
              <w:rPr>
                <w:rFonts w:ascii="Arial" w:hAnsi="Arial" w:cs="Arial"/>
                <w:sz w:val="20"/>
                <w:szCs w:val="20"/>
              </w:rPr>
              <w:t>Wybór jednego rękopisu średniowiecznego (powstałego lub użytkowanego w Polsce), przygotowanie krótkiej informacji na jego temat uzupełnionej materiałem ikonograficznym (na bieżące zajęcia). Praca indywidualna.</w:t>
            </w:r>
          </w:p>
          <w:p w:rsidR="00321657" w:rsidRPr="00184586" w:rsidRDefault="00321657" w:rsidP="004C54E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-10. Nowe tech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no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lo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gie – rewo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lu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cje medialne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– nowe możliwości komunikowania się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181FCF">
              <w:rPr>
                <w:rFonts w:ascii="Arial" w:hAnsi="Arial" w:cs="Arial"/>
                <w:b/>
                <w:sz w:val="20"/>
                <w:szCs w:val="20"/>
              </w:rPr>
              <w:t xml:space="preserve">Zadanie 3: </w:t>
            </w:r>
            <w:r w:rsidRPr="00181FCF">
              <w:rPr>
                <w:rFonts w:ascii="Arial" w:hAnsi="Arial" w:cs="Arial"/>
                <w:sz w:val="20"/>
                <w:szCs w:val="20"/>
              </w:rPr>
              <w:t>Wybór jednego z zagadnień wymienionych niżej (doprecyzowanie zagadnienia: aspektu, dobranych źródeł</w:t>
            </w:r>
            <w:r w:rsidR="003270E3">
              <w:rPr>
                <w:rFonts w:ascii="Arial" w:hAnsi="Arial" w:cs="Arial"/>
                <w:sz w:val="20"/>
                <w:szCs w:val="20"/>
              </w:rPr>
              <w:t>, materiału ikonograficznego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itp. w uz</w:t>
            </w:r>
            <w:r w:rsidR="00A55B17">
              <w:rPr>
                <w:rFonts w:ascii="Arial" w:hAnsi="Arial" w:cs="Arial"/>
                <w:sz w:val="20"/>
                <w:szCs w:val="20"/>
              </w:rPr>
              <w:t>godnieniu z prowadzącym.</w:t>
            </w:r>
            <w:r w:rsidR="00D50D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B17">
              <w:rPr>
                <w:rFonts w:ascii="Arial" w:hAnsi="Arial" w:cs="Arial"/>
                <w:sz w:val="20"/>
                <w:szCs w:val="20"/>
              </w:rPr>
              <w:t>Proj</w:t>
            </w:r>
            <w:r w:rsidR="00BF4BB7">
              <w:rPr>
                <w:rFonts w:ascii="Arial" w:hAnsi="Arial" w:cs="Arial"/>
                <w:sz w:val="20"/>
                <w:szCs w:val="20"/>
              </w:rPr>
              <w:t xml:space="preserve">ekt grupowy: </w:t>
            </w:r>
          </w:p>
          <w:p w:rsidR="00184586" w:rsidRDefault="00184586" w:rsidP="00184586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4586" w:rsidRPr="00D50DEE" w:rsidRDefault="00184586" w:rsidP="00D50DE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Wynalazek druku i j</w:t>
            </w:r>
            <w:r w:rsidR="00D50DEE">
              <w:rPr>
                <w:rFonts w:ascii="Arial" w:hAnsi="Arial" w:cs="Arial"/>
                <w:color w:val="000000"/>
                <w:sz w:val="20"/>
                <w:szCs w:val="20"/>
              </w:rPr>
              <w:t xml:space="preserve">ego rola w rozwoju cywilizacji. </w:t>
            </w:r>
            <w:r w:rsidRPr="00D50DEE">
              <w:rPr>
                <w:rFonts w:ascii="Arial" w:hAnsi="Arial" w:cs="Arial"/>
                <w:color w:val="000000"/>
                <w:sz w:val="20"/>
                <w:szCs w:val="20"/>
              </w:rPr>
              <w:t xml:space="preserve">Europa nowożytna w XVI w. – nowy program wydawniczy, zmiany formy książki. </w:t>
            </w:r>
            <w:r w:rsidR="00D50DEE" w:rsidRPr="00D50DEE">
              <w:rPr>
                <w:rFonts w:ascii="Arial" w:hAnsi="Arial" w:cs="Arial"/>
                <w:color w:val="000000"/>
                <w:sz w:val="20"/>
                <w:szCs w:val="20"/>
              </w:rPr>
              <w:t xml:space="preserve">Słynne oficyny drukarskie. </w:t>
            </w:r>
            <w:proofErr w:type="spellStart"/>
            <w:r w:rsidRPr="00D50DEE">
              <w:rPr>
                <w:rFonts w:ascii="Arial" w:hAnsi="Arial" w:cs="Arial"/>
                <w:i/>
                <w:color w:val="000000"/>
                <w:sz w:val="20"/>
                <w:szCs w:val="20"/>
              </w:rPr>
              <w:t>Latinitas</w:t>
            </w:r>
            <w:proofErr w:type="spellEnd"/>
            <w:r w:rsidRPr="00D50DEE">
              <w:rPr>
                <w:rFonts w:ascii="Arial" w:hAnsi="Arial" w:cs="Arial"/>
                <w:color w:val="000000"/>
                <w:sz w:val="20"/>
                <w:szCs w:val="20"/>
              </w:rPr>
              <w:t xml:space="preserve"> a publikacje w językach narodowych.</w:t>
            </w:r>
          </w:p>
          <w:p w:rsidR="00184586" w:rsidRPr="00077785" w:rsidRDefault="00184586" w:rsidP="00184586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>Ty</w:t>
            </w:r>
            <w:r w:rsidR="00694539">
              <w:rPr>
                <w:rFonts w:ascii="Arial" w:hAnsi="Arial" w:cs="Arial"/>
                <w:sz w:val="20"/>
                <w:szCs w:val="20"/>
              </w:rPr>
              <w:t xml:space="preserve">pograf i wydawca w XVII-XX 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w. Nowe formy </w:t>
            </w:r>
            <w:r w:rsidR="00694539">
              <w:rPr>
                <w:rFonts w:ascii="Arial" w:hAnsi="Arial" w:cs="Arial"/>
                <w:sz w:val="20"/>
                <w:szCs w:val="20"/>
              </w:rPr>
              <w:t>publikacji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, zmiany technik i form druku oraz ilustracji. </w:t>
            </w:r>
            <w:r w:rsidR="00694539">
              <w:rPr>
                <w:rFonts w:ascii="Arial" w:hAnsi="Arial" w:cs="Arial"/>
                <w:sz w:val="20"/>
                <w:szCs w:val="20"/>
              </w:rPr>
              <w:t>Umasowienie przekazów informacyjnych.</w:t>
            </w:r>
          </w:p>
          <w:p w:rsidR="00184586" w:rsidRPr="00077785" w:rsidRDefault="00184586" w:rsidP="00184586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>Rynek prasy wobec</w:t>
            </w:r>
            <w:r w:rsidR="00DB5F53">
              <w:rPr>
                <w:rFonts w:ascii="Arial" w:hAnsi="Arial" w:cs="Arial"/>
                <w:sz w:val="20"/>
                <w:szCs w:val="20"/>
              </w:rPr>
              <w:t xml:space="preserve"> nowych wyzwań epok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oraz innowacji technicznych. </w:t>
            </w:r>
            <w:r w:rsidR="00DB5F53">
              <w:rPr>
                <w:rFonts w:ascii="Arial" w:hAnsi="Arial" w:cs="Arial"/>
                <w:sz w:val="20"/>
                <w:szCs w:val="20"/>
              </w:rPr>
              <w:t xml:space="preserve">Czasopismo </w:t>
            </w:r>
            <w:r w:rsidRPr="00077785">
              <w:rPr>
                <w:rFonts w:ascii="Arial" w:hAnsi="Arial" w:cs="Arial"/>
                <w:sz w:val="20"/>
                <w:szCs w:val="20"/>
              </w:rPr>
              <w:t>podstawowym nośnikiem informacji.</w:t>
            </w:r>
          </w:p>
          <w:p w:rsidR="00184586" w:rsidRPr="00077785" w:rsidRDefault="00184586" w:rsidP="00184586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 xml:space="preserve">Systemy kontroli i cenzura a rynek </w:t>
            </w:r>
            <w:r w:rsidR="00DB5F53">
              <w:rPr>
                <w:rFonts w:ascii="Arial" w:hAnsi="Arial" w:cs="Arial"/>
                <w:sz w:val="20"/>
                <w:szCs w:val="20"/>
              </w:rPr>
              <w:t>informacji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na przestrzeni dziejów.</w:t>
            </w:r>
          </w:p>
          <w:p w:rsidR="00184586" w:rsidRPr="00077785" w:rsidRDefault="00184586" w:rsidP="00184586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 xml:space="preserve">Przechowywanie i udostępnianie informacji – </w:t>
            </w:r>
            <w:r w:rsidR="00694539">
              <w:rPr>
                <w:rFonts w:ascii="Arial" w:hAnsi="Arial" w:cs="Arial"/>
                <w:sz w:val="20"/>
                <w:szCs w:val="20"/>
              </w:rPr>
              <w:t>przegląd metod i instytucji (od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epoki nowożytnej do współczesności).</w:t>
            </w:r>
          </w:p>
          <w:p w:rsidR="001805D6" w:rsidRPr="00FF5393" w:rsidRDefault="00E42016" w:rsidP="00E42016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za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cja świata i k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wer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gen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cja mediów.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Cyberkultura</w:t>
            </w:r>
            <w:proofErr w:type="spellEnd"/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Media informacyjne w XXI w. </w:t>
            </w:r>
            <w:r w:rsidRPr="00077785">
              <w:rPr>
                <w:rFonts w:ascii="Arial" w:hAnsi="Arial" w:cs="Arial"/>
                <w:sz w:val="20"/>
                <w:szCs w:val="20"/>
              </w:rPr>
              <w:t>Współczesny system medialny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586" w:rsidRPr="00077785">
              <w:rPr>
                <w:rFonts w:ascii="Arial" w:hAnsi="Arial" w:cs="Arial"/>
                <w:sz w:val="20"/>
                <w:szCs w:val="20"/>
              </w:rPr>
              <w:t>Książka cyfrowa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84586"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46CA">
              <w:rPr>
                <w:rFonts w:ascii="Arial" w:hAnsi="Arial" w:cs="Arial"/>
                <w:color w:val="000000"/>
                <w:sz w:val="20"/>
                <w:szCs w:val="20"/>
              </w:rPr>
              <w:t>Sztuczna inteligencja a rynek informacyjny.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C01D2" w:rsidRPr="00181FCF" w:rsidRDefault="006C01D2" w:rsidP="006C01D2">
      <w:pPr>
        <w:rPr>
          <w:rFonts w:ascii="Arial" w:hAnsi="Arial" w:cs="Arial"/>
          <w:sz w:val="20"/>
          <w:szCs w:val="20"/>
        </w:rPr>
      </w:pPr>
    </w:p>
    <w:p w:rsidR="006C01D2" w:rsidRPr="00181FCF" w:rsidRDefault="006C01D2" w:rsidP="006C01D2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 xml:space="preserve">Wykaz literatury </w:t>
      </w:r>
    </w:p>
    <w:p w:rsidR="006C01D2" w:rsidRPr="00181FCF" w:rsidRDefault="006C01D2" w:rsidP="006C01D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6C01D2" w:rsidRPr="00181FCF" w:rsidTr="00482C70">
        <w:trPr>
          <w:trHeight w:val="1112"/>
        </w:trPr>
        <w:tc>
          <w:tcPr>
            <w:tcW w:w="9622" w:type="dxa"/>
          </w:tcPr>
          <w:p w:rsidR="00061B16" w:rsidRPr="004347C6" w:rsidRDefault="00061B16" w:rsidP="00061B16">
            <w:pPr>
              <w:rPr>
                <w:rFonts w:ascii="Arial" w:hAnsi="Arial" w:cs="Arial"/>
                <w:sz w:val="20"/>
                <w:szCs w:val="20"/>
              </w:rPr>
            </w:pPr>
            <w:r w:rsidRPr="004347C6">
              <w:rPr>
                <w:rFonts w:ascii="Arial" w:hAnsi="Arial" w:cs="Arial"/>
                <w:sz w:val="20"/>
                <w:szCs w:val="20"/>
              </w:rPr>
              <w:t>Wykaz literatury podstawowej</w:t>
            </w:r>
          </w:p>
          <w:p w:rsidR="00061B16" w:rsidRPr="004347C6" w:rsidRDefault="00061B16" w:rsidP="00061B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1B16" w:rsidRPr="001508E2" w:rsidRDefault="00061B16" w:rsidP="00150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Bieńkowska B.,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 xml:space="preserve"> Książka na przestrzeni dziejów, </w:t>
            </w:r>
            <w:r w:rsidRPr="001508E2">
              <w:rPr>
                <w:rFonts w:ascii="Arial" w:hAnsi="Arial" w:cs="Arial"/>
                <w:sz w:val="20"/>
                <w:szCs w:val="20"/>
              </w:rPr>
              <w:t>Warszawa 2005</w:t>
            </w:r>
          </w:p>
          <w:p w:rsidR="00061B16" w:rsidRPr="001508E2" w:rsidRDefault="00061B16" w:rsidP="001508E2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Bajka Z.,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>Historia mediów</w:t>
            </w:r>
            <w:r w:rsidRPr="001508E2">
              <w:rPr>
                <w:rFonts w:ascii="Arial" w:hAnsi="Arial" w:cs="Arial"/>
                <w:sz w:val="20"/>
                <w:szCs w:val="20"/>
              </w:rPr>
              <w:t>, Kraków 2008</w:t>
            </w:r>
          </w:p>
          <w:p w:rsidR="00061B16" w:rsidRPr="001508E2" w:rsidRDefault="00061B16" w:rsidP="001508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Burke</w:t>
            </w:r>
            <w:proofErr w:type="spellEnd"/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P., Briggs A.</w:t>
            </w:r>
            <w:r w:rsidR="001508E2" w:rsidRPr="001508E2">
              <w:rPr>
                <w:sz w:val="20"/>
                <w:szCs w:val="20"/>
              </w:rPr>
              <w:t>,</w:t>
            </w:r>
            <w:r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 Społeczna historia mediów. Od Gutenberga do </w:t>
            </w:r>
            <w:proofErr w:type="spellStart"/>
            <w:r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1508E2">
              <w:rPr>
                <w:rFonts w:ascii="Arial" w:hAnsi="Arial" w:cs="Arial"/>
                <w:sz w:val="20"/>
                <w:szCs w:val="20"/>
              </w:rPr>
              <w:t>, Warszawa 2010</w:t>
            </w:r>
          </w:p>
          <w:p w:rsidR="00061B16" w:rsidRPr="001508E2" w:rsidRDefault="00061B16" w:rsidP="001508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8E2">
              <w:rPr>
                <w:rFonts w:ascii="Arial" w:hAnsi="Arial" w:cs="Arial"/>
                <w:sz w:val="20"/>
                <w:szCs w:val="20"/>
              </w:rPr>
              <w:t>Isaacson</w:t>
            </w:r>
            <w:proofErr w:type="spellEnd"/>
            <w:r w:rsidRPr="001508E2">
              <w:rPr>
                <w:rFonts w:ascii="Arial" w:hAnsi="Arial" w:cs="Arial"/>
                <w:sz w:val="20"/>
                <w:szCs w:val="20"/>
              </w:rPr>
              <w:t xml:space="preserve"> W.,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Innowatorzy</w:t>
            </w:r>
            <w:r w:rsidRPr="001508E2">
              <w:rPr>
                <w:rFonts w:ascii="Arial" w:hAnsi="Arial" w:cs="Arial"/>
                <w:sz w:val="20"/>
                <w:szCs w:val="20"/>
              </w:rPr>
              <w:t>, Kraków 2016</w:t>
            </w:r>
          </w:p>
          <w:p w:rsidR="004347C6" w:rsidRPr="001508E2" w:rsidRDefault="003706D3" w:rsidP="001508E2">
            <w:pPr>
              <w:pStyle w:val="Nagwek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8E2">
              <w:rPr>
                <w:rFonts w:ascii="Arial" w:hAnsi="Arial" w:cs="Arial"/>
                <w:iCs/>
                <w:sz w:val="20"/>
                <w:szCs w:val="20"/>
              </w:rPr>
              <w:t>Noah</w:t>
            </w:r>
            <w:proofErr w:type="spellEnd"/>
            <w:r w:rsidRPr="001508E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508E2">
              <w:rPr>
                <w:rFonts w:ascii="Arial" w:hAnsi="Arial" w:cs="Arial"/>
                <w:iCs/>
                <w:sz w:val="20"/>
                <w:szCs w:val="20"/>
              </w:rPr>
              <w:t>Harari</w:t>
            </w:r>
            <w:proofErr w:type="spellEnd"/>
            <w:r w:rsidRPr="001508E2">
              <w:rPr>
                <w:rFonts w:ascii="Arial" w:hAnsi="Arial" w:cs="Arial"/>
                <w:iCs/>
                <w:sz w:val="20"/>
                <w:szCs w:val="20"/>
              </w:rPr>
              <w:t xml:space="preserve"> Y., </w:t>
            </w:r>
            <w:r w:rsidR="004347C6" w:rsidRPr="001508E2">
              <w:rPr>
                <w:rFonts w:ascii="Arial" w:hAnsi="Arial" w:cs="Arial"/>
                <w:i/>
                <w:sz w:val="20"/>
                <w:szCs w:val="20"/>
              </w:rPr>
              <w:t>Krótka historia informacji</w:t>
            </w:r>
            <w:r w:rsidR="004347C6" w:rsidRPr="001508E2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4347C6" w:rsidRPr="001508E2">
              <w:rPr>
                <w:rFonts w:ascii="Arial" w:hAnsi="Arial" w:cs="Arial"/>
                <w:i/>
                <w:sz w:val="20"/>
                <w:szCs w:val="20"/>
              </w:rPr>
              <w:t>Od epoki kamienia do sztucznej inteligencji</w:t>
            </w:r>
            <w:r w:rsidR="004347C6"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0237" w:rsidRPr="001508E2">
              <w:rPr>
                <w:rFonts w:ascii="Arial" w:hAnsi="Arial" w:cs="Arial"/>
                <w:sz w:val="20"/>
                <w:szCs w:val="20"/>
              </w:rPr>
              <w:t>Kraków 2024</w:t>
            </w:r>
          </w:p>
          <w:p w:rsidR="001508E2" w:rsidRPr="001508E2" w:rsidRDefault="001508E2" w:rsidP="001508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8E2">
              <w:rPr>
                <w:rFonts w:ascii="Arial" w:hAnsi="Arial" w:cs="Arial"/>
                <w:sz w:val="20"/>
                <w:szCs w:val="20"/>
              </w:rPr>
              <w:t>Haughton</w:t>
            </w:r>
            <w:proofErr w:type="spellEnd"/>
            <w:r w:rsidRPr="001508E2">
              <w:rPr>
                <w:rFonts w:ascii="Arial" w:hAnsi="Arial" w:cs="Arial"/>
                <w:sz w:val="20"/>
                <w:szCs w:val="20"/>
              </w:rPr>
              <w:t xml:space="preserve"> Ch.,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Historia informacji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2025</w:t>
            </w:r>
          </w:p>
          <w:p w:rsidR="003706D3" w:rsidRPr="001508E2" w:rsidRDefault="003706D3" w:rsidP="00150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1B16" w:rsidRPr="001508E2" w:rsidRDefault="00061B16" w:rsidP="001508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Wykaz literatury uzupełniającej</w:t>
            </w:r>
          </w:p>
          <w:p w:rsidR="00061B16" w:rsidRPr="001508E2" w:rsidRDefault="00061B16" w:rsidP="001508E2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93701" w:rsidRPr="001508E2" w:rsidRDefault="00593701" w:rsidP="00150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Buchwald-Pelcowa P</w:t>
            </w:r>
            <w:r w:rsidR="003706D3" w:rsidRPr="001508E2">
              <w:rPr>
                <w:rFonts w:ascii="Arial" w:hAnsi="Arial" w:cs="Arial"/>
                <w:sz w:val="20"/>
                <w:szCs w:val="20"/>
              </w:rPr>
              <w:t>.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Cenzura w dawnej Polsce. Między prasą drukarską a stosem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1997</w:t>
            </w:r>
          </w:p>
          <w:p w:rsidR="00593701" w:rsidRPr="001508E2" w:rsidRDefault="00593701" w:rsidP="001508E2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Eco U</w:t>
            </w:r>
            <w:r w:rsidR="003706D3" w:rsidRPr="001508E2">
              <w:rPr>
                <w:rFonts w:ascii="Arial" w:hAnsi="Arial" w:cs="Arial"/>
                <w:sz w:val="20"/>
                <w:szCs w:val="20"/>
              </w:rPr>
              <w:t>.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Fonts w:ascii="Arial" w:hAnsi="Arial" w:cs="Arial"/>
                <w:i/>
                <w:iCs/>
                <w:sz w:val="20"/>
                <w:szCs w:val="20"/>
              </w:rPr>
              <w:t>Nowe środki masowego przekazu a przyszłość książki</w:t>
            </w:r>
            <w:r w:rsidRPr="001508E2">
              <w:rPr>
                <w:rFonts w:ascii="Arial" w:hAnsi="Arial" w:cs="Arial"/>
                <w:sz w:val="20"/>
                <w:szCs w:val="20"/>
              </w:rPr>
              <w:t>, Warszawa 1996</w:t>
            </w:r>
          </w:p>
          <w:p w:rsidR="00593701" w:rsidRPr="001508E2" w:rsidRDefault="00593701" w:rsidP="001508E2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Griffin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3706D3"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>Podstawy komunikacji społecznej</w:t>
            </w:r>
            <w:r w:rsidRPr="001508E2">
              <w:rPr>
                <w:rFonts w:ascii="Arial" w:hAnsi="Arial" w:cs="Arial"/>
                <w:sz w:val="20"/>
                <w:szCs w:val="20"/>
              </w:rPr>
              <w:t>, Sopot  2003</w:t>
            </w:r>
          </w:p>
          <w:p w:rsidR="00593701" w:rsidRPr="001508E2" w:rsidRDefault="00593701" w:rsidP="001508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8E2">
              <w:rPr>
                <w:rFonts w:ascii="Arial" w:hAnsi="Arial" w:cs="Arial"/>
                <w:sz w:val="20"/>
                <w:szCs w:val="20"/>
              </w:rPr>
              <w:t>Goban</w:t>
            </w:r>
            <w:proofErr w:type="spellEnd"/>
            <w:r w:rsidRPr="001508E2">
              <w:rPr>
                <w:rFonts w:ascii="Arial" w:hAnsi="Arial" w:cs="Arial"/>
                <w:sz w:val="20"/>
                <w:szCs w:val="20"/>
              </w:rPr>
              <w:t>-Klas T</w:t>
            </w:r>
            <w:r w:rsidR="003706D3" w:rsidRPr="001508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, Zarys historii i rozwoju mediów. Od malowideł naskalnych do multimediów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Kraków 2001 </w:t>
            </w:r>
          </w:p>
          <w:p w:rsidR="004347C6" w:rsidRPr="001508E2" w:rsidRDefault="004347C6" w:rsidP="001508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8E2">
              <w:rPr>
                <w:rFonts w:ascii="Arial" w:hAnsi="Arial" w:cs="Arial"/>
                <w:sz w:val="20"/>
                <w:szCs w:val="20"/>
              </w:rPr>
              <w:lastRenderedPageBreak/>
              <w:t>Habielski</w:t>
            </w:r>
            <w:proofErr w:type="spellEnd"/>
            <w:r w:rsidRPr="001508E2">
              <w:rPr>
                <w:rFonts w:ascii="Arial" w:hAnsi="Arial" w:cs="Arial"/>
                <w:sz w:val="20"/>
                <w:szCs w:val="20"/>
              </w:rPr>
              <w:t xml:space="preserve"> R.,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Polityczna historia m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ediów w Polsce w XX wieku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Fonts w:ascii="Arial" w:hAnsi="Arial" w:cs="Arial"/>
                <w:sz w:val="20"/>
                <w:szCs w:val="20"/>
              </w:rPr>
              <w:t>Warszawa 2009</w:t>
            </w:r>
          </w:p>
          <w:p w:rsidR="00593701" w:rsidRPr="001508E2" w:rsidRDefault="001508E2" w:rsidP="001508E2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Łojek J.</w:t>
            </w:r>
            <w:r w:rsidR="00593701"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Fonts w:ascii="Arial" w:hAnsi="Arial" w:cs="Arial"/>
                <w:sz w:val="20"/>
                <w:szCs w:val="20"/>
              </w:rPr>
              <w:t>Myśliński J., Władyka W.</w:t>
            </w:r>
            <w:r w:rsidR="00593701"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3701" w:rsidRPr="001508E2">
              <w:rPr>
                <w:rFonts w:ascii="Arial" w:hAnsi="Arial" w:cs="Arial"/>
                <w:i/>
                <w:iCs/>
                <w:sz w:val="20"/>
                <w:szCs w:val="20"/>
              </w:rPr>
              <w:t>Dzieje prasy polskiej</w:t>
            </w:r>
            <w:r w:rsidR="00593701" w:rsidRPr="001508E2">
              <w:rPr>
                <w:rFonts w:ascii="Arial" w:hAnsi="Arial" w:cs="Arial"/>
                <w:sz w:val="20"/>
                <w:szCs w:val="20"/>
              </w:rPr>
              <w:t>, Warszawa 1988</w:t>
            </w:r>
          </w:p>
          <w:p w:rsidR="00593701" w:rsidRPr="001508E2" w:rsidRDefault="001508E2" w:rsidP="001508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Mersch</w:t>
            </w:r>
            <w:proofErr w:type="spellEnd"/>
            <w:r w:rsidRPr="001508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D.</w:t>
            </w:r>
            <w:r w:rsidR="00593701"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3701"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>Teorie mediów</w:t>
            </w:r>
            <w:r w:rsidR="00593701" w:rsidRPr="001508E2">
              <w:rPr>
                <w:rFonts w:ascii="Arial" w:hAnsi="Arial" w:cs="Arial"/>
                <w:sz w:val="20"/>
                <w:szCs w:val="20"/>
              </w:rPr>
              <w:t>, Warszawa 2010</w:t>
            </w:r>
          </w:p>
          <w:p w:rsidR="00593701" w:rsidRPr="001508E2" w:rsidRDefault="001508E2" w:rsidP="001508E2">
            <w:pPr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Olivier B.</w:t>
            </w:r>
            <w:r w:rsidR="00593701"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3701" w:rsidRPr="001508E2">
              <w:rPr>
                <w:rStyle w:val="Uwydatnienie"/>
                <w:rFonts w:ascii="Arial" w:hAnsi="Arial" w:cs="Arial"/>
                <w:sz w:val="20"/>
                <w:szCs w:val="20"/>
              </w:rPr>
              <w:t>Nauki o komunikacji</w:t>
            </w:r>
            <w:r w:rsidR="00593701"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3701" w:rsidRPr="001508E2">
              <w:rPr>
                <w:rStyle w:val="st"/>
                <w:rFonts w:ascii="Arial" w:hAnsi="Arial" w:cs="Arial"/>
                <w:sz w:val="20"/>
                <w:szCs w:val="20"/>
              </w:rPr>
              <w:t>Warszawa</w:t>
            </w:r>
            <w:r w:rsidR="00593701" w:rsidRPr="001508E2">
              <w:rPr>
                <w:rFonts w:ascii="Arial" w:hAnsi="Arial" w:cs="Arial"/>
                <w:sz w:val="20"/>
                <w:szCs w:val="20"/>
              </w:rPr>
              <w:t xml:space="preserve"> 2010</w:t>
            </w:r>
          </w:p>
          <w:p w:rsidR="00593701" w:rsidRPr="001508E2" w:rsidRDefault="00593701" w:rsidP="001508E2">
            <w:pPr>
              <w:pStyle w:val="Zwykytekst"/>
              <w:rPr>
                <w:rFonts w:ascii="Arial" w:hAnsi="Arial" w:cs="Arial"/>
              </w:rPr>
            </w:pPr>
            <w:r w:rsidRPr="001508E2">
              <w:rPr>
                <w:rFonts w:ascii="Arial" w:hAnsi="Arial" w:cs="Arial"/>
              </w:rPr>
              <w:t>Sowiński J</w:t>
            </w:r>
            <w:r w:rsidR="003706D3" w:rsidRPr="001508E2">
              <w:rPr>
                <w:rFonts w:ascii="Arial" w:hAnsi="Arial" w:cs="Arial"/>
              </w:rPr>
              <w:t>.</w:t>
            </w:r>
            <w:r w:rsidRPr="001508E2">
              <w:rPr>
                <w:rFonts w:ascii="Arial" w:hAnsi="Arial" w:cs="Arial"/>
              </w:rPr>
              <w:t xml:space="preserve">, </w:t>
            </w:r>
            <w:r w:rsidRPr="001508E2">
              <w:rPr>
                <w:rFonts w:ascii="Arial" w:hAnsi="Arial" w:cs="Arial"/>
                <w:i/>
              </w:rPr>
              <w:t>Polskie drukarstwo</w:t>
            </w:r>
            <w:r w:rsidRPr="001508E2">
              <w:rPr>
                <w:rFonts w:ascii="Arial" w:hAnsi="Arial" w:cs="Arial"/>
              </w:rPr>
              <w:t>, Wrocław 1988</w:t>
            </w:r>
          </w:p>
          <w:p w:rsidR="00593701" w:rsidRPr="001508E2" w:rsidRDefault="00593701" w:rsidP="00150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2">
              <w:rPr>
                <w:rFonts w:ascii="Arial" w:hAnsi="Arial" w:cs="Arial"/>
                <w:sz w:val="20"/>
                <w:szCs w:val="20"/>
              </w:rPr>
              <w:t>Szwejkowska H</w:t>
            </w:r>
            <w:r w:rsidR="003706D3" w:rsidRPr="001508E2">
              <w:rPr>
                <w:rFonts w:ascii="Arial" w:hAnsi="Arial" w:cs="Arial"/>
                <w:sz w:val="20"/>
                <w:szCs w:val="20"/>
              </w:rPr>
              <w:t>.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Książka drukowana XV–XVIII wieku. Zarys historyczny</w:t>
            </w:r>
            <w:r w:rsidRPr="001508E2">
              <w:rPr>
                <w:rFonts w:ascii="Arial" w:hAnsi="Arial" w:cs="Arial"/>
                <w:sz w:val="20"/>
                <w:szCs w:val="20"/>
              </w:rPr>
              <w:t>, Wrocław 1983</w:t>
            </w:r>
          </w:p>
          <w:p w:rsidR="00593701" w:rsidRPr="001508E2" w:rsidRDefault="003706D3" w:rsidP="001508E2">
            <w:pPr>
              <w:pStyle w:val="Zwykytekst"/>
              <w:rPr>
                <w:rFonts w:ascii="Arial" w:hAnsi="Arial" w:cs="Arial"/>
              </w:rPr>
            </w:pPr>
            <w:r w:rsidRPr="001508E2">
              <w:rPr>
                <w:rFonts w:ascii="Arial" w:hAnsi="Arial" w:cs="Arial"/>
              </w:rPr>
              <w:t>Szyndler B.</w:t>
            </w:r>
            <w:r w:rsidR="00593701" w:rsidRPr="001508E2">
              <w:rPr>
                <w:rFonts w:ascii="Arial" w:hAnsi="Arial" w:cs="Arial"/>
              </w:rPr>
              <w:t xml:space="preserve">, </w:t>
            </w:r>
            <w:r w:rsidR="00593701" w:rsidRPr="001508E2">
              <w:rPr>
                <w:rFonts w:ascii="Arial" w:hAnsi="Arial" w:cs="Arial"/>
                <w:i/>
              </w:rPr>
              <w:t>Dzieje cenzury w Polsce do 1918 roku</w:t>
            </w:r>
            <w:r w:rsidR="00593701" w:rsidRPr="001508E2">
              <w:rPr>
                <w:rFonts w:ascii="Arial" w:hAnsi="Arial" w:cs="Arial"/>
              </w:rPr>
              <w:t>, Kraków 1993</w:t>
            </w:r>
          </w:p>
          <w:p w:rsidR="00593701" w:rsidRPr="001508E2" w:rsidRDefault="00593701" w:rsidP="001508E2">
            <w:pPr>
              <w:pStyle w:val="Tekstpodstawowy2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508E2">
              <w:rPr>
                <w:rFonts w:ascii="Arial" w:hAnsi="Arial" w:cs="Arial"/>
                <w:iCs/>
                <w:sz w:val="20"/>
                <w:szCs w:val="20"/>
              </w:rPr>
              <w:t>Świderkówna A</w:t>
            </w:r>
            <w:r w:rsidR="003706D3" w:rsidRPr="001508E2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1508E2">
              <w:rPr>
                <w:rFonts w:ascii="Arial" w:hAnsi="Arial" w:cs="Arial"/>
                <w:iCs/>
                <w:sz w:val="20"/>
                <w:szCs w:val="20"/>
              </w:rPr>
              <w:t>, Nowicka M.: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8E2">
              <w:rPr>
                <w:rFonts w:ascii="Arial" w:hAnsi="Arial" w:cs="Arial"/>
                <w:i/>
                <w:sz w:val="20"/>
                <w:szCs w:val="20"/>
              </w:rPr>
              <w:t>Książka się rozwija</w:t>
            </w:r>
            <w:r w:rsidRPr="001508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08E2">
              <w:rPr>
                <w:rFonts w:ascii="Arial" w:hAnsi="Arial" w:cs="Arial"/>
                <w:iCs/>
                <w:sz w:val="20"/>
                <w:szCs w:val="20"/>
              </w:rPr>
              <w:t xml:space="preserve">Wrocław </w:t>
            </w:r>
            <w:r w:rsidRPr="001508E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2008</w:t>
            </w:r>
          </w:p>
          <w:p w:rsidR="004347C6" w:rsidRPr="001508E2" w:rsidRDefault="004347C6" w:rsidP="001508E2">
            <w:pPr>
              <w:pStyle w:val="Tekstpodstawowy2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1508E2">
              <w:rPr>
                <w:rFonts w:ascii="Arial" w:hAnsi="Arial" w:cs="Arial"/>
                <w:sz w:val="20"/>
                <w:szCs w:val="20"/>
              </w:rPr>
              <w:t>Wolert</w:t>
            </w:r>
            <w:proofErr w:type="spellEnd"/>
            <w:r w:rsidRPr="001508E2">
              <w:rPr>
                <w:rFonts w:ascii="Arial" w:hAnsi="Arial" w:cs="Arial"/>
                <w:sz w:val="20"/>
                <w:szCs w:val="20"/>
              </w:rPr>
              <w:t xml:space="preserve"> W.</w:t>
            </w:r>
            <w:r w:rsidRPr="001508E2">
              <w:rPr>
                <w:rFonts w:ascii="Arial" w:hAnsi="Arial" w:cs="Arial"/>
                <w:sz w:val="20"/>
                <w:szCs w:val="20"/>
              </w:rPr>
              <w:t>, Szkice z dziejów prasy światowej, Kraków 2005</w:t>
            </w:r>
          </w:p>
          <w:p w:rsidR="00593701" w:rsidRPr="004347C6" w:rsidRDefault="004347C6" w:rsidP="00593701">
            <w:pPr>
              <w:pStyle w:val="Nagwek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347C6">
              <w:rPr>
                <w:rFonts w:ascii="Arial" w:hAnsi="Arial" w:cs="Arial"/>
                <w:b w:val="0"/>
                <w:i/>
                <w:sz w:val="20"/>
                <w:szCs w:val="20"/>
              </w:rPr>
              <w:t>Słownik wiedzy o mediach</w:t>
            </w:r>
            <w:r w:rsidRPr="004347C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Pr="004347C6">
              <w:rPr>
                <w:rFonts w:ascii="Arial" w:hAnsi="Arial" w:cs="Arial"/>
                <w:b w:val="0"/>
                <w:sz w:val="20"/>
                <w:szCs w:val="20"/>
              </w:rPr>
              <w:t xml:space="preserve">red. E. Chudziński, </w:t>
            </w:r>
            <w:r w:rsidRPr="004347C6">
              <w:rPr>
                <w:rFonts w:ascii="Arial" w:hAnsi="Arial" w:cs="Arial"/>
                <w:b w:val="0"/>
                <w:sz w:val="20"/>
                <w:szCs w:val="20"/>
              </w:rPr>
              <w:t>Warszawa 2007</w:t>
            </w:r>
            <w:r w:rsidRPr="004347C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r w:rsidR="00593701" w:rsidRPr="004347C6">
              <w:rPr>
                <w:rFonts w:ascii="Arial" w:eastAsia="Calibri" w:hAnsi="Arial" w:cs="Arial"/>
                <w:b w:val="0"/>
                <w:bCs w:val="0"/>
                <w:i/>
                <w:sz w:val="20"/>
                <w:szCs w:val="20"/>
              </w:rPr>
              <w:t>Encyklopedia wiedzy o książce.</w:t>
            </w:r>
            <w:r w:rsidR="00593701" w:rsidRPr="004347C6">
              <w:rPr>
                <w:rFonts w:ascii="Arial" w:hAnsi="Arial" w:cs="Arial"/>
                <w:b w:val="0"/>
                <w:sz w:val="20"/>
                <w:szCs w:val="20"/>
              </w:rPr>
              <w:t xml:space="preserve"> Wrocław 1971; </w:t>
            </w:r>
            <w:r w:rsidR="00593701" w:rsidRPr="004347C6">
              <w:rPr>
                <w:rFonts w:ascii="Arial" w:eastAsia="Calibri" w:hAnsi="Arial" w:cs="Arial"/>
                <w:b w:val="0"/>
                <w:bCs w:val="0"/>
                <w:i/>
                <w:sz w:val="20"/>
                <w:szCs w:val="20"/>
              </w:rPr>
              <w:t>Encyklopedia książki</w:t>
            </w:r>
            <w:r w:rsidR="00593701" w:rsidRPr="004347C6">
              <w:rPr>
                <w:rFonts w:ascii="Arial" w:hAnsi="Arial" w:cs="Arial"/>
                <w:b w:val="0"/>
                <w:sz w:val="20"/>
                <w:szCs w:val="20"/>
              </w:rPr>
              <w:t xml:space="preserve">, red. A. </w:t>
            </w:r>
            <w:r w:rsidR="00593701" w:rsidRPr="004347C6">
              <w:rPr>
                <w:rStyle w:val="Pogrubienie"/>
                <w:rFonts w:ascii="Arial" w:hAnsi="Arial" w:cs="Arial"/>
                <w:sz w:val="20"/>
                <w:szCs w:val="20"/>
              </w:rPr>
              <w:t>Żbikowska-</w:t>
            </w:r>
            <w:proofErr w:type="spellStart"/>
            <w:r w:rsidR="00593701" w:rsidRPr="004347C6">
              <w:rPr>
                <w:rStyle w:val="Pogrubienie"/>
                <w:rFonts w:ascii="Arial" w:hAnsi="Arial" w:cs="Arial"/>
                <w:sz w:val="20"/>
                <w:szCs w:val="20"/>
              </w:rPr>
              <w:t>Migoń</w:t>
            </w:r>
            <w:proofErr w:type="spellEnd"/>
            <w:r w:rsidR="00593701" w:rsidRPr="004347C6">
              <w:rPr>
                <w:rStyle w:val="Pogrubienie"/>
                <w:rFonts w:ascii="Arial" w:hAnsi="Arial" w:cs="Arial"/>
                <w:sz w:val="20"/>
                <w:szCs w:val="20"/>
              </w:rPr>
              <w:t>, M. Skalska-Zlat, t. 1-2, Wrocław 2017</w:t>
            </w:r>
          </w:p>
          <w:p w:rsidR="00593701" w:rsidRPr="004347C6" w:rsidRDefault="00593701" w:rsidP="00593701">
            <w:pPr>
              <w:tabs>
                <w:tab w:val="left" w:pos="8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7C6">
              <w:rPr>
                <w:rFonts w:ascii="Arial" w:hAnsi="Arial" w:cs="Arial"/>
                <w:sz w:val="20"/>
                <w:szCs w:val="20"/>
              </w:rPr>
              <w:t xml:space="preserve">Wybrane artykuły z bieżących czasopism naukowych, np.  „Historia i Media”, „Nauka i Postęp”  i źródła internetowe, np. </w:t>
            </w:r>
          </w:p>
          <w:p w:rsidR="00593701" w:rsidRPr="004347C6" w:rsidRDefault="00593701" w:rsidP="00593701">
            <w:pPr>
              <w:pStyle w:val="Tekstpodstawowy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47C6">
              <w:rPr>
                <w:rFonts w:ascii="Arial" w:hAnsi="Arial" w:cs="Arial"/>
                <w:iCs/>
                <w:sz w:val="20"/>
                <w:szCs w:val="20"/>
              </w:rPr>
              <w:t>http://wwww.up.krakow.pl/whk</w:t>
            </w:r>
          </w:p>
          <w:p w:rsidR="00593701" w:rsidRPr="004347C6" w:rsidRDefault="00593701" w:rsidP="00593701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47C6">
              <w:rPr>
                <w:rFonts w:ascii="Arial" w:hAnsi="Arial" w:cs="Arial"/>
                <w:iCs/>
                <w:sz w:val="20"/>
                <w:szCs w:val="20"/>
              </w:rPr>
              <w:t>http://www.europeana.eu/</w:t>
            </w:r>
          </w:p>
          <w:p w:rsidR="00593701" w:rsidRPr="004347C6" w:rsidRDefault="00593701" w:rsidP="00593701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347C6">
              <w:rPr>
                <w:rFonts w:ascii="Arial" w:hAnsi="Arial" w:cs="Arial"/>
                <w:iCs/>
                <w:sz w:val="20"/>
                <w:szCs w:val="20"/>
              </w:rPr>
              <w:t>http://www.europeanaregia.eu/</w:t>
            </w:r>
          </w:p>
          <w:p w:rsidR="006C01D2" w:rsidRPr="00181FCF" w:rsidRDefault="00593701" w:rsidP="00593701">
            <w:pPr>
              <w:rPr>
                <w:rFonts w:ascii="Arial" w:hAnsi="Arial" w:cs="Arial"/>
                <w:sz w:val="20"/>
                <w:szCs w:val="20"/>
              </w:rPr>
            </w:pPr>
            <w:r w:rsidRPr="004347C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http://www.polona.pl</w:t>
            </w:r>
          </w:p>
        </w:tc>
      </w:tr>
    </w:tbl>
    <w:p w:rsidR="006C01D2" w:rsidRPr="00181FCF" w:rsidRDefault="006C01D2" w:rsidP="006C01D2">
      <w:pPr>
        <w:pStyle w:val="Tekstdymka1"/>
        <w:rPr>
          <w:rFonts w:ascii="Arial" w:hAnsi="Arial" w:cs="Arial"/>
          <w:sz w:val="20"/>
          <w:szCs w:val="20"/>
        </w:rPr>
      </w:pPr>
    </w:p>
    <w:p w:rsidR="006C01D2" w:rsidRPr="00181FCF" w:rsidRDefault="006C01D2" w:rsidP="006C01D2">
      <w:pPr>
        <w:pStyle w:val="Tekstdymka1"/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Bilans godzinowy zgodny z CNPS (Całkowity Nakład Pracy Studenta)</w:t>
      </w:r>
    </w:p>
    <w:p w:rsidR="006C01D2" w:rsidRPr="00181FCF" w:rsidRDefault="006C01D2" w:rsidP="006C01D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6C01D2" w:rsidRPr="00181FCF" w:rsidTr="00482C7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6C01D2" w:rsidRPr="00181FCF" w:rsidRDefault="00190C7D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6C01D2" w:rsidRPr="00181FCF" w:rsidTr="00482C7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6C01D2" w:rsidRPr="00181FCF" w:rsidRDefault="00190C7D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6C01D2"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6C01D2" w:rsidRPr="00181FCF" w:rsidTr="00482C7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C01D2" w:rsidRPr="00181FCF" w:rsidRDefault="006C01D2" w:rsidP="00482C7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C01D2" w:rsidRPr="00181FCF" w:rsidRDefault="00F36C73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6C01D2" w:rsidRPr="00181FCF" w:rsidTr="00482C7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6C01D2" w:rsidRPr="00181FCF" w:rsidRDefault="00FF5393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F36C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6C01D2" w:rsidRPr="00181FCF" w:rsidTr="00482C7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6C01D2" w:rsidRPr="00181FCF" w:rsidRDefault="00FF5393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6C01D2" w:rsidRPr="00181FCF" w:rsidTr="00482C7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6C01D2" w:rsidRPr="00181FCF" w:rsidRDefault="00FF5393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6C01D2" w:rsidRPr="00181FCF" w:rsidTr="00482C7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C01D2" w:rsidRPr="00181FCF" w:rsidRDefault="00FF5393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6C01D2" w:rsidRPr="00181FCF" w:rsidTr="00482C7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6C01D2" w:rsidRPr="00181FCF" w:rsidRDefault="00FF5393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6C01D2" w:rsidRPr="00181FCF" w:rsidTr="00482C7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C01D2" w:rsidRPr="00181FCF" w:rsidRDefault="006C01D2" w:rsidP="00482C7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6C01D2" w:rsidRPr="00181FCF" w:rsidRDefault="00F36C73" w:rsidP="00482C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6C01D2" w:rsidRPr="00593701" w:rsidRDefault="006C01D2" w:rsidP="006C01D2">
      <w:pPr>
        <w:pStyle w:val="Tekstdymka1"/>
        <w:rPr>
          <w:rFonts w:ascii="Arial" w:hAnsi="Arial" w:cs="Arial"/>
          <w:sz w:val="22"/>
          <w:szCs w:val="22"/>
        </w:rPr>
      </w:pPr>
    </w:p>
    <w:p w:rsidR="008270F8" w:rsidRPr="00593701" w:rsidRDefault="008270F8">
      <w:pPr>
        <w:rPr>
          <w:rFonts w:ascii="Arial" w:hAnsi="Arial" w:cs="Arial"/>
          <w:sz w:val="22"/>
          <w:szCs w:val="22"/>
        </w:rPr>
      </w:pPr>
    </w:p>
    <w:sectPr w:rsidR="008270F8" w:rsidRPr="00593701">
      <w:head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48" w:rsidRDefault="008E7848">
      <w:r>
        <w:separator/>
      </w:r>
    </w:p>
  </w:endnote>
  <w:endnote w:type="continuationSeparator" w:id="0">
    <w:p w:rsidR="008E7848" w:rsidRDefault="008E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48" w:rsidRDefault="008E7848">
      <w:r>
        <w:separator/>
      </w:r>
    </w:p>
  </w:footnote>
  <w:footnote w:type="continuationSeparator" w:id="0">
    <w:p w:rsidR="008E7848" w:rsidRDefault="008E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CF" w:rsidRPr="00181FCF" w:rsidRDefault="00181FCF" w:rsidP="00181FCF">
    <w:pPr>
      <w:jc w:val="center"/>
      <w:rPr>
        <w:rFonts w:asciiTheme="minorHAnsi" w:hAnsiTheme="minorHAnsi" w:cstheme="minorHAnsi"/>
        <w:sz w:val="22"/>
        <w:szCs w:val="22"/>
      </w:rPr>
    </w:pPr>
    <w:r w:rsidRPr="00181FCF">
      <w:rPr>
        <w:rFonts w:asciiTheme="minorHAnsi" w:hAnsiTheme="minorHAnsi" w:cstheme="minorHAnsi"/>
        <w:sz w:val="22"/>
        <w:szCs w:val="22"/>
      </w:rPr>
      <w:t xml:space="preserve">Kierunek: </w:t>
    </w:r>
    <w:r w:rsidRPr="00181FCF">
      <w:rPr>
        <w:rFonts w:asciiTheme="minorHAnsi" w:hAnsiTheme="minorHAnsi" w:cstheme="minorHAnsi"/>
        <w:noProof/>
        <w:sz w:val="22"/>
        <w:szCs w:val="22"/>
      </w:rPr>
      <w:t>Architektura informacji</w:t>
    </w:r>
  </w:p>
  <w:p w:rsidR="00181FCF" w:rsidRPr="00181FCF" w:rsidRDefault="00181FCF" w:rsidP="00181FCF">
    <w:pPr>
      <w:jc w:val="center"/>
      <w:rPr>
        <w:rFonts w:asciiTheme="minorHAnsi" w:hAnsiTheme="minorHAnsi" w:cstheme="minorHAnsi"/>
        <w:sz w:val="22"/>
        <w:szCs w:val="22"/>
      </w:rPr>
    </w:pPr>
    <w:r w:rsidRPr="00181FCF">
      <w:rPr>
        <w:rFonts w:asciiTheme="minorHAnsi" w:hAnsiTheme="minorHAnsi" w:cstheme="minorHAnsi"/>
        <w:sz w:val="22"/>
        <w:szCs w:val="22"/>
      </w:rPr>
      <w:t xml:space="preserve">Studia </w:t>
    </w:r>
    <w:r w:rsidRPr="00181FCF">
      <w:rPr>
        <w:rFonts w:asciiTheme="minorHAnsi" w:hAnsiTheme="minorHAnsi" w:cstheme="minorHAnsi"/>
        <w:noProof/>
        <w:sz w:val="22"/>
        <w:szCs w:val="22"/>
      </w:rPr>
      <w:t>stacjonarne</w:t>
    </w:r>
    <w:r w:rsidRPr="00181FCF">
      <w:rPr>
        <w:rFonts w:asciiTheme="minorHAnsi" w:hAnsiTheme="minorHAnsi" w:cstheme="minorHAnsi"/>
        <w:sz w:val="22"/>
        <w:szCs w:val="22"/>
      </w:rPr>
      <w:t xml:space="preserve"> </w:t>
    </w:r>
    <w:r w:rsidRPr="00181FCF">
      <w:rPr>
        <w:rFonts w:asciiTheme="minorHAnsi" w:hAnsiTheme="minorHAnsi" w:cstheme="minorHAnsi"/>
        <w:noProof/>
        <w:sz w:val="22"/>
        <w:szCs w:val="22"/>
      </w:rPr>
      <w:t>I stopnia</w:t>
    </w:r>
    <w:r w:rsidRPr="00181FCF">
      <w:rPr>
        <w:rFonts w:asciiTheme="minorHAnsi" w:hAnsiTheme="minorHAnsi" w:cstheme="minorHAnsi"/>
        <w:sz w:val="22"/>
        <w:szCs w:val="22"/>
      </w:rPr>
      <w:t xml:space="preserve">, </w:t>
    </w:r>
    <w:r w:rsidRPr="00181FCF">
      <w:rPr>
        <w:rFonts w:asciiTheme="minorHAnsi" w:hAnsiTheme="minorHAnsi" w:cstheme="minorHAnsi"/>
        <w:noProof/>
        <w:sz w:val="22"/>
        <w:szCs w:val="22"/>
      </w:rPr>
      <w:t>I rok</w:t>
    </w:r>
    <w:r w:rsidRPr="00181FCF">
      <w:rPr>
        <w:rFonts w:asciiTheme="minorHAnsi" w:hAnsiTheme="minorHAnsi" w:cstheme="minorHAnsi"/>
        <w:sz w:val="22"/>
        <w:szCs w:val="22"/>
      </w:rPr>
      <w:t xml:space="preserve">, semestr </w:t>
    </w:r>
    <w:r w:rsidRPr="00181FCF">
      <w:rPr>
        <w:rFonts w:asciiTheme="minorHAnsi" w:hAnsiTheme="minorHAnsi" w:cstheme="minorHAnsi"/>
        <w:noProof/>
        <w:sz w:val="22"/>
        <w:szCs w:val="22"/>
      </w:rPr>
      <w:t>zimowy</w:t>
    </w:r>
    <w:r w:rsidRPr="00181FCF">
      <w:rPr>
        <w:rFonts w:asciiTheme="minorHAnsi" w:hAnsiTheme="minorHAnsi" w:cstheme="minorHAnsi"/>
        <w:sz w:val="22"/>
        <w:szCs w:val="22"/>
      </w:rPr>
      <w:t xml:space="preserve"> (kurs </w:t>
    </w:r>
    <w:r w:rsidRPr="00181FCF">
      <w:rPr>
        <w:rFonts w:asciiTheme="minorHAnsi" w:hAnsiTheme="minorHAnsi" w:cstheme="minorHAnsi"/>
        <w:noProof/>
        <w:sz w:val="22"/>
        <w:szCs w:val="22"/>
      </w:rPr>
      <w:t>obligatoryjny</w:t>
    </w:r>
    <w:r w:rsidRPr="00181FCF">
      <w:rPr>
        <w:rFonts w:asciiTheme="minorHAnsi" w:hAnsiTheme="minorHAnsi" w:cstheme="minorHAnsi"/>
        <w:sz w:val="22"/>
        <w:szCs w:val="22"/>
      </w:rPr>
      <w:t>)</w:t>
    </w:r>
    <w:r w:rsidRPr="00181FCF">
      <w:rPr>
        <w:rFonts w:asciiTheme="minorHAnsi" w:hAnsiTheme="minorHAnsi" w:cstheme="minorHAnsi"/>
        <w:sz w:val="22"/>
        <w:szCs w:val="22"/>
      </w:rPr>
      <w:br/>
      <w:t xml:space="preserve">Karta kursu zgodna z programem i planem dla roku akademickiego </w:t>
    </w:r>
    <w:r w:rsidRPr="00181FCF">
      <w:rPr>
        <w:rFonts w:asciiTheme="minorHAnsi" w:hAnsiTheme="minorHAnsi" w:cstheme="minorHAnsi"/>
        <w:noProof/>
        <w:sz w:val="22"/>
        <w:szCs w:val="22"/>
      </w:rPr>
      <w:t>202</w:t>
    </w:r>
    <w:r w:rsidR="00BF3A0D">
      <w:rPr>
        <w:rFonts w:asciiTheme="minorHAnsi" w:hAnsiTheme="minorHAnsi" w:cstheme="minorHAnsi"/>
        <w:noProof/>
        <w:sz w:val="22"/>
        <w:szCs w:val="22"/>
      </w:rPr>
      <w:t>5/2026</w:t>
    </w:r>
  </w:p>
  <w:p w:rsidR="00303F50" w:rsidRDefault="008E7848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806"/>
    <w:multiLevelType w:val="hybridMultilevel"/>
    <w:tmpl w:val="B908E3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D0FB9"/>
    <w:multiLevelType w:val="hybridMultilevel"/>
    <w:tmpl w:val="CB7C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25352"/>
    <w:multiLevelType w:val="hybridMultilevel"/>
    <w:tmpl w:val="5620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C0AF0"/>
    <w:multiLevelType w:val="hybridMultilevel"/>
    <w:tmpl w:val="7034D92E"/>
    <w:lvl w:ilvl="0" w:tplc="57CA7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796172"/>
    <w:multiLevelType w:val="multilevel"/>
    <w:tmpl w:val="535C4AD6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5E890059"/>
    <w:multiLevelType w:val="hybridMultilevel"/>
    <w:tmpl w:val="4300B0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6383554"/>
    <w:multiLevelType w:val="hybridMultilevel"/>
    <w:tmpl w:val="4334933A"/>
    <w:lvl w:ilvl="0" w:tplc="D52E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865208"/>
    <w:multiLevelType w:val="hybridMultilevel"/>
    <w:tmpl w:val="31620000"/>
    <w:lvl w:ilvl="0" w:tplc="71A078C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45FCD"/>
    <w:multiLevelType w:val="multilevel"/>
    <w:tmpl w:val="F12CCFB6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72340DD"/>
    <w:multiLevelType w:val="multilevel"/>
    <w:tmpl w:val="608EA134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FB"/>
    <w:rsid w:val="00061B16"/>
    <w:rsid w:val="000B3AEB"/>
    <w:rsid w:val="0010218B"/>
    <w:rsid w:val="00105FE9"/>
    <w:rsid w:val="00120237"/>
    <w:rsid w:val="001508E2"/>
    <w:rsid w:val="001805D6"/>
    <w:rsid w:val="00181FCF"/>
    <w:rsid w:val="00184586"/>
    <w:rsid w:val="00190C7D"/>
    <w:rsid w:val="001F12FB"/>
    <w:rsid w:val="002462AB"/>
    <w:rsid w:val="00246A30"/>
    <w:rsid w:val="002554BE"/>
    <w:rsid w:val="002764EC"/>
    <w:rsid w:val="002913C8"/>
    <w:rsid w:val="002E1EEE"/>
    <w:rsid w:val="00321657"/>
    <w:rsid w:val="003270E3"/>
    <w:rsid w:val="00331F6D"/>
    <w:rsid w:val="003706D3"/>
    <w:rsid w:val="003774DF"/>
    <w:rsid w:val="003D5705"/>
    <w:rsid w:val="00434607"/>
    <w:rsid w:val="004347C6"/>
    <w:rsid w:val="0044298D"/>
    <w:rsid w:val="00491764"/>
    <w:rsid w:val="004C54E4"/>
    <w:rsid w:val="004D46CA"/>
    <w:rsid w:val="004D66A7"/>
    <w:rsid w:val="0053568C"/>
    <w:rsid w:val="0056379F"/>
    <w:rsid w:val="005808B5"/>
    <w:rsid w:val="00593701"/>
    <w:rsid w:val="005B7132"/>
    <w:rsid w:val="005D6867"/>
    <w:rsid w:val="00694539"/>
    <w:rsid w:val="006C01D2"/>
    <w:rsid w:val="006E1879"/>
    <w:rsid w:val="00734474"/>
    <w:rsid w:val="00741099"/>
    <w:rsid w:val="00743855"/>
    <w:rsid w:val="0074530B"/>
    <w:rsid w:val="008270F8"/>
    <w:rsid w:val="00827A69"/>
    <w:rsid w:val="00877F6B"/>
    <w:rsid w:val="00890D7B"/>
    <w:rsid w:val="008E7848"/>
    <w:rsid w:val="00931094"/>
    <w:rsid w:val="00931FEF"/>
    <w:rsid w:val="009729EB"/>
    <w:rsid w:val="009F1137"/>
    <w:rsid w:val="00A16832"/>
    <w:rsid w:val="00A44551"/>
    <w:rsid w:val="00A55B17"/>
    <w:rsid w:val="00A66307"/>
    <w:rsid w:val="00A965B2"/>
    <w:rsid w:val="00AB6202"/>
    <w:rsid w:val="00AF4009"/>
    <w:rsid w:val="00BD3E30"/>
    <w:rsid w:val="00BD78C8"/>
    <w:rsid w:val="00BF3001"/>
    <w:rsid w:val="00BF3A0D"/>
    <w:rsid w:val="00BF4BB7"/>
    <w:rsid w:val="00C44349"/>
    <w:rsid w:val="00C605F5"/>
    <w:rsid w:val="00CB2ABC"/>
    <w:rsid w:val="00CD6FBD"/>
    <w:rsid w:val="00D06964"/>
    <w:rsid w:val="00D50DEE"/>
    <w:rsid w:val="00D901BA"/>
    <w:rsid w:val="00DB5F53"/>
    <w:rsid w:val="00DF7302"/>
    <w:rsid w:val="00E022D7"/>
    <w:rsid w:val="00E11049"/>
    <w:rsid w:val="00E160EC"/>
    <w:rsid w:val="00E347D3"/>
    <w:rsid w:val="00E42016"/>
    <w:rsid w:val="00E51455"/>
    <w:rsid w:val="00E7631D"/>
    <w:rsid w:val="00E9616F"/>
    <w:rsid w:val="00EB004F"/>
    <w:rsid w:val="00EB57E3"/>
    <w:rsid w:val="00F06848"/>
    <w:rsid w:val="00F36C73"/>
    <w:rsid w:val="00F6267A"/>
    <w:rsid w:val="00F866F6"/>
    <w:rsid w:val="00F878D0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256C"/>
  <w15:chartTrackingRefBased/>
  <w15:docId w15:val="{0163DECA-2FEA-4B3E-B613-EE938F2F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1D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01D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F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1D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6C01D2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C01D2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01D2"/>
    <w:rPr>
      <w:rFonts w:ascii="Verdana" w:eastAsia="Times New Roman" w:hAnsi="Verdana" w:cs="Times New Roman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1D2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sid w:val="006C01D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C01D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rsid w:val="006C01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C0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6C01D2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6C01D2"/>
    <w:rPr>
      <w:rFonts w:ascii="Arial" w:eastAsia="Times New Roman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C01D2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uiPriority w:val="99"/>
    <w:rsid w:val="006C0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C01D2"/>
    <w:pPr>
      <w:suppressLineNumbers/>
    </w:pPr>
  </w:style>
  <w:style w:type="paragraph" w:styleId="Tekstkomentarza">
    <w:name w:val="annotation text"/>
    <w:basedOn w:val="Normalny"/>
    <w:link w:val="TekstkomentarzaZnak"/>
    <w:semiHidden/>
    <w:rsid w:val="006C01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0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dymka1">
    <w:name w:val="Tekst dymka1"/>
    <w:basedOn w:val="Normalny"/>
    <w:rsid w:val="006C01D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6C01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0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6C01D2"/>
    <w:pPr>
      <w:widowControl/>
      <w:suppressAutoHyphens w:val="0"/>
      <w:autoSpaceDE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C01D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nhideWhenUsed/>
    <w:rsid w:val="006C01D2"/>
    <w:rPr>
      <w:color w:val="0000FF"/>
      <w:u w:val="single"/>
    </w:rPr>
  </w:style>
  <w:style w:type="character" w:customStyle="1" w:styleId="Nagwek4Znak1">
    <w:name w:val="Nagłówek 4 Znak1"/>
    <w:link w:val="Nagwek4"/>
    <w:rsid w:val="006C01D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rsid w:val="006C01D2"/>
  </w:style>
  <w:style w:type="character" w:styleId="Pogrubienie">
    <w:name w:val="Strong"/>
    <w:uiPriority w:val="22"/>
    <w:qFormat/>
    <w:rsid w:val="006C01D2"/>
    <w:rPr>
      <w:b/>
      <w:bCs/>
    </w:rPr>
  </w:style>
  <w:style w:type="paragraph" w:styleId="Lista-kontynuacja">
    <w:name w:val="List Continue"/>
    <w:basedOn w:val="Normalny"/>
    <w:uiPriority w:val="99"/>
    <w:semiHidden/>
    <w:unhideWhenUsed/>
    <w:rsid w:val="006C01D2"/>
    <w:pPr>
      <w:spacing w:after="120"/>
      <w:ind w:left="283"/>
      <w:contextualSpacing/>
    </w:pPr>
  </w:style>
  <w:style w:type="paragraph" w:styleId="Akapitzlist">
    <w:name w:val="List Paragraph"/>
    <w:basedOn w:val="Normalny"/>
    <w:uiPriority w:val="34"/>
    <w:qFormat/>
    <w:rsid w:val="006C01D2"/>
    <w:pPr>
      <w:widowControl/>
      <w:suppressAutoHyphens w:val="0"/>
      <w:autoSpaceDE/>
      <w:ind w:left="720"/>
      <w:contextualSpacing/>
    </w:pPr>
  </w:style>
  <w:style w:type="character" w:styleId="Uwydatnienie">
    <w:name w:val="Emphasis"/>
    <w:uiPriority w:val="20"/>
    <w:qFormat/>
    <w:rsid w:val="00D901BA"/>
    <w:rPr>
      <w:i/>
      <w:iCs/>
    </w:rPr>
  </w:style>
  <w:style w:type="character" w:customStyle="1" w:styleId="highlight1">
    <w:name w:val="highlight1"/>
    <w:rsid w:val="001805D6"/>
  </w:style>
  <w:style w:type="character" w:customStyle="1" w:styleId="reference-text">
    <w:name w:val="reference-text"/>
    <w:rsid w:val="001805D6"/>
  </w:style>
  <w:style w:type="character" w:customStyle="1" w:styleId="shorttext">
    <w:name w:val="short_text"/>
    <w:basedOn w:val="Domylnaczcionkaakapitu"/>
    <w:rsid w:val="003D5705"/>
  </w:style>
  <w:style w:type="character" w:customStyle="1" w:styleId="hps">
    <w:name w:val="hps"/>
    <w:basedOn w:val="Domylnaczcionkaakapitu"/>
    <w:rsid w:val="003D570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F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1A0D0-3A43-4060-81C5-961FC263D620}"/>
</file>

<file path=customXml/itemProps2.xml><?xml version="1.0" encoding="utf-8"?>
<ds:datastoreItem xmlns:ds="http://schemas.openxmlformats.org/officeDocument/2006/customXml" ds:itemID="{0CF986F3-E554-4ED4-B056-8891CD6A5F60}"/>
</file>

<file path=customXml/itemProps3.xml><?xml version="1.0" encoding="utf-8"?>
<ds:datastoreItem xmlns:ds="http://schemas.openxmlformats.org/officeDocument/2006/customXml" ds:itemID="{2B31DD6A-C81C-43DE-BD5C-7F57B1625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1170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Inqa</dc:creator>
  <cp:keywords/>
  <dc:description/>
  <cp:lastModifiedBy>XYZ</cp:lastModifiedBy>
  <cp:revision>19</cp:revision>
  <dcterms:created xsi:type="dcterms:W3CDTF">2023-10-20T08:19:00Z</dcterms:created>
  <dcterms:modified xsi:type="dcterms:W3CDTF">2025-10-01T15:47:00Z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