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A0359C" w14:textId="1BDAF01D" w:rsidR="00AC7724" w:rsidRDefault="00AC7724" w:rsidP="00123A22">
      <w:pPr>
        <w:jc w:val="right"/>
        <w:rPr>
          <w:rFonts w:ascii="Arial" w:hAnsi="Arial"/>
          <w:sz w:val="18"/>
          <w:szCs w:val="18"/>
        </w:rPr>
      </w:pPr>
      <w:r w:rsidRPr="00902D27">
        <w:rPr>
          <w:rFonts w:ascii="Arial" w:hAnsi="Arial"/>
          <w:sz w:val="18"/>
          <w:szCs w:val="18"/>
        </w:rPr>
        <w:t>Załącznik nr 4 do Zarządzenia Nr RD/Z.0201-……..…………..</w:t>
      </w:r>
    </w:p>
    <w:p w14:paraId="393A4F31" w14:textId="0FA49FD6" w:rsidR="00902D27" w:rsidRDefault="00902D27" w:rsidP="00123A22">
      <w:pPr>
        <w:jc w:val="right"/>
        <w:rPr>
          <w:rFonts w:ascii="Arial" w:hAnsi="Arial"/>
          <w:sz w:val="18"/>
          <w:szCs w:val="18"/>
        </w:rPr>
      </w:pPr>
    </w:p>
    <w:p w14:paraId="13B6C1FC" w14:textId="77777777" w:rsidR="00902D27" w:rsidRPr="00274064" w:rsidRDefault="00902D27" w:rsidP="00902D27">
      <w:pPr>
        <w:pStyle w:val="Nagwek1"/>
        <w:spacing w:before="360"/>
        <w:rPr>
          <w:rFonts w:ascii="Arial" w:hAnsi="Arial"/>
          <w:b/>
          <w:sz w:val="20"/>
          <w:szCs w:val="20"/>
        </w:rPr>
      </w:pPr>
      <w:r w:rsidRPr="00274064">
        <w:rPr>
          <w:rFonts w:ascii="Arial" w:hAnsi="Arial"/>
          <w:b/>
          <w:sz w:val="20"/>
          <w:szCs w:val="20"/>
        </w:rPr>
        <w:t>KARTA KURSU</w:t>
      </w:r>
    </w:p>
    <w:p w14:paraId="653CA089" w14:textId="77777777" w:rsidR="00902D27" w:rsidRPr="00954A3C" w:rsidRDefault="00902D27" w:rsidP="00902D27">
      <w:pPr>
        <w:rPr>
          <w:rFonts w:ascii="Arial" w:hAnsi="Arial"/>
          <w:sz w:val="20"/>
          <w:szCs w:val="20"/>
        </w:rPr>
      </w:pPr>
    </w:p>
    <w:tbl>
      <w:tblPr>
        <w:tblW w:w="4989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6"/>
        <w:gridCol w:w="7738"/>
      </w:tblGrid>
      <w:tr w:rsidR="00902D27" w:rsidRPr="00954A3C" w14:paraId="13BB2195" w14:textId="77777777" w:rsidTr="00F77D3C">
        <w:trPr>
          <w:trHeight w:val="395"/>
        </w:trPr>
        <w:tc>
          <w:tcPr>
            <w:tcW w:w="1021" w:type="pct"/>
            <w:shd w:val="clear" w:color="auto" w:fill="DBE5F1"/>
            <w:vAlign w:val="center"/>
          </w:tcPr>
          <w:p w14:paraId="61E78641" w14:textId="77777777" w:rsidR="00902D27" w:rsidRPr="00954A3C" w:rsidRDefault="00902D27" w:rsidP="00F77D3C">
            <w:pPr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Nazwa</w:t>
            </w:r>
          </w:p>
        </w:tc>
        <w:tc>
          <w:tcPr>
            <w:tcW w:w="3979" w:type="pct"/>
            <w:vAlign w:val="center"/>
          </w:tcPr>
          <w:p w14:paraId="0A164754" w14:textId="77777777" w:rsidR="00902D27" w:rsidRPr="00954A3C" w:rsidRDefault="00902D27" w:rsidP="00F77D3C">
            <w:pPr>
              <w:pStyle w:val="Zawartotabeli"/>
              <w:jc w:val="center"/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Metody pracy badawczej</w:t>
            </w:r>
          </w:p>
        </w:tc>
      </w:tr>
      <w:tr w:rsidR="00902D27" w:rsidRPr="00954A3C" w14:paraId="40A9B6A0" w14:textId="77777777" w:rsidTr="00F77D3C">
        <w:trPr>
          <w:trHeight w:val="379"/>
        </w:trPr>
        <w:tc>
          <w:tcPr>
            <w:tcW w:w="1021" w:type="pct"/>
            <w:shd w:val="clear" w:color="auto" w:fill="DBE5F1"/>
            <w:vAlign w:val="center"/>
          </w:tcPr>
          <w:p w14:paraId="0D041039" w14:textId="77777777" w:rsidR="00902D27" w:rsidRPr="00954A3C" w:rsidRDefault="00902D27" w:rsidP="00F77D3C">
            <w:pPr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Nazwa w j. ang.</w:t>
            </w:r>
          </w:p>
        </w:tc>
        <w:tc>
          <w:tcPr>
            <w:tcW w:w="3979" w:type="pct"/>
            <w:vAlign w:val="center"/>
          </w:tcPr>
          <w:p w14:paraId="6FEF0BEF" w14:textId="77777777" w:rsidR="00902D27" w:rsidRPr="00954A3C" w:rsidRDefault="00902D27" w:rsidP="00F77D3C">
            <w:pPr>
              <w:pStyle w:val="Zawartotabeli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Style w:val="q4iawc"/>
                <w:lang w:val="en"/>
              </w:rPr>
              <w:t>Research work methods</w:t>
            </w:r>
          </w:p>
        </w:tc>
      </w:tr>
    </w:tbl>
    <w:p w14:paraId="49CFFA0E" w14:textId="77777777" w:rsidR="00902D27" w:rsidRPr="00954A3C" w:rsidRDefault="00902D27" w:rsidP="00902D27">
      <w:pPr>
        <w:rPr>
          <w:rFonts w:ascii="Arial" w:hAnsi="Arial"/>
          <w:sz w:val="20"/>
          <w:szCs w:val="20"/>
        </w:rPr>
      </w:pPr>
    </w:p>
    <w:p w14:paraId="4AB8D46F" w14:textId="77777777" w:rsidR="00902D27" w:rsidRPr="00954A3C" w:rsidRDefault="00902D27" w:rsidP="00902D27">
      <w:pPr>
        <w:rPr>
          <w:rFonts w:ascii="Arial" w:hAnsi="Arial"/>
          <w:sz w:val="20"/>
          <w:szCs w:val="20"/>
        </w:rPr>
      </w:pPr>
    </w:p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4"/>
        <w:gridCol w:w="3966"/>
        <w:gridCol w:w="3795"/>
      </w:tblGrid>
      <w:tr w:rsidR="00902D27" w:rsidRPr="00954A3C" w14:paraId="20969492" w14:textId="77777777" w:rsidTr="00F77D3C">
        <w:trPr>
          <w:cantSplit/>
          <w:trHeight w:val="397"/>
        </w:trPr>
        <w:tc>
          <w:tcPr>
            <w:tcW w:w="1018" w:type="pct"/>
            <w:vMerge w:val="restart"/>
            <w:shd w:val="clear" w:color="auto" w:fill="DBE5F1"/>
            <w:vAlign w:val="center"/>
          </w:tcPr>
          <w:p w14:paraId="2FBA8F00" w14:textId="77777777" w:rsidR="00902D27" w:rsidRPr="00954A3C" w:rsidRDefault="00902D27" w:rsidP="00F77D3C">
            <w:pPr>
              <w:pStyle w:val="Zawartotabeli"/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Koordynator</w:t>
            </w:r>
          </w:p>
        </w:tc>
        <w:tc>
          <w:tcPr>
            <w:tcW w:w="2035" w:type="pct"/>
            <w:vMerge w:val="restart"/>
            <w:shd w:val="clear" w:color="auto" w:fill="auto"/>
            <w:vAlign w:val="center"/>
          </w:tcPr>
          <w:p w14:paraId="230CC353" w14:textId="77777777" w:rsidR="00902D27" w:rsidRPr="00954A3C" w:rsidRDefault="00902D27" w:rsidP="00F77D3C">
            <w:pPr>
              <w:pStyle w:val="Zawartotabeli"/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noProof/>
                <w:sz w:val="20"/>
                <w:szCs w:val="20"/>
              </w:rPr>
              <w:t xml:space="preserve"> dr ha</w:t>
            </w:r>
            <w:r>
              <w:rPr>
                <w:rFonts w:ascii="Arial" w:hAnsi="Arial"/>
                <w:noProof/>
                <w:sz w:val="20"/>
                <w:szCs w:val="20"/>
              </w:rPr>
              <w:t>b. Iwona Pietrzkiewicz, prof. UKEN</w:t>
            </w:r>
          </w:p>
        </w:tc>
        <w:tc>
          <w:tcPr>
            <w:tcW w:w="1947" w:type="pct"/>
            <w:shd w:val="clear" w:color="auto" w:fill="DBE5F1"/>
            <w:vAlign w:val="center"/>
          </w:tcPr>
          <w:p w14:paraId="3BAE1634" w14:textId="77777777" w:rsidR="00902D27" w:rsidRPr="00954A3C" w:rsidRDefault="00902D27" w:rsidP="00F77D3C">
            <w:pPr>
              <w:pStyle w:val="Zawartotabeli"/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Zespół dydaktyczny</w:t>
            </w:r>
          </w:p>
        </w:tc>
      </w:tr>
      <w:tr w:rsidR="00902D27" w:rsidRPr="00954A3C" w14:paraId="2EE965A1" w14:textId="77777777" w:rsidTr="00F77D3C">
        <w:trPr>
          <w:cantSplit/>
          <w:trHeight w:val="397"/>
        </w:trPr>
        <w:tc>
          <w:tcPr>
            <w:tcW w:w="1018" w:type="pct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4BCE6A0C" w14:textId="77777777" w:rsidR="00902D27" w:rsidRPr="00954A3C" w:rsidRDefault="00902D27" w:rsidP="00F77D3C">
            <w:pPr>
              <w:pStyle w:val="Zawartotabeli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35" w:type="pct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14:paraId="48C7335D" w14:textId="77777777" w:rsidR="00902D27" w:rsidRPr="00954A3C" w:rsidRDefault="00902D27" w:rsidP="00F77D3C">
            <w:pPr>
              <w:pStyle w:val="Zawartotabeli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47" w:type="pct"/>
            <w:vMerge w:val="restart"/>
            <w:shd w:val="clear" w:color="auto" w:fill="auto"/>
            <w:vAlign w:val="center"/>
          </w:tcPr>
          <w:p w14:paraId="1D0A4AEF" w14:textId="77777777" w:rsidR="00902D27" w:rsidRPr="00954A3C" w:rsidRDefault="00902D27" w:rsidP="00F77D3C">
            <w:pPr>
              <w:pStyle w:val="Zawartotabeli"/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noProof/>
                <w:sz w:val="20"/>
                <w:szCs w:val="20"/>
              </w:rPr>
              <w:t>dr ha</w:t>
            </w:r>
            <w:r>
              <w:rPr>
                <w:rFonts w:ascii="Arial" w:hAnsi="Arial"/>
                <w:noProof/>
                <w:sz w:val="20"/>
                <w:szCs w:val="20"/>
              </w:rPr>
              <w:t>b. Iwona Pietrzkiewicz, prof. UKEN</w:t>
            </w:r>
          </w:p>
        </w:tc>
      </w:tr>
      <w:tr w:rsidR="00902D27" w:rsidRPr="00954A3C" w14:paraId="41823C51" w14:textId="77777777" w:rsidTr="00F77D3C">
        <w:trPr>
          <w:cantSplit/>
          <w:trHeight w:val="397"/>
        </w:trPr>
        <w:tc>
          <w:tcPr>
            <w:tcW w:w="1018" w:type="pct"/>
            <w:shd w:val="clear" w:color="auto" w:fill="DBE5F1"/>
            <w:vAlign w:val="center"/>
          </w:tcPr>
          <w:p w14:paraId="4AEC8ACF" w14:textId="77777777" w:rsidR="00902D27" w:rsidRPr="00954A3C" w:rsidRDefault="00902D27" w:rsidP="00F77D3C">
            <w:pPr>
              <w:pStyle w:val="Zawartotabeli"/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Punktacja ECTS*</w:t>
            </w:r>
          </w:p>
        </w:tc>
        <w:tc>
          <w:tcPr>
            <w:tcW w:w="2035" w:type="pct"/>
            <w:tcBorders>
              <w:left w:val="nil"/>
            </w:tcBorders>
            <w:shd w:val="clear" w:color="auto" w:fill="auto"/>
            <w:vAlign w:val="center"/>
          </w:tcPr>
          <w:p w14:paraId="6F95FF50" w14:textId="77777777" w:rsidR="00902D27" w:rsidRPr="00954A3C" w:rsidRDefault="00902D27" w:rsidP="00F77D3C">
            <w:pPr>
              <w:pStyle w:val="Zawartotabeli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1947" w:type="pct"/>
            <w:vMerge/>
            <w:shd w:val="clear" w:color="auto" w:fill="auto"/>
            <w:vAlign w:val="center"/>
          </w:tcPr>
          <w:p w14:paraId="68709147" w14:textId="77777777" w:rsidR="00902D27" w:rsidRPr="00954A3C" w:rsidRDefault="00902D27" w:rsidP="00F77D3C">
            <w:pPr>
              <w:pStyle w:val="Zawartotabeli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3C50BC01" w14:textId="77777777" w:rsidR="00902D27" w:rsidRDefault="00902D27" w:rsidP="00902D27">
      <w:pPr>
        <w:pStyle w:val="Nagwek2"/>
        <w:rPr>
          <w:rFonts w:ascii="Arial" w:hAnsi="Arial" w:cs="Arial"/>
          <w:sz w:val="20"/>
          <w:szCs w:val="20"/>
        </w:rPr>
      </w:pPr>
      <w:r w:rsidRPr="00954A3C">
        <w:rPr>
          <w:rFonts w:ascii="Arial" w:hAnsi="Arial" w:cs="Arial"/>
          <w:sz w:val="20"/>
          <w:szCs w:val="20"/>
        </w:rPr>
        <w:t>Opis kursu (cele kształcenia)</w:t>
      </w:r>
      <w:r w:rsidRPr="006E00D8">
        <w:rPr>
          <w:rFonts w:ascii="Arial" w:hAnsi="Arial" w:cs="Arial"/>
          <w:sz w:val="20"/>
          <w:szCs w:val="20"/>
        </w:rPr>
        <w:t xml:space="preserve"> 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1"/>
      </w:tblGrid>
      <w:tr w:rsidR="00902D27" w:rsidRPr="00954A3C" w14:paraId="14E6909F" w14:textId="77777777" w:rsidTr="00F77D3C">
        <w:trPr>
          <w:trHeight w:val="926"/>
        </w:trPr>
        <w:tc>
          <w:tcPr>
            <w:tcW w:w="5000" w:type="pct"/>
            <w:vAlign w:val="center"/>
          </w:tcPr>
          <w:p w14:paraId="00493E45" w14:textId="77777777" w:rsidR="00902D27" w:rsidRPr="00954A3C" w:rsidRDefault="00902D27" w:rsidP="00F77D3C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Celem kursu jest przyswojenie podstawowego aparatu pojęciowego związanego z metodologią naukową</w:t>
            </w:r>
            <w:r>
              <w:rPr>
                <w:rFonts w:ascii="Arial" w:hAnsi="Arial"/>
                <w:sz w:val="20"/>
                <w:szCs w:val="20"/>
              </w:rPr>
              <w:t xml:space="preserve"> oraz</w:t>
            </w:r>
            <w:r w:rsidRPr="00954A3C">
              <w:rPr>
                <w:rFonts w:ascii="Arial" w:hAnsi="Arial"/>
                <w:sz w:val="20"/>
                <w:szCs w:val="20"/>
              </w:rPr>
              <w:t xml:space="preserve"> metodami </w:t>
            </w:r>
            <w:r>
              <w:rPr>
                <w:rFonts w:ascii="Arial" w:hAnsi="Arial"/>
                <w:sz w:val="20"/>
                <w:szCs w:val="20"/>
              </w:rPr>
              <w:t xml:space="preserve">badawczymi </w:t>
            </w:r>
            <w:r w:rsidRPr="00954A3C">
              <w:rPr>
                <w:rFonts w:ascii="Arial" w:hAnsi="Arial"/>
                <w:sz w:val="20"/>
                <w:szCs w:val="20"/>
              </w:rPr>
              <w:t>typowymi dla nauk społecznych; student nabyw</w:t>
            </w:r>
            <w:r>
              <w:rPr>
                <w:rFonts w:ascii="Arial" w:hAnsi="Arial"/>
                <w:sz w:val="20"/>
                <w:szCs w:val="20"/>
              </w:rPr>
              <w:t xml:space="preserve">a kompetencji i umiejętności </w:t>
            </w:r>
            <w:r w:rsidRPr="00954A3C">
              <w:rPr>
                <w:rFonts w:ascii="Arial" w:hAnsi="Arial"/>
                <w:sz w:val="20"/>
                <w:szCs w:val="20"/>
              </w:rPr>
              <w:t xml:space="preserve">tworzenia warsztatu naukowego, korzystania z literatury naukowej i źródeł, pisania tekstu naukowego </w:t>
            </w:r>
            <w:r>
              <w:rPr>
                <w:rFonts w:ascii="Arial" w:hAnsi="Arial"/>
                <w:sz w:val="20"/>
                <w:szCs w:val="20"/>
              </w:rPr>
              <w:t xml:space="preserve">wyposażonego </w:t>
            </w:r>
            <w:r>
              <w:rPr>
                <w:rFonts w:ascii="Arial" w:hAnsi="Arial"/>
                <w:sz w:val="20"/>
                <w:szCs w:val="20"/>
              </w:rPr>
              <w:br/>
              <w:t>w aparat krytyczny.</w:t>
            </w:r>
          </w:p>
        </w:tc>
      </w:tr>
    </w:tbl>
    <w:p w14:paraId="6C46D60A" w14:textId="77777777" w:rsidR="00902D27" w:rsidRPr="00954A3C" w:rsidRDefault="00902D27" w:rsidP="00902D27">
      <w:pPr>
        <w:pStyle w:val="Nagwek2"/>
        <w:rPr>
          <w:rFonts w:ascii="Arial" w:hAnsi="Arial" w:cs="Arial"/>
          <w:sz w:val="20"/>
          <w:szCs w:val="20"/>
        </w:rPr>
      </w:pPr>
      <w:r w:rsidRPr="00954A3C">
        <w:rPr>
          <w:rFonts w:ascii="Arial" w:hAnsi="Arial" w:cs="Arial"/>
          <w:sz w:val="20"/>
          <w:szCs w:val="20"/>
        </w:rPr>
        <w:t>Warunki wstępne</w:t>
      </w:r>
    </w:p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902D27" w:rsidRPr="00954A3C" w14:paraId="3D1A13B6" w14:textId="77777777" w:rsidTr="00F77D3C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748E2144" w14:textId="77777777" w:rsidR="00902D27" w:rsidRPr="00954A3C" w:rsidRDefault="00902D27" w:rsidP="00F77D3C">
            <w:pPr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Wiedza</w:t>
            </w:r>
          </w:p>
        </w:tc>
        <w:tc>
          <w:tcPr>
            <w:tcW w:w="3984" w:type="pct"/>
            <w:vAlign w:val="center"/>
          </w:tcPr>
          <w:p w14:paraId="0B9F25D1" w14:textId="77777777" w:rsidR="00902D27" w:rsidRPr="00954A3C" w:rsidRDefault="00902D27" w:rsidP="00F77D3C">
            <w:pPr>
              <w:autoSpaceDE/>
              <w:rPr>
                <w:rFonts w:ascii="Arial" w:hAnsi="Arial"/>
                <w:sz w:val="20"/>
                <w:szCs w:val="20"/>
              </w:rPr>
            </w:pPr>
          </w:p>
          <w:p w14:paraId="737A7CFE" w14:textId="77777777" w:rsidR="00902D27" w:rsidRPr="00954A3C" w:rsidRDefault="00902D27" w:rsidP="00F77D3C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902D27" w:rsidRPr="00954A3C" w14:paraId="7929460A" w14:textId="77777777" w:rsidTr="00F77D3C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2C72F546" w14:textId="77777777" w:rsidR="00902D27" w:rsidRPr="00954A3C" w:rsidRDefault="00902D27" w:rsidP="00F77D3C">
            <w:pPr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Umiejętności</w:t>
            </w:r>
          </w:p>
        </w:tc>
        <w:tc>
          <w:tcPr>
            <w:tcW w:w="3984" w:type="pct"/>
            <w:vAlign w:val="center"/>
          </w:tcPr>
          <w:p w14:paraId="51385532" w14:textId="77777777" w:rsidR="00902D27" w:rsidRPr="00954A3C" w:rsidRDefault="00902D27" w:rsidP="00F77D3C">
            <w:pPr>
              <w:autoSpaceDE/>
              <w:rPr>
                <w:rFonts w:ascii="Arial" w:hAnsi="Arial"/>
                <w:sz w:val="20"/>
                <w:szCs w:val="20"/>
              </w:rPr>
            </w:pPr>
          </w:p>
        </w:tc>
      </w:tr>
      <w:tr w:rsidR="00902D27" w:rsidRPr="00954A3C" w14:paraId="2E35A3E7" w14:textId="77777777" w:rsidTr="00F77D3C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3F70D688" w14:textId="77777777" w:rsidR="00902D27" w:rsidRPr="00954A3C" w:rsidRDefault="00902D27" w:rsidP="00F77D3C">
            <w:pPr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Kursy</w:t>
            </w:r>
          </w:p>
        </w:tc>
        <w:tc>
          <w:tcPr>
            <w:tcW w:w="3984" w:type="pct"/>
            <w:vAlign w:val="center"/>
          </w:tcPr>
          <w:p w14:paraId="66E304A2" w14:textId="77777777" w:rsidR="00902D27" w:rsidRPr="00954A3C" w:rsidRDefault="00902D27" w:rsidP="00F77D3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</w:tbl>
    <w:p w14:paraId="5ADDA1B8" w14:textId="77777777" w:rsidR="00902D27" w:rsidRPr="00954A3C" w:rsidRDefault="00902D27" w:rsidP="00902D27">
      <w:pPr>
        <w:pStyle w:val="Nagwek2"/>
        <w:rPr>
          <w:rFonts w:ascii="Arial" w:hAnsi="Arial" w:cs="Arial"/>
          <w:sz w:val="20"/>
          <w:szCs w:val="20"/>
        </w:rPr>
      </w:pPr>
      <w:r w:rsidRPr="00954A3C">
        <w:rPr>
          <w:rFonts w:ascii="Arial" w:hAnsi="Arial" w:cs="Arial"/>
          <w:sz w:val="20"/>
          <w:szCs w:val="20"/>
        </w:rPr>
        <w:t>Efekty uczenia się</w:t>
      </w:r>
    </w:p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902D27" w:rsidRPr="00954A3C" w14:paraId="688DA6E0" w14:textId="77777777" w:rsidTr="00F77D3C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0391F0A8" w14:textId="77777777" w:rsidR="00902D27" w:rsidRPr="00954A3C" w:rsidRDefault="00902D27" w:rsidP="00F77D3C">
            <w:pPr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Wiedza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10CA0439" w14:textId="77777777" w:rsidR="00902D27" w:rsidRPr="00954A3C" w:rsidRDefault="00902D27" w:rsidP="00F77D3C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3110B21C" w14:textId="77777777" w:rsidR="00902D27" w:rsidRPr="00954A3C" w:rsidRDefault="00902D27" w:rsidP="00F77D3C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Odniesienie do efektów kierunkowych</w:t>
            </w:r>
          </w:p>
        </w:tc>
      </w:tr>
      <w:tr w:rsidR="00902D27" w:rsidRPr="00954A3C" w14:paraId="1353A430" w14:textId="77777777" w:rsidTr="00F77D3C">
        <w:trPr>
          <w:cantSplit/>
          <w:trHeight w:val="1610"/>
        </w:trPr>
        <w:tc>
          <w:tcPr>
            <w:tcW w:w="1020" w:type="pct"/>
            <w:vMerge/>
          </w:tcPr>
          <w:p w14:paraId="1D47BCE3" w14:textId="77777777" w:rsidR="00902D27" w:rsidRPr="00954A3C" w:rsidRDefault="00902D27" w:rsidP="00F77D3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802" w:type="pct"/>
            <w:vAlign w:val="center"/>
          </w:tcPr>
          <w:p w14:paraId="64261E50" w14:textId="77777777" w:rsidR="00902D27" w:rsidRPr="00954A3C" w:rsidRDefault="00902D27" w:rsidP="00F77D3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W01 </w:t>
            </w:r>
            <w:r w:rsidRPr="00954A3C">
              <w:rPr>
                <w:rFonts w:ascii="Arial" w:hAnsi="Arial"/>
                <w:sz w:val="20"/>
                <w:szCs w:val="20"/>
              </w:rPr>
              <w:t xml:space="preserve">Posiada podstawową wiedzę na temat </w:t>
            </w:r>
            <w:r>
              <w:rPr>
                <w:rFonts w:ascii="Arial" w:hAnsi="Arial"/>
                <w:sz w:val="20"/>
                <w:szCs w:val="20"/>
              </w:rPr>
              <w:t>procesu</w:t>
            </w:r>
            <w:r w:rsidRPr="00954A3C">
              <w:rPr>
                <w:rFonts w:ascii="Arial" w:hAnsi="Arial"/>
                <w:sz w:val="20"/>
                <w:szCs w:val="20"/>
              </w:rPr>
              <w:t xml:space="preserve"> pracy naukowej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  <w:p w14:paraId="2565D8B4" w14:textId="77777777" w:rsidR="00902D27" w:rsidRPr="00954A3C" w:rsidRDefault="00902D27" w:rsidP="00F77D3C">
            <w:pPr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 xml:space="preserve">W02 Zna </w:t>
            </w:r>
            <w:r>
              <w:rPr>
                <w:rFonts w:ascii="Arial" w:hAnsi="Arial"/>
                <w:sz w:val="20"/>
                <w:szCs w:val="20"/>
              </w:rPr>
              <w:t>metody badawcze</w:t>
            </w:r>
            <w:r w:rsidRPr="00954A3C">
              <w:rPr>
                <w:rFonts w:ascii="Arial" w:hAnsi="Arial"/>
                <w:sz w:val="20"/>
                <w:szCs w:val="20"/>
              </w:rPr>
              <w:t xml:space="preserve"> przydane w pracy naukowej z zakresu studiowanej dyscypliny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  <w:p w14:paraId="4F372B9C" w14:textId="77777777" w:rsidR="00902D27" w:rsidRPr="00954A3C" w:rsidRDefault="00902D27" w:rsidP="00F77D3C">
            <w:pPr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W03 Zna zasady krytyki i analizy materiału badawczego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1178" w:type="pct"/>
            <w:vAlign w:val="center"/>
          </w:tcPr>
          <w:p w14:paraId="1290DEAF" w14:textId="77777777" w:rsidR="00902D27" w:rsidRPr="00954A3C" w:rsidRDefault="00902D27" w:rsidP="00F77D3C">
            <w:pPr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K_W01</w:t>
            </w:r>
          </w:p>
          <w:p w14:paraId="5ABB9F56" w14:textId="77777777" w:rsidR="00902D27" w:rsidRDefault="00902D27" w:rsidP="00F77D3C">
            <w:pPr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K_W02</w:t>
            </w:r>
          </w:p>
          <w:p w14:paraId="6ADC962F" w14:textId="77777777" w:rsidR="00902D27" w:rsidRPr="00954A3C" w:rsidRDefault="00902D27" w:rsidP="00F77D3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K_W03</w:t>
            </w:r>
          </w:p>
          <w:p w14:paraId="2B7A7127" w14:textId="77777777" w:rsidR="00902D27" w:rsidRPr="00954A3C" w:rsidRDefault="00902D27" w:rsidP="00F77D3C">
            <w:pPr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0ACE6FB3" w14:textId="77777777" w:rsidR="00902D27" w:rsidRPr="00954A3C" w:rsidRDefault="00902D27" w:rsidP="00902D27">
      <w:pPr>
        <w:rPr>
          <w:rFonts w:ascii="Arial" w:hAnsi="Arial"/>
          <w:sz w:val="20"/>
          <w:szCs w:val="20"/>
        </w:rPr>
      </w:pPr>
    </w:p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902D27" w:rsidRPr="00954A3C" w14:paraId="5883B159" w14:textId="77777777" w:rsidTr="00F77D3C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2C9FEA97" w14:textId="77777777" w:rsidR="00902D27" w:rsidRPr="00954A3C" w:rsidRDefault="00902D27" w:rsidP="00F77D3C">
            <w:pPr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Umiejętności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0DF75E0D" w14:textId="77777777" w:rsidR="00902D27" w:rsidRPr="00954A3C" w:rsidRDefault="00902D27" w:rsidP="00F77D3C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65DFDF3A" w14:textId="77777777" w:rsidR="00902D27" w:rsidRPr="00954A3C" w:rsidRDefault="00902D27" w:rsidP="00F77D3C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Odniesienie do efektów kierunkowych</w:t>
            </w:r>
          </w:p>
        </w:tc>
      </w:tr>
      <w:tr w:rsidR="00902D27" w:rsidRPr="00954A3C" w14:paraId="2AFC3926" w14:textId="77777777" w:rsidTr="00F77D3C">
        <w:trPr>
          <w:cantSplit/>
          <w:trHeight w:val="1380"/>
        </w:trPr>
        <w:tc>
          <w:tcPr>
            <w:tcW w:w="1020" w:type="pct"/>
            <w:vMerge/>
          </w:tcPr>
          <w:p w14:paraId="4F379825" w14:textId="77777777" w:rsidR="00902D27" w:rsidRPr="00954A3C" w:rsidRDefault="00902D27" w:rsidP="00F77D3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802" w:type="pct"/>
            <w:vAlign w:val="center"/>
          </w:tcPr>
          <w:p w14:paraId="22D4A41A" w14:textId="77777777" w:rsidR="00902D27" w:rsidRPr="00954A3C" w:rsidRDefault="00902D27" w:rsidP="00F77D3C">
            <w:pPr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U01 Student potrafi</w:t>
            </w:r>
            <w:r>
              <w:rPr>
                <w:rFonts w:ascii="Arial" w:hAnsi="Arial"/>
                <w:sz w:val="20"/>
                <w:szCs w:val="20"/>
              </w:rPr>
              <w:t xml:space="preserve"> dobrać i </w:t>
            </w:r>
            <w:r w:rsidRPr="00954A3C">
              <w:rPr>
                <w:rFonts w:ascii="Arial" w:hAnsi="Arial"/>
                <w:sz w:val="20"/>
                <w:szCs w:val="20"/>
              </w:rPr>
              <w:t xml:space="preserve">wykorzystać </w:t>
            </w:r>
            <w:r>
              <w:rPr>
                <w:rFonts w:ascii="Arial" w:hAnsi="Arial"/>
                <w:sz w:val="20"/>
                <w:szCs w:val="20"/>
              </w:rPr>
              <w:t>adekwatny materiał badawczy</w:t>
            </w:r>
            <w:r w:rsidRPr="00954A3C">
              <w:rPr>
                <w:rFonts w:ascii="Arial" w:hAnsi="Arial"/>
                <w:sz w:val="20"/>
                <w:szCs w:val="20"/>
              </w:rPr>
              <w:t xml:space="preserve">, zweryfikować </w:t>
            </w:r>
            <w:r>
              <w:rPr>
                <w:rFonts w:ascii="Arial" w:hAnsi="Arial"/>
                <w:sz w:val="20"/>
                <w:szCs w:val="20"/>
              </w:rPr>
              <w:t>go oraz</w:t>
            </w:r>
            <w:r w:rsidRPr="00954A3C">
              <w:rPr>
                <w:rFonts w:ascii="Arial" w:hAnsi="Arial"/>
                <w:sz w:val="20"/>
                <w:szCs w:val="20"/>
              </w:rPr>
              <w:t xml:space="preserve"> wykorzystać w pracy naukowej szanując zasady prawa autorskiego, własności intelektualnej i etyki naukowej.</w:t>
            </w:r>
          </w:p>
          <w:p w14:paraId="52A8390F" w14:textId="77777777" w:rsidR="00902D27" w:rsidRPr="00954A3C" w:rsidRDefault="00902D27" w:rsidP="00F77D3C">
            <w:pPr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U02  Umie formułować i analizować podstawowe problemy badawcze</w:t>
            </w:r>
            <w:r>
              <w:rPr>
                <w:rFonts w:ascii="Arial" w:hAnsi="Arial"/>
                <w:sz w:val="20"/>
                <w:szCs w:val="20"/>
              </w:rPr>
              <w:t>, zna zasady</w:t>
            </w:r>
            <w:r w:rsidRPr="00954A3C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tworzenia warsztatu naukowego.</w:t>
            </w:r>
          </w:p>
        </w:tc>
        <w:tc>
          <w:tcPr>
            <w:tcW w:w="1178" w:type="pct"/>
            <w:vAlign w:val="center"/>
          </w:tcPr>
          <w:p w14:paraId="1AA1D675" w14:textId="77777777" w:rsidR="00902D27" w:rsidRPr="00954A3C" w:rsidRDefault="00902D27" w:rsidP="00F77D3C">
            <w:pPr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K_U0</w:t>
            </w:r>
            <w:r>
              <w:rPr>
                <w:rFonts w:ascii="Arial" w:hAnsi="Arial"/>
                <w:sz w:val="20"/>
                <w:szCs w:val="20"/>
              </w:rPr>
              <w:t>1</w:t>
            </w:r>
          </w:p>
          <w:p w14:paraId="4DAD1075" w14:textId="77777777" w:rsidR="00902D27" w:rsidRDefault="00902D27" w:rsidP="00F77D3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K_U02</w:t>
            </w:r>
          </w:p>
          <w:p w14:paraId="035D3D10" w14:textId="77777777" w:rsidR="00902D27" w:rsidRPr="00954A3C" w:rsidRDefault="00902D27" w:rsidP="00F77D3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K_U03</w:t>
            </w:r>
            <w:r>
              <w:rPr>
                <w:rFonts w:ascii="Arial" w:hAnsi="Arial"/>
                <w:sz w:val="20"/>
                <w:szCs w:val="20"/>
              </w:rPr>
              <w:br/>
            </w:r>
          </w:p>
        </w:tc>
      </w:tr>
    </w:tbl>
    <w:p w14:paraId="29293256" w14:textId="77777777" w:rsidR="00902D27" w:rsidRPr="00954A3C" w:rsidRDefault="00902D27" w:rsidP="00902D27">
      <w:pPr>
        <w:rPr>
          <w:rFonts w:ascii="Arial" w:hAnsi="Arial"/>
          <w:sz w:val="20"/>
          <w:szCs w:val="20"/>
        </w:rPr>
      </w:pPr>
    </w:p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902D27" w:rsidRPr="00954A3C" w14:paraId="4123C8ED" w14:textId="77777777" w:rsidTr="00F77D3C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2C7CC451" w14:textId="77777777" w:rsidR="00902D27" w:rsidRPr="00954A3C" w:rsidRDefault="00902D27" w:rsidP="00F77D3C">
            <w:pPr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Kompetencje społeczne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49841E4F" w14:textId="77777777" w:rsidR="00902D27" w:rsidRPr="00954A3C" w:rsidRDefault="00902D27" w:rsidP="00F77D3C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6C8B9018" w14:textId="77777777" w:rsidR="00902D27" w:rsidRPr="00954A3C" w:rsidRDefault="00902D27" w:rsidP="00F77D3C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Odniesienie do efektów kierunkowych</w:t>
            </w:r>
          </w:p>
        </w:tc>
      </w:tr>
      <w:tr w:rsidR="00902D27" w:rsidRPr="00954A3C" w14:paraId="669530E2" w14:textId="77777777" w:rsidTr="00F77D3C">
        <w:trPr>
          <w:cantSplit/>
          <w:trHeight w:val="399"/>
        </w:trPr>
        <w:tc>
          <w:tcPr>
            <w:tcW w:w="1020" w:type="pct"/>
            <w:vMerge/>
          </w:tcPr>
          <w:p w14:paraId="14E00EA2" w14:textId="77777777" w:rsidR="00902D27" w:rsidRPr="00954A3C" w:rsidRDefault="00902D27" w:rsidP="00F77D3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802" w:type="pct"/>
            <w:vAlign w:val="center"/>
          </w:tcPr>
          <w:p w14:paraId="729E0ADB" w14:textId="77777777" w:rsidR="00902D27" w:rsidRPr="00954A3C" w:rsidRDefault="00902D27" w:rsidP="00F77D3C">
            <w:pPr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K</w:t>
            </w:r>
            <w:r>
              <w:rPr>
                <w:rFonts w:ascii="Arial" w:hAnsi="Arial"/>
                <w:sz w:val="20"/>
                <w:szCs w:val="20"/>
              </w:rPr>
              <w:t>01</w:t>
            </w:r>
            <w:r w:rsidRPr="00954A3C">
              <w:rPr>
                <w:rFonts w:ascii="Arial" w:hAnsi="Arial"/>
                <w:sz w:val="20"/>
                <w:szCs w:val="20"/>
              </w:rPr>
              <w:t xml:space="preserve"> Samodzielnie </w:t>
            </w:r>
            <w:r>
              <w:rPr>
                <w:rFonts w:ascii="Arial" w:hAnsi="Arial"/>
                <w:sz w:val="20"/>
                <w:szCs w:val="20"/>
              </w:rPr>
              <w:t xml:space="preserve">formułuje i </w:t>
            </w:r>
            <w:r w:rsidRPr="00954A3C">
              <w:rPr>
                <w:rFonts w:ascii="Arial" w:hAnsi="Arial"/>
                <w:sz w:val="20"/>
                <w:szCs w:val="20"/>
              </w:rPr>
              <w:t xml:space="preserve">rozwiązuje </w:t>
            </w:r>
            <w:r>
              <w:rPr>
                <w:rFonts w:ascii="Arial" w:hAnsi="Arial"/>
                <w:sz w:val="20"/>
                <w:szCs w:val="20"/>
              </w:rPr>
              <w:t>problemy badawcze typowe dla studiowanej dyscypliny.</w:t>
            </w:r>
          </w:p>
        </w:tc>
        <w:tc>
          <w:tcPr>
            <w:tcW w:w="1178" w:type="pct"/>
            <w:vAlign w:val="center"/>
          </w:tcPr>
          <w:p w14:paraId="341361A1" w14:textId="77777777" w:rsidR="00902D27" w:rsidRPr="00954A3C" w:rsidRDefault="00902D27" w:rsidP="00F77D3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K_K01</w:t>
            </w:r>
            <w:r>
              <w:rPr>
                <w:rFonts w:ascii="Arial" w:hAnsi="Arial"/>
                <w:sz w:val="20"/>
                <w:szCs w:val="20"/>
              </w:rPr>
              <w:br/>
              <w:t>K_K03</w:t>
            </w:r>
          </w:p>
        </w:tc>
      </w:tr>
    </w:tbl>
    <w:p w14:paraId="04812E50" w14:textId="77777777" w:rsidR="00902D27" w:rsidRPr="00954A3C" w:rsidRDefault="00902D27" w:rsidP="00902D27">
      <w:pPr>
        <w:rPr>
          <w:rFonts w:ascii="Arial" w:hAnsi="Arial"/>
          <w:sz w:val="20"/>
          <w:szCs w:val="20"/>
        </w:rPr>
      </w:pPr>
    </w:p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851"/>
        <w:gridCol w:w="1092"/>
        <w:gridCol w:w="1130"/>
        <w:gridCol w:w="1132"/>
        <w:gridCol w:w="1132"/>
        <w:gridCol w:w="1132"/>
        <w:gridCol w:w="1132"/>
        <w:gridCol w:w="1144"/>
      </w:tblGrid>
      <w:tr w:rsidR="00902D27" w:rsidRPr="00954A3C" w14:paraId="58E9FECD" w14:textId="77777777" w:rsidTr="00F77D3C">
        <w:trPr>
          <w:cantSplit/>
          <w:trHeight w:hRule="exact" w:val="424"/>
        </w:trPr>
        <w:tc>
          <w:tcPr>
            <w:tcW w:w="5000" w:type="pct"/>
            <w:gridSpan w:val="8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DA6F3A" w14:textId="77777777" w:rsidR="00902D27" w:rsidRPr="00954A3C" w:rsidRDefault="00902D27" w:rsidP="00F77D3C">
            <w:pPr>
              <w:pStyle w:val="Zawartotabeli"/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Organizacja</w:t>
            </w:r>
          </w:p>
        </w:tc>
      </w:tr>
      <w:tr w:rsidR="00902D27" w:rsidRPr="00954A3C" w14:paraId="3D952C51" w14:textId="77777777" w:rsidTr="00F77D3C">
        <w:trPr>
          <w:cantSplit/>
          <w:trHeight w:val="654"/>
        </w:trPr>
        <w:tc>
          <w:tcPr>
            <w:tcW w:w="949" w:type="pct"/>
            <w:vMerge w:val="restar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23E0ECB2" w14:textId="77777777" w:rsidR="00902D27" w:rsidRPr="00954A3C" w:rsidRDefault="00902D27" w:rsidP="00F77D3C">
            <w:pPr>
              <w:pStyle w:val="Zawartotabeli"/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Forma zajęć</w:t>
            </w:r>
          </w:p>
        </w:tc>
        <w:tc>
          <w:tcPr>
            <w:tcW w:w="560" w:type="pct"/>
            <w:vMerge w:val="restart"/>
            <w:tcBorders>
              <w:right w:val="single" w:sz="2" w:space="0" w:color="B4C6E7" w:themeColor="accent1" w:themeTint="66"/>
            </w:tcBorders>
            <w:vAlign w:val="center"/>
          </w:tcPr>
          <w:p w14:paraId="06E52390" w14:textId="77777777" w:rsidR="00902D27" w:rsidRPr="00954A3C" w:rsidRDefault="00902D27" w:rsidP="00F77D3C">
            <w:pPr>
              <w:pStyle w:val="Zawartotabeli"/>
              <w:jc w:val="center"/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Wykład</w:t>
            </w:r>
            <w:r w:rsidRPr="00954A3C">
              <w:rPr>
                <w:rFonts w:ascii="Arial" w:hAnsi="Arial"/>
                <w:sz w:val="20"/>
                <w:szCs w:val="20"/>
              </w:rPr>
              <w:br/>
              <w:t>(W)</w:t>
            </w:r>
          </w:p>
        </w:tc>
        <w:tc>
          <w:tcPr>
            <w:tcW w:w="3491" w:type="pct"/>
            <w:gridSpan w:val="6"/>
            <w:tcBorders>
              <w:left w:val="single" w:sz="2" w:space="0" w:color="B4C6E7" w:themeColor="accent1" w:themeTint="66"/>
            </w:tcBorders>
            <w:vAlign w:val="center"/>
          </w:tcPr>
          <w:p w14:paraId="1F91F5F3" w14:textId="77777777" w:rsidR="00902D27" w:rsidRPr="00954A3C" w:rsidRDefault="00902D27" w:rsidP="00F77D3C">
            <w:pPr>
              <w:pStyle w:val="Zawartotabeli"/>
              <w:jc w:val="center"/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Ćwiczenia w grupach</w:t>
            </w:r>
          </w:p>
        </w:tc>
      </w:tr>
      <w:tr w:rsidR="00902D27" w:rsidRPr="00954A3C" w14:paraId="37502FC3" w14:textId="77777777" w:rsidTr="00F77D3C">
        <w:trPr>
          <w:cantSplit/>
          <w:trHeight w:val="397"/>
        </w:trPr>
        <w:tc>
          <w:tcPr>
            <w:tcW w:w="949" w:type="pct"/>
            <w:vMerge/>
            <w:tcBorders>
              <w:bottom w:val="single" w:sz="2" w:space="0" w:color="B4C6E7" w:themeColor="accent1" w:themeTint="66"/>
            </w:tcBorders>
            <w:shd w:val="clear" w:color="auto" w:fill="DBE5F1"/>
            <w:vAlign w:val="center"/>
          </w:tcPr>
          <w:p w14:paraId="1ED1EC61" w14:textId="77777777" w:rsidR="00902D27" w:rsidRPr="00954A3C" w:rsidRDefault="00902D27" w:rsidP="00F77D3C">
            <w:pPr>
              <w:pStyle w:val="Zawartotabeli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0" w:type="pct"/>
            <w:vMerge/>
            <w:tcBorders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76660D9E" w14:textId="77777777" w:rsidR="00902D27" w:rsidRPr="00954A3C" w:rsidRDefault="00902D27" w:rsidP="00F77D3C">
            <w:pPr>
              <w:pStyle w:val="Zawartotabeli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80" w:type="pct"/>
            <w:tcBorders>
              <w:left w:val="single" w:sz="2" w:space="0" w:color="B4C6E7" w:themeColor="accent1" w:themeTint="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255212" w14:textId="77777777" w:rsidR="00902D27" w:rsidRPr="00954A3C" w:rsidRDefault="00902D27" w:rsidP="00F77D3C">
            <w:pPr>
              <w:pStyle w:val="Zawartotabeli"/>
              <w:jc w:val="center"/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A</w:t>
            </w:r>
          </w:p>
        </w:tc>
        <w:tc>
          <w:tcPr>
            <w:tcW w:w="581" w:type="pct"/>
            <w:vAlign w:val="center"/>
          </w:tcPr>
          <w:p w14:paraId="66CA5720" w14:textId="77777777" w:rsidR="00902D27" w:rsidRPr="00954A3C" w:rsidRDefault="00902D27" w:rsidP="00F77D3C">
            <w:pPr>
              <w:pStyle w:val="Zawartotabeli"/>
              <w:jc w:val="center"/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K</w:t>
            </w:r>
          </w:p>
        </w:tc>
        <w:tc>
          <w:tcPr>
            <w:tcW w:w="581" w:type="pct"/>
            <w:vAlign w:val="center"/>
          </w:tcPr>
          <w:p w14:paraId="7B7D579D" w14:textId="77777777" w:rsidR="00902D27" w:rsidRPr="00954A3C" w:rsidRDefault="00902D27" w:rsidP="00F77D3C">
            <w:pPr>
              <w:pStyle w:val="Zawartotabeli"/>
              <w:jc w:val="center"/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L</w:t>
            </w:r>
          </w:p>
        </w:tc>
        <w:tc>
          <w:tcPr>
            <w:tcW w:w="581" w:type="pct"/>
            <w:vAlign w:val="center"/>
          </w:tcPr>
          <w:p w14:paraId="12971EF2" w14:textId="77777777" w:rsidR="00902D27" w:rsidRPr="00954A3C" w:rsidRDefault="00902D27" w:rsidP="00F77D3C">
            <w:pPr>
              <w:pStyle w:val="Zawartotabeli"/>
              <w:jc w:val="center"/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S</w:t>
            </w:r>
          </w:p>
        </w:tc>
        <w:tc>
          <w:tcPr>
            <w:tcW w:w="581" w:type="pct"/>
            <w:vAlign w:val="center"/>
          </w:tcPr>
          <w:p w14:paraId="4A8AD599" w14:textId="77777777" w:rsidR="00902D27" w:rsidRPr="00954A3C" w:rsidRDefault="00902D27" w:rsidP="00F77D3C">
            <w:pPr>
              <w:pStyle w:val="Zawartotabeli"/>
              <w:jc w:val="center"/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P</w:t>
            </w:r>
          </w:p>
        </w:tc>
        <w:tc>
          <w:tcPr>
            <w:tcW w:w="586" w:type="pct"/>
            <w:vAlign w:val="center"/>
          </w:tcPr>
          <w:p w14:paraId="4B312473" w14:textId="77777777" w:rsidR="00902D27" w:rsidRPr="00954A3C" w:rsidRDefault="00902D27" w:rsidP="00F77D3C">
            <w:pPr>
              <w:pStyle w:val="Zawartotabeli"/>
              <w:jc w:val="center"/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E</w:t>
            </w:r>
          </w:p>
        </w:tc>
      </w:tr>
      <w:tr w:rsidR="00902D27" w:rsidRPr="00954A3C" w14:paraId="73A9F5CE" w14:textId="77777777" w:rsidTr="00F77D3C">
        <w:trPr>
          <w:trHeight w:val="397"/>
        </w:trPr>
        <w:tc>
          <w:tcPr>
            <w:tcW w:w="949" w:type="pc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1A451978" w14:textId="77777777" w:rsidR="00902D27" w:rsidRPr="00954A3C" w:rsidRDefault="00902D27" w:rsidP="00F77D3C">
            <w:pPr>
              <w:pStyle w:val="Zawartotabeli"/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Liczba godzin</w:t>
            </w:r>
          </w:p>
        </w:tc>
        <w:tc>
          <w:tcPr>
            <w:tcW w:w="560" w:type="pct"/>
            <w:tcBorders>
              <w:top w:val="single" w:sz="2" w:space="0" w:color="B4C6E7" w:themeColor="accent1" w:themeTint="66"/>
            </w:tcBorders>
            <w:vAlign w:val="center"/>
          </w:tcPr>
          <w:p w14:paraId="67EECAF6" w14:textId="77777777" w:rsidR="00902D27" w:rsidRPr="00954A3C" w:rsidRDefault="00902D27" w:rsidP="00F77D3C">
            <w:pPr>
              <w:pStyle w:val="Zawartotabeli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ED2C50" w14:textId="77777777" w:rsidR="00902D27" w:rsidRPr="00954A3C" w:rsidRDefault="00902D27" w:rsidP="00F77D3C">
            <w:pPr>
              <w:pStyle w:val="Zawartotabeli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  <w:r w:rsidRPr="00954A3C">
              <w:rPr>
                <w:rFonts w:ascii="Arial" w:hAnsi="Arial"/>
                <w:sz w:val="20"/>
                <w:szCs w:val="20"/>
              </w:rPr>
              <w:t>0</w:t>
            </w:r>
          </w:p>
        </w:tc>
        <w:tc>
          <w:tcPr>
            <w:tcW w:w="5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C9D6F2" w14:textId="77777777" w:rsidR="00902D27" w:rsidRPr="00954A3C" w:rsidRDefault="00902D27" w:rsidP="00F77D3C">
            <w:pPr>
              <w:pStyle w:val="Zawartotabeli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81" w:type="pct"/>
            <w:vAlign w:val="center"/>
          </w:tcPr>
          <w:p w14:paraId="0947F29C" w14:textId="77777777" w:rsidR="00902D27" w:rsidRPr="00954A3C" w:rsidRDefault="00902D27" w:rsidP="00F77D3C">
            <w:pPr>
              <w:pStyle w:val="Zawartotabeli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81" w:type="pct"/>
            <w:vAlign w:val="center"/>
          </w:tcPr>
          <w:p w14:paraId="28330558" w14:textId="77777777" w:rsidR="00902D27" w:rsidRPr="00954A3C" w:rsidRDefault="00902D27" w:rsidP="00F77D3C">
            <w:pPr>
              <w:pStyle w:val="Zawartotabeli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81" w:type="pct"/>
            <w:vAlign w:val="center"/>
          </w:tcPr>
          <w:p w14:paraId="4860BD10" w14:textId="77777777" w:rsidR="00902D27" w:rsidRPr="00954A3C" w:rsidRDefault="00902D27" w:rsidP="00F77D3C">
            <w:pPr>
              <w:pStyle w:val="Zawartotabeli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86" w:type="pct"/>
            <w:vAlign w:val="center"/>
          </w:tcPr>
          <w:p w14:paraId="4241DC37" w14:textId="77777777" w:rsidR="00902D27" w:rsidRPr="00954A3C" w:rsidRDefault="00902D27" w:rsidP="00F77D3C">
            <w:pPr>
              <w:pStyle w:val="Zawartotabeli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5A47D925" w14:textId="77777777" w:rsidR="00902D27" w:rsidRPr="00954A3C" w:rsidRDefault="00902D27" w:rsidP="00902D27">
      <w:pPr>
        <w:rPr>
          <w:rFonts w:ascii="Arial" w:hAnsi="Arial"/>
          <w:sz w:val="20"/>
          <w:szCs w:val="20"/>
        </w:rPr>
      </w:pPr>
    </w:p>
    <w:p w14:paraId="11623D48" w14:textId="77777777" w:rsidR="00902D27" w:rsidRDefault="00902D27" w:rsidP="00902D27">
      <w:pPr>
        <w:pStyle w:val="Nagwek2"/>
        <w:rPr>
          <w:rFonts w:ascii="Arial" w:hAnsi="Arial" w:cs="Arial"/>
          <w:sz w:val="20"/>
          <w:szCs w:val="20"/>
        </w:rPr>
      </w:pPr>
      <w:r w:rsidRPr="00954A3C">
        <w:rPr>
          <w:rFonts w:ascii="Arial" w:hAnsi="Arial" w:cs="Arial"/>
          <w:sz w:val="20"/>
          <w:szCs w:val="20"/>
        </w:rPr>
        <w:t>Opis metod prowadzenia zajęć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1"/>
      </w:tblGrid>
      <w:tr w:rsidR="00902D27" w:rsidRPr="00954A3C" w14:paraId="1FB40309" w14:textId="77777777" w:rsidTr="00F77D3C">
        <w:trPr>
          <w:trHeight w:val="663"/>
        </w:trPr>
        <w:tc>
          <w:tcPr>
            <w:tcW w:w="5000" w:type="pct"/>
            <w:vAlign w:val="center"/>
          </w:tcPr>
          <w:p w14:paraId="00D5A8A9" w14:textId="77777777" w:rsidR="00902D27" w:rsidRPr="00954A3C" w:rsidRDefault="00902D27" w:rsidP="00F77D3C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A67394">
              <w:rPr>
                <w:rFonts w:ascii="Arial" w:hAnsi="Arial"/>
                <w:sz w:val="20"/>
                <w:szCs w:val="20"/>
              </w:rPr>
              <w:t>Zajęcia będą realizowane w formie ćwiczeń. Studenci są zobowiązani do zapoznania się ze wskazaną lekturą oraz zrealizować przewidziane programem zadania</w:t>
            </w:r>
            <w:r>
              <w:rPr>
                <w:rFonts w:ascii="Arial" w:hAnsi="Arial"/>
                <w:sz w:val="20"/>
                <w:szCs w:val="20"/>
              </w:rPr>
              <w:t xml:space="preserve"> indywidualne i grupowe.</w:t>
            </w:r>
          </w:p>
        </w:tc>
      </w:tr>
    </w:tbl>
    <w:p w14:paraId="57E5271E" w14:textId="77777777" w:rsidR="00902D27" w:rsidRPr="00954A3C" w:rsidRDefault="00902D27" w:rsidP="00902D27">
      <w:pPr>
        <w:pStyle w:val="Nagwek2"/>
        <w:rPr>
          <w:rFonts w:ascii="Arial" w:hAnsi="Arial" w:cs="Arial"/>
          <w:sz w:val="20"/>
          <w:szCs w:val="20"/>
        </w:rPr>
      </w:pPr>
      <w:r w:rsidRPr="00954A3C">
        <w:rPr>
          <w:rFonts w:ascii="Arial" w:hAnsi="Arial" w:cs="Arial"/>
          <w:sz w:val="20"/>
          <w:szCs w:val="20"/>
        </w:rPr>
        <w:t>Formy sprawdzania efektów uczenia się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993"/>
        <w:gridCol w:w="674"/>
        <w:gridCol w:w="674"/>
        <w:gridCol w:w="674"/>
        <w:gridCol w:w="674"/>
        <w:gridCol w:w="674"/>
        <w:gridCol w:w="674"/>
        <w:gridCol w:w="674"/>
        <w:gridCol w:w="674"/>
        <w:gridCol w:w="571"/>
        <w:gridCol w:w="779"/>
        <w:gridCol w:w="674"/>
        <w:gridCol w:w="674"/>
        <w:gridCol w:w="658"/>
      </w:tblGrid>
      <w:tr w:rsidR="00902D27" w:rsidRPr="00954A3C" w14:paraId="3CCBD5F9" w14:textId="77777777" w:rsidTr="00F77D3C">
        <w:trPr>
          <w:cantSplit/>
          <w:trHeight w:val="2102"/>
        </w:trPr>
        <w:tc>
          <w:tcPr>
            <w:tcW w:w="509" w:type="pct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14:paraId="0D1A8DBE" w14:textId="77777777" w:rsidR="00902D27" w:rsidRPr="00954A3C" w:rsidRDefault="00902D27" w:rsidP="00F77D3C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4EBC7A1B" w14:textId="77777777" w:rsidR="00902D27" w:rsidRPr="00954A3C" w:rsidRDefault="00902D27" w:rsidP="00F77D3C">
            <w:pPr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 xml:space="preserve">E – </w:t>
            </w:r>
            <w:r w:rsidRPr="00954A3C">
              <w:rPr>
                <w:rFonts w:ascii="Arial" w:hAnsi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2FA52D9C" w14:textId="77777777" w:rsidR="00902D27" w:rsidRPr="00954A3C" w:rsidRDefault="00902D27" w:rsidP="00F77D3C">
            <w:pPr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Gry dydaktyczne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6ED37E4E" w14:textId="77777777" w:rsidR="00902D27" w:rsidRPr="00954A3C" w:rsidRDefault="00902D27" w:rsidP="00F77D3C">
            <w:pPr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Ćwiczenia w szkole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42A15EDC" w14:textId="77777777" w:rsidR="00902D27" w:rsidRPr="00954A3C" w:rsidRDefault="00902D27" w:rsidP="00F77D3C">
            <w:pPr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Zajęcia terenowe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43C106BF" w14:textId="77777777" w:rsidR="00902D27" w:rsidRPr="00954A3C" w:rsidRDefault="00902D27" w:rsidP="00F77D3C">
            <w:pPr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Praca laboratoryjna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5F2CABA5" w14:textId="77777777" w:rsidR="00902D27" w:rsidRPr="00954A3C" w:rsidRDefault="00902D27" w:rsidP="00F77D3C">
            <w:pPr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Projekt indywidualny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4FC1C61C" w14:textId="77777777" w:rsidR="00902D27" w:rsidRPr="00954A3C" w:rsidRDefault="00902D27" w:rsidP="00F77D3C">
            <w:pPr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Projekt grupowy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57DA12F6" w14:textId="77777777" w:rsidR="00902D27" w:rsidRPr="00954A3C" w:rsidRDefault="00902D27" w:rsidP="00F77D3C">
            <w:pPr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Udział w dyskusji</w:t>
            </w:r>
          </w:p>
        </w:tc>
        <w:tc>
          <w:tcPr>
            <w:tcW w:w="293" w:type="pct"/>
            <w:shd w:val="clear" w:color="auto" w:fill="DBE5F1"/>
            <w:textDirection w:val="btLr"/>
            <w:vAlign w:val="center"/>
          </w:tcPr>
          <w:p w14:paraId="64164BB2" w14:textId="77777777" w:rsidR="00902D27" w:rsidRPr="00954A3C" w:rsidRDefault="00902D27" w:rsidP="00F77D3C">
            <w:pPr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Referat</w:t>
            </w:r>
          </w:p>
        </w:tc>
        <w:tc>
          <w:tcPr>
            <w:tcW w:w="400" w:type="pct"/>
            <w:shd w:val="clear" w:color="auto" w:fill="DBE5F1"/>
            <w:textDirection w:val="btLr"/>
            <w:vAlign w:val="center"/>
          </w:tcPr>
          <w:p w14:paraId="4662CDD2" w14:textId="77777777" w:rsidR="00902D27" w:rsidRPr="00954A3C" w:rsidRDefault="00902D27" w:rsidP="00F77D3C">
            <w:pPr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Praca pisemna (esej)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577EC92E" w14:textId="77777777" w:rsidR="00902D27" w:rsidRPr="00954A3C" w:rsidRDefault="00902D27" w:rsidP="00F77D3C">
            <w:pPr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Egzamin ustny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35F8C606" w14:textId="77777777" w:rsidR="00902D27" w:rsidRPr="00954A3C" w:rsidRDefault="00902D27" w:rsidP="00F77D3C">
            <w:pPr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Egzamin pisemny</w:t>
            </w:r>
          </w:p>
        </w:tc>
        <w:tc>
          <w:tcPr>
            <w:tcW w:w="339" w:type="pct"/>
            <w:shd w:val="clear" w:color="auto" w:fill="DBE5F1"/>
            <w:textDirection w:val="btLr"/>
            <w:vAlign w:val="center"/>
          </w:tcPr>
          <w:p w14:paraId="23D1A5A1" w14:textId="77777777" w:rsidR="00902D27" w:rsidRPr="00954A3C" w:rsidRDefault="00902D27" w:rsidP="00F77D3C">
            <w:pPr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Inne</w:t>
            </w:r>
          </w:p>
        </w:tc>
      </w:tr>
      <w:tr w:rsidR="00902D27" w:rsidRPr="00954A3C" w14:paraId="4127CC0E" w14:textId="77777777" w:rsidTr="00F77D3C">
        <w:trPr>
          <w:cantSplit/>
          <w:trHeight w:val="20"/>
        </w:trPr>
        <w:tc>
          <w:tcPr>
            <w:tcW w:w="509" w:type="pct"/>
            <w:shd w:val="clear" w:color="auto" w:fill="DBE5F1"/>
            <w:vAlign w:val="center"/>
          </w:tcPr>
          <w:p w14:paraId="72DC8C0B" w14:textId="77777777" w:rsidR="00902D27" w:rsidRPr="00954A3C" w:rsidRDefault="00902D27" w:rsidP="00F77D3C">
            <w:pPr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W01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11F572FE" w14:textId="77777777" w:rsidR="00902D27" w:rsidRPr="00954A3C" w:rsidRDefault="00902D27" w:rsidP="00F77D3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0492A75" w14:textId="77777777" w:rsidR="00902D27" w:rsidRPr="00954A3C" w:rsidRDefault="00902D27" w:rsidP="00F77D3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61EE761C" w14:textId="77777777" w:rsidR="00902D27" w:rsidRPr="00954A3C" w:rsidRDefault="00902D27" w:rsidP="00F77D3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4360570" w14:textId="77777777" w:rsidR="00902D27" w:rsidRPr="00954A3C" w:rsidRDefault="00902D27" w:rsidP="00F77D3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777B576D" w14:textId="77777777" w:rsidR="00902D27" w:rsidRPr="00954A3C" w:rsidRDefault="00902D27" w:rsidP="00F77D3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51D5E436" w14:textId="77777777" w:rsidR="00902D27" w:rsidRPr="00954A3C" w:rsidRDefault="00902D27" w:rsidP="00F77D3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5A0CFF3" w14:textId="77777777" w:rsidR="00902D27" w:rsidRPr="00954A3C" w:rsidRDefault="00902D27" w:rsidP="00F77D3C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A67394">
              <w:rPr>
                <w:rFonts w:ascii="Arial" w:hAnsi="Arial"/>
                <w:sz w:val="20"/>
                <w:szCs w:val="20"/>
              </w:rPr>
              <w:t>+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55565912" w14:textId="77777777" w:rsidR="00902D27" w:rsidRPr="00954A3C" w:rsidRDefault="00902D27" w:rsidP="00F77D3C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A67394">
              <w:rPr>
                <w:rFonts w:ascii="Arial" w:hAnsi="Arial"/>
                <w:sz w:val="20"/>
                <w:szCs w:val="20"/>
              </w:rPr>
              <w:t>+</w:t>
            </w:r>
          </w:p>
        </w:tc>
        <w:tc>
          <w:tcPr>
            <w:tcW w:w="293" w:type="pct"/>
            <w:shd w:val="clear" w:color="auto" w:fill="FFFFFF"/>
            <w:vAlign w:val="center"/>
          </w:tcPr>
          <w:p w14:paraId="6CA3DF6D" w14:textId="77777777" w:rsidR="00902D27" w:rsidRPr="00954A3C" w:rsidRDefault="00902D27" w:rsidP="00F77D3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65BF5B45" w14:textId="77777777" w:rsidR="00902D27" w:rsidRPr="00954A3C" w:rsidRDefault="00902D27" w:rsidP="00F77D3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791D5DE0" w14:textId="77777777" w:rsidR="00902D27" w:rsidRPr="00954A3C" w:rsidRDefault="00902D27" w:rsidP="00F77D3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76A74538" w14:textId="77777777" w:rsidR="00902D27" w:rsidRPr="00954A3C" w:rsidRDefault="00902D27" w:rsidP="00F77D3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FFFFFF"/>
            <w:vAlign w:val="center"/>
          </w:tcPr>
          <w:p w14:paraId="0A177673" w14:textId="77777777" w:rsidR="00902D27" w:rsidRPr="00954A3C" w:rsidRDefault="00902D27" w:rsidP="00F77D3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902D27" w:rsidRPr="00954A3C" w14:paraId="671AC18C" w14:textId="77777777" w:rsidTr="00F77D3C">
        <w:trPr>
          <w:cantSplit/>
          <w:trHeight w:val="20"/>
        </w:trPr>
        <w:tc>
          <w:tcPr>
            <w:tcW w:w="509" w:type="pct"/>
            <w:shd w:val="clear" w:color="auto" w:fill="DBE5F1"/>
            <w:vAlign w:val="center"/>
          </w:tcPr>
          <w:p w14:paraId="2ECC0A5B" w14:textId="77777777" w:rsidR="00902D27" w:rsidRPr="00954A3C" w:rsidRDefault="00902D27" w:rsidP="00F77D3C">
            <w:pPr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W02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64B613A8" w14:textId="77777777" w:rsidR="00902D27" w:rsidRPr="00954A3C" w:rsidRDefault="00902D27" w:rsidP="00F77D3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381D02A0" w14:textId="77777777" w:rsidR="00902D27" w:rsidRPr="00954A3C" w:rsidRDefault="00902D27" w:rsidP="00F77D3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4BFA91DC" w14:textId="77777777" w:rsidR="00902D27" w:rsidRPr="00954A3C" w:rsidRDefault="00902D27" w:rsidP="00F77D3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66BA87AD" w14:textId="77777777" w:rsidR="00902D27" w:rsidRPr="00954A3C" w:rsidRDefault="00902D27" w:rsidP="00F77D3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CF3E120" w14:textId="77777777" w:rsidR="00902D27" w:rsidRPr="00954A3C" w:rsidRDefault="00902D27" w:rsidP="00F77D3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531043F8" w14:textId="77777777" w:rsidR="00902D27" w:rsidRPr="00954A3C" w:rsidRDefault="00902D27" w:rsidP="00F77D3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320C558A" w14:textId="77777777" w:rsidR="00902D27" w:rsidRPr="00954A3C" w:rsidRDefault="00902D27" w:rsidP="00F77D3C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A67394">
              <w:rPr>
                <w:rFonts w:ascii="Arial" w:hAnsi="Arial"/>
                <w:sz w:val="20"/>
                <w:szCs w:val="20"/>
              </w:rPr>
              <w:t>+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1E3A5DCF" w14:textId="77777777" w:rsidR="00902D27" w:rsidRPr="00954A3C" w:rsidRDefault="00902D27" w:rsidP="00F77D3C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A67394">
              <w:rPr>
                <w:rFonts w:ascii="Arial" w:hAnsi="Arial"/>
                <w:sz w:val="20"/>
                <w:szCs w:val="20"/>
              </w:rPr>
              <w:t>+</w:t>
            </w:r>
          </w:p>
        </w:tc>
        <w:tc>
          <w:tcPr>
            <w:tcW w:w="293" w:type="pct"/>
            <w:shd w:val="clear" w:color="auto" w:fill="FFFFFF"/>
            <w:vAlign w:val="center"/>
          </w:tcPr>
          <w:p w14:paraId="402D9D66" w14:textId="77777777" w:rsidR="00902D27" w:rsidRPr="00954A3C" w:rsidRDefault="00902D27" w:rsidP="00F77D3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30FC2BAC" w14:textId="77777777" w:rsidR="00902D27" w:rsidRPr="00954A3C" w:rsidRDefault="00902D27" w:rsidP="00F77D3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55242240" w14:textId="77777777" w:rsidR="00902D27" w:rsidRPr="00954A3C" w:rsidRDefault="00902D27" w:rsidP="00F77D3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6642D700" w14:textId="77777777" w:rsidR="00902D27" w:rsidRPr="00954A3C" w:rsidRDefault="00902D27" w:rsidP="00F77D3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FFFFFF"/>
            <w:vAlign w:val="center"/>
          </w:tcPr>
          <w:p w14:paraId="2D3F0E77" w14:textId="77777777" w:rsidR="00902D27" w:rsidRPr="00954A3C" w:rsidRDefault="00902D27" w:rsidP="00F77D3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902D27" w:rsidRPr="00954A3C" w14:paraId="0E414389" w14:textId="77777777" w:rsidTr="00F77D3C">
        <w:trPr>
          <w:cantSplit/>
          <w:trHeight w:val="20"/>
        </w:trPr>
        <w:tc>
          <w:tcPr>
            <w:tcW w:w="509" w:type="pct"/>
            <w:shd w:val="clear" w:color="auto" w:fill="DBE5F1"/>
            <w:vAlign w:val="center"/>
          </w:tcPr>
          <w:p w14:paraId="087FFB4B" w14:textId="77777777" w:rsidR="00902D27" w:rsidRPr="00954A3C" w:rsidRDefault="00902D27" w:rsidP="00F77D3C">
            <w:pPr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W03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30D82126" w14:textId="77777777" w:rsidR="00902D27" w:rsidRPr="00954A3C" w:rsidRDefault="00902D27" w:rsidP="00F77D3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6E7C6B6B" w14:textId="77777777" w:rsidR="00902D27" w:rsidRPr="00954A3C" w:rsidRDefault="00902D27" w:rsidP="00F77D3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3631E60D" w14:textId="77777777" w:rsidR="00902D27" w:rsidRPr="00954A3C" w:rsidRDefault="00902D27" w:rsidP="00F77D3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33535611" w14:textId="77777777" w:rsidR="00902D27" w:rsidRPr="00954A3C" w:rsidRDefault="00902D27" w:rsidP="00F77D3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F199FBF" w14:textId="77777777" w:rsidR="00902D27" w:rsidRPr="00954A3C" w:rsidRDefault="00902D27" w:rsidP="00F77D3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3512267F" w14:textId="77777777" w:rsidR="00902D27" w:rsidRPr="00954A3C" w:rsidRDefault="00902D27" w:rsidP="00F77D3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45BB440" w14:textId="77777777" w:rsidR="00902D27" w:rsidRPr="00954A3C" w:rsidRDefault="00902D27" w:rsidP="00F77D3C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A67394">
              <w:rPr>
                <w:rFonts w:ascii="Arial" w:hAnsi="Arial"/>
                <w:sz w:val="20"/>
                <w:szCs w:val="20"/>
              </w:rPr>
              <w:t>+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1D1EB41F" w14:textId="77777777" w:rsidR="00902D27" w:rsidRPr="00954A3C" w:rsidRDefault="00902D27" w:rsidP="00F77D3C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A67394">
              <w:rPr>
                <w:rFonts w:ascii="Arial" w:hAnsi="Arial"/>
                <w:sz w:val="20"/>
                <w:szCs w:val="20"/>
              </w:rPr>
              <w:t>+</w:t>
            </w:r>
          </w:p>
        </w:tc>
        <w:tc>
          <w:tcPr>
            <w:tcW w:w="293" w:type="pct"/>
            <w:shd w:val="clear" w:color="auto" w:fill="FFFFFF"/>
            <w:vAlign w:val="center"/>
          </w:tcPr>
          <w:p w14:paraId="3DF0DDEE" w14:textId="77777777" w:rsidR="00902D27" w:rsidRPr="00954A3C" w:rsidRDefault="00902D27" w:rsidP="00F77D3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5C7ED70A" w14:textId="77777777" w:rsidR="00902D27" w:rsidRPr="00954A3C" w:rsidRDefault="00902D27" w:rsidP="00F77D3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090C83D6" w14:textId="77777777" w:rsidR="00902D27" w:rsidRPr="00954A3C" w:rsidRDefault="00902D27" w:rsidP="00F77D3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402A5D1E" w14:textId="77777777" w:rsidR="00902D27" w:rsidRPr="00954A3C" w:rsidRDefault="00902D27" w:rsidP="00F77D3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FFFFFF"/>
            <w:vAlign w:val="center"/>
          </w:tcPr>
          <w:p w14:paraId="34432077" w14:textId="77777777" w:rsidR="00902D27" w:rsidRPr="00954A3C" w:rsidRDefault="00902D27" w:rsidP="00F77D3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902D27" w:rsidRPr="00954A3C" w14:paraId="17ABDF4B" w14:textId="77777777" w:rsidTr="00F77D3C">
        <w:trPr>
          <w:cantSplit/>
          <w:trHeight w:val="20"/>
        </w:trPr>
        <w:tc>
          <w:tcPr>
            <w:tcW w:w="509" w:type="pct"/>
            <w:shd w:val="clear" w:color="auto" w:fill="DBE5F1"/>
            <w:vAlign w:val="center"/>
          </w:tcPr>
          <w:p w14:paraId="78C88B20" w14:textId="77777777" w:rsidR="00902D27" w:rsidRPr="00954A3C" w:rsidRDefault="00902D27" w:rsidP="00F77D3C">
            <w:pPr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U01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408E38D8" w14:textId="77777777" w:rsidR="00902D27" w:rsidRPr="00954A3C" w:rsidRDefault="00902D27" w:rsidP="00F77D3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2B2797CD" w14:textId="77777777" w:rsidR="00902D27" w:rsidRPr="00954A3C" w:rsidRDefault="00902D27" w:rsidP="00F77D3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28F76B71" w14:textId="77777777" w:rsidR="00902D27" w:rsidRPr="00954A3C" w:rsidRDefault="00902D27" w:rsidP="00F77D3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36E18AF8" w14:textId="77777777" w:rsidR="00902D27" w:rsidRPr="00954A3C" w:rsidRDefault="00902D27" w:rsidP="00F77D3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059D196C" w14:textId="77777777" w:rsidR="00902D27" w:rsidRPr="00954A3C" w:rsidRDefault="00902D27" w:rsidP="00F77D3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76E50917" w14:textId="77777777" w:rsidR="00902D27" w:rsidRPr="00954A3C" w:rsidRDefault="00902D27" w:rsidP="00F77D3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4B9AB4C9" w14:textId="77777777" w:rsidR="00902D27" w:rsidRPr="00954A3C" w:rsidRDefault="00902D27" w:rsidP="00F77D3C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A67394">
              <w:rPr>
                <w:rFonts w:ascii="Arial" w:hAnsi="Arial"/>
                <w:sz w:val="20"/>
                <w:szCs w:val="20"/>
              </w:rPr>
              <w:t>+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09165F8F" w14:textId="77777777" w:rsidR="00902D27" w:rsidRPr="00954A3C" w:rsidRDefault="00902D27" w:rsidP="00F77D3C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A67394">
              <w:rPr>
                <w:rFonts w:ascii="Arial" w:hAnsi="Arial"/>
                <w:sz w:val="20"/>
                <w:szCs w:val="20"/>
              </w:rPr>
              <w:t>+</w:t>
            </w:r>
          </w:p>
        </w:tc>
        <w:tc>
          <w:tcPr>
            <w:tcW w:w="293" w:type="pct"/>
            <w:shd w:val="clear" w:color="auto" w:fill="FFFFFF"/>
            <w:vAlign w:val="center"/>
          </w:tcPr>
          <w:p w14:paraId="3A5CB0F0" w14:textId="77777777" w:rsidR="00902D27" w:rsidRPr="00954A3C" w:rsidRDefault="00902D27" w:rsidP="00F77D3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10FCC5AD" w14:textId="77777777" w:rsidR="00902D27" w:rsidRPr="00954A3C" w:rsidRDefault="00902D27" w:rsidP="00F77D3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4C383332" w14:textId="77777777" w:rsidR="00902D27" w:rsidRPr="00954A3C" w:rsidRDefault="00902D27" w:rsidP="00F77D3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2310EB98" w14:textId="77777777" w:rsidR="00902D27" w:rsidRPr="00954A3C" w:rsidRDefault="00902D27" w:rsidP="00F77D3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FFFFFF"/>
            <w:vAlign w:val="center"/>
          </w:tcPr>
          <w:p w14:paraId="5B2AE54F" w14:textId="77777777" w:rsidR="00902D27" w:rsidRPr="00954A3C" w:rsidRDefault="00902D27" w:rsidP="00F77D3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902D27" w:rsidRPr="00954A3C" w14:paraId="5BC73A14" w14:textId="77777777" w:rsidTr="00F77D3C">
        <w:trPr>
          <w:cantSplit/>
          <w:trHeight w:val="20"/>
        </w:trPr>
        <w:tc>
          <w:tcPr>
            <w:tcW w:w="509" w:type="pct"/>
            <w:shd w:val="clear" w:color="auto" w:fill="DBE5F1"/>
            <w:vAlign w:val="center"/>
          </w:tcPr>
          <w:p w14:paraId="37A200AF" w14:textId="77777777" w:rsidR="00902D27" w:rsidRPr="00954A3C" w:rsidRDefault="00902D27" w:rsidP="00F77D3C">
            <w:pPr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U02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5D011B81" w14:textId="77777777" w:rsidR="00902D27" w:rsidRPr="00954A3C" w:rsidRDefault="00902D27" w:rsidP="00F77D3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0E890D37" w14:textId="77777777" w:rsidR="00902D27" w:rsidRPr="00954A3C" w:rsidRDefault="00902D27" w:rsidP="00F77D3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3ACCB94B" w14:textId="77777777" w:rsidR="00902D27" w:rsidRPr="00954A3C" w:rsidRDefault="00902D27" w:rsidP="00F77D3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5AED4291" w14:textId="77777777" w:rsidR="00902D27" w:rsidRPr="00954A3C" w:rsidRDefault="00902D27" w:rsidP="00F77D3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5B1FAA16" w14:textId="77777777" w:rsidR="00902D27" w:rsidRPr="00954A3C" w:rsidRDefault="00902D27" w:rsidP="00F77D3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68CD0008" w14:textId="77777777" w:rsidR="00902D27" w:rsidRPr="00954A3C" w:rsidRDefault="00902D27" w:rsidP="00F77D3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B871E48" w14:textId="77777777" w:rsidR="00902D27" w:rsidRPr="00A67394" w:rsidRDefault="00902D27" w:rsidP="00F77D3C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A67394">
              <w:rPr>
                <w:rFonts w:ascii="Arial" w:hAnsi="Arial"/>
                <w:sz w:val="20"/>
                <w:szCs w:val="20"/>
              </w:rPr>
              <w:t>+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29A16ECC" w14:textId="77777777" w:rsidR="00902D27" w:rsidRPr="00A67394" w:rsidRDefault="00902D27" w:rsidP="00F77D3C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A67394">
              <w:rPr>
                <w:rFonts w:ascii="Arial" w:hAnsi="Arial"/>
                <w:sz w:val="20"/>
                <w:szCs w:val="20"/>
              </w:rPr>
              <w:t>+</w:t>
            </w:r>
          </w:p>
        </w:tc>
        <w:tc>
          <w:tcPr>
            <w:tcW w:w="293" w:type="pct"/>
            <w:shd w:val="clear" w:color="auto" w:fill="FFFFFF"/>
            <w:vAlign w:val="center"/>
          </w:tcPr>
          <w:p w14:paraId="31245C41" w14:textId="77777777" w:rsidR="00902D27" w:rsidRPr="00954A3C" w:rsidRDefault="00902D27" w:rsidP="00F77D3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5AF402C7" w14:textId="77777777" w:rsidR="00902D27" w:rsidRPr="00954A3C" w:rsidRDefault="00902D27" w:rsidP="00F77D3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5E1B6BFA" w14:textId="77777777" w:rsidR="00902D27" w:rsidRPr="00954A3C" w:rsidRDefault="00902D27" w:rsidP="00F77D3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5D0A2DEF" w14:textId="77777777" w:rsidR="00902D27" w:rsidRPr="00954A3C" w:rsidRDefault="00902D27" w:rsidP="00F77D3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FFFFFF"/>
            <w:vAlign w:val="center"/>
          </w:tcPr>
          <w:p w14:paraId="6A911B0A" w14:textId="77777777" w:rsidR="00902D27" w:rsidRPr="00954A3C" w:rsidRDefault="00902D27" w:rsidP="00F77D3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902D27" w:rsidRPr="00954A3C" w14:paraId="45F9E990" w14:textId="77777777" w:rsidTr="00F77D3C">
        <w:trPr>
          <w:cantSplit/>
          <w:trHeight w:val="20"/>
        </w:trPr>
        <w:tc>
          <w:tcPr>
            <w:tcW w:w="509" w:type="pct"/>
            <w:shd w:val="clear" w:color="auto" w:fill="DBE5F1"/>
            <w:vAlign w:val="center"/>
          </w:tcPr>
          <w:p w14:paraId="050BFD3E" w14:textId="77777777" w:rsidR="00902D27" w:rsidRPr="00954A3C" w:rsidRDefault="00902D27" w:rsidP="00F77D3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U03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37FEDD2F" w14:textId="77777777" w:rsidR="00902D27" w:rsidRPr="00954A3C" w:rsidRDefault="00902D27" w:rsidP="00F77D3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47782D9D" w14:textId="77777777" w:rsidR="00902D27" w:rsidRPr="00954A3C" w:rsidRDefault="00902D27" w:rsidP="00F77D3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687ABC32" w14:textId="77777777" w:rsidR="00902D27" w:rsidRPr="00954A3C" w:rsidRDefault="00902D27" w:rsidP="00F77D3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4792B40A" w14:textId="77777777" w:rsidR="00902D27" w:rsidRPr="00954A3C" w:rsidRDefault="00902D27" w:rsidP="00F77D3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6211B05C" w14:textId="77777777" w:rsidR="00902D27" w:rsidRPr="00954A3C" w:rsidRDefault="00902D27" w:rsidP="00F77D3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5BA79342" w14:textId="77777777" w:rsidR="00902D27" w:rsidRPr="00954A3C" w:rsidRDefault="00902D27" w:rsidP="00F77D3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46C94303" w14:textId="77777777" w:rsidR="00902D27" w:rsidRPr="00A67394" w:rsidRDefault="00902D27" w:rsidP="00F77D3C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A67394">
              <w:rPr>
                <w:rFonts w:ascii="Arial" w:hAnsi="Arial"/>
                <w:sz w:val="20"/>
                <w:szCs w:val="20"/>
              </w:rPr>
              <w:t>+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321CA37B" w14:textId="77777777" w:rsidR="00902D27" w:rsidRPr="00A67394" w:rsidRDefault="00902D27" w:rsidP="00F77D3C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A67394">
              <w:rPr>
                <w:rFonts w:ascii="Arial" w:hAnsi="Arial"/>
                <w:sz w:val="20"/>
                <w:szCs w:val="20"/>
              </w:rPr>
              <w:t>+</w:t>
            </w:r>
          </w:p>
        </w:tc>
        <w:tc>
          <w:tcPr>
            <w:tcW w:w="293" w:type="pct"/>
            <w:shd w:val="clear" w:color="auto" w:fill="FFFFFF"/>
            <w:vAlign w:val="center"/>
          </w:tcPr>
          <w:p w14:paraId="0FB873E9" w14:textId="77777777" w:rsidR="00902D27" w:rsidRPr="00954A3C" w:rsidRDefault="00902D27" w:rsidP="00F77D3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32437D66" w14:textId="77777777" w:rsidR="00902D27" w:rsidRPr="00954A3C" w:rsidRDefault="00902D27" w:rsidP="00F77D3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622E7E08" w14:textId="77777777" w:rsidR="00902D27" w:rsidRPr="00954A3C" w:rsidRDefault="00902D27" w:rsidP="00F77D3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2CA5D9CA" w14:textId="77777777" w:rsidR="00902D27" w:rsidRPr="00954A3C" w:rsidRDefault="00902D27" w:rsidP="00F77D3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FFFFFF"/>
            <w:vAlign w:val="center"/>
          </w:tcPr>
          <w:p w14:paraId="71A0EEE6" w14:textId="77777777" w:rsidR="00902D27" w:rsidRPr="00954A3C" w:rsidRDefault="00902D27" w:rsidP="00F77D3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902D27" w:rsidRPr="00954A3C" w14:paraId="5BC44F9E" w14:textId="77777777" w:rsidTr="00F77D3C">
        <w:trPr>
          <w:cantSplit/>
          <w:trHeight w:val="20"/>
        </w:trPr>
        <w:tc>
          <w:tcPr>
            <w:tcW w:w="509" w:type="pct"/>
            <w:shd w:val="clear" w:color="auto" w:fill="DBE5F1"/>
            <w:vAlign w:val="center"/>
          </w:tcPr>
          <w:p w14:paraId="1F820478" w14:textId="77777777" w:rsidR="00902D27" w:rsidRPr="00954A3C" w:rsidRDefault="00902D27" w:rsidP="00F77D3C">
            <w:pPr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K01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59F22A30" w14:textId="77777777" w:rsidR="00902D27" w:rsidRPr="00954A3C" w:rsidRDefault="00902D27" w:rsidP="00F77D3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3A494EED" w14:textId="77777777" w:rsidR="00902D27" w:rsidRPr="00954A3C" w:rsidRDefault="00902D27" w:rsidP="00F77D3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2965AB9F" w14:textId="77777777" w:rsidR="00902D27" w:rsidRPr="00954A3C" w:rsidRDefault="00902D27" w:rsidP="00F77D3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3C75BE37" w14:textId="77777777" w:rsidR="00902D27" w:rsidRPr="00954A3C" w:rsidRDefault="00902D27" w:rsidP="00F77D3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0C0F1A74" w14:textId="77777777" w:rsidR="00902D27" w:rsidRPr="00954A3C" w:rsidRDefault="00902D27" w:rsidP="00F77D3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3A7678C8" w14:textId="77777777" w:rsidR="00902D27" w:rsidRPr="00954A3C" w:rsidRDefault="00902D27" w:rsidP="00F77D3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6E0463AD" w14:textId="77777777" w:rsidR="00902D27" w:rsidRPr="00954A3C" w:rsidRDefault="00902D27" w:rsidP="00F77D3C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A67394">
              <w:rPr>
                <w:rFonts w:ascii="Arial" w:hAnsi="Arial"/>
                <w:sz w:val="20"/>
                <w:szCs w:val="20"/>
              </w:rPr>
              <w:t>+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3970C794" w14:textId="77777777" w:rsidR="00902D27" w:rsidRPr="00954A3C" w:rsidRDefault="00902D27" w:rsidP="00F77D3C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A67394">
              <w:rPr>
                <w:rFonts w:ascii="Arial" w:hAnsi="Arial"/>
                <w:sz w:val="20"/>
                <w:szCs w:val="20"/>
              </w:rPr>
              <w:t>+</w:t>
            </w:r>
          </w:p>
        </w:tc>
        <w:tc>
          <w:tcPr>
            <w:tcW w:w="293" w:type="pct"/>
            <w:shd w:val="clear" w:color="auto" w:fill="FFFFFF"/>
            <w:vAlign w:val="center"/>
          </w:tcPr>
          <w:p w14:paraId="36A5499D" w14:textId="77777777" w:rsidR="00902D27" w:rsidRPr="00954A3C" w:rsidRDefault="00902D27" w:rsidP="00F77D3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7E05E57F" w14:textId="77777777" w:rsidR="00902D27" w:rsidRPr="00954A3C" w:rsidRDefault="00902D27" w:rsidP="00F77D3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434234B2" w14:textId="77777777" w:rsidR="00902D27" w:rsidRPr="00954A3C" w:rsidRDefault="00902D27" w:rsidP="00F77D3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5DEC585E" w14:textId="77777777" w:rsidR="00902D27" w:rsidRPr="00954A3C" w:rsidRDefault="00902D27" w:rsidP="00F77D3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FFFFFF"/>
            <w:vAlign w:val="center"/>
          </w:tcPr>
          <w:p w14:paraId="4F0707D5" w14:textId="77777777" w:rsidR="00902D27" w:rsidRPr="00954A3C" w:rsidRDefault="00902D27" w:rsidP="00F77D3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902D27" w:rsidRPr="00954A3C" w14:paraId="3C55678E" w14:textId="77777777" w:rsidTr="00F77D3C">
        <w:trPr>
          <w:cantSplit/>
          <w:trHeight w:val="20"/>
        </w:trPr>
        <w:tc>
          <w:tcPr>
            <w:tcW w:w="509" w:type="pct"/>
            <w:shd w:val="clear" w:color="auto" w:fill="DBE5F1"/>
            <w:vAlign w:val="center"/>
          </w:tcPr>
          <w:p w14:paraId="152F470E" w14:textId="77777777" w:rsidR="00902D27" w:rsidRPr="00954A3C" w:rsidRDefault="00902D27" w:rsidP="00F77D3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K03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51C591B7" w14:textId="77777777" w:rsidR="00902D27" w:rsidRPr="00954A3C" w:rsidRDefault="00902D27" w:rsidP="00F77D3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23740B13" w14:textId="77777777" w:rsidR="00902D27" w:rsidRPr="00954A3C" w:rsidRDefault="00902D27" w:rsidP="00F77D3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35D99977" w14:textId="77777777" w:rsidR="00902D27" w:rsidRPr="00954A3C" w:rsidRDefault="00902D27" w:rsidP="00F77D3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77E14198" w14:textId="77777777" w:rsidR="00902D27" w:rsidRPr="00954A3C" w:rsidRDefault="00902D27" w:rsidP="00F77D3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79E5C7B" w14:textId="77777777" w:rsidR="00902D27" w:rsidRPr="00954A3C" w:rsidRDefault="00902D27" w:rsidP="00F77D3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314EA2B1" w14:textId="77777777" w:rsidR="00902D27" w:rsidRPr="00954A3C" w:rsidRDefault="00902D27" w:rsidP="00F77D3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30C42922" w14:textId="77777777" w:rsidR="00902D27" w:rsidRPr="00954A3C" w:rsidRDefault="00902D27" w:rsidP="00F77D3C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A67394">
              <w:rPr>
                <w:rFonts w:ascii="Arial" w:hAnsi="Arial"/>
                <w:sz w:val="20"/>
                <w:szCs w:val="20"/>
              </w:rPr>
              <w:t>+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706AC61B" w14:textId="77777777" w:rsidR="00902D27" w:rsidRPr="00954A3C" w:rsidRDefault="00902D27" w:rsidP="00F77D3C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A67394">
              <w:rPr>
                <w:rFonts w:ascii="Arial" w:hAnsi="Arial"/>
                <w:sz w:val="20"/>
                <w:szCs w:val="20"/>
              </w:rPr>
              <w:t>+</w:t>
            </w:r>
          </w:p>
        </w:tc>
        <w:tc>
          <w:tcPr>
            <w:tcW w:w="293" w:type="pct"/>
            <w:shd w:val="clear" w:color="auto" w:fill="FFFFFF"/>
            <w:vAlign w:val="center"/>
          </w:tcPr>
          <w:p w14:paraId="4B3EE1F5" w14:textId="77777777" w:rsidR="00902D27" w:rsidRPr="00954A3C" w:rsidRDefault="00902D27" w:rsidP="00F77D3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466F606D" w14:textId="77777777" w:rsidR="00902D27" w:rsidRPr="00954A3C" w:rsidRDefault="00902D27" w:rsidP="00F77D3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39D30912" w14:textId="77777777" w:rsidR="00902D27" w:rsidRPr="00954A3C" w:rsidRDefault="00902D27" w:rsidP="00F77D3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700FB859" w14:textId="77777777" w:rsidR="00902D27" w:rsidRPr="00954A3C" w:rsidRDefault="00902D27" w:rsidP="00F77D3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FFFFFF"/>
            <w:vAlign w:val="center"/>
          </w:tcPr>
          <w:p w14:paraId="2620331B" w14:textId="77777777" w:rsidR="00902D27" w:rsidRPr="00954A3C" w:rsidRDefault="00902D27" w:rsidP="00F77D3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337276C6" w14:textId="77777777" w:rsidR="00902D27" w:rsidRPr="00954A3C" w:rsidRDefault="00902D27" w:rsidP="00902D27">
      <w:pPr>
        <w:rPr>
          <w:rFonts w:ascii="Arial" w:hAnsi="Arial"/>
          <w:sz w:val="20"/>
          <w:szCs w:val="20"/>
        </w:rPr>
      </w:pPr>
    </w:p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902D27" w:rsidRPr="00954A3C" w14:paraId="75CF9720" w14:textId="77777777" w:rsidTr="00F77D3C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494348A5" w14:textId="77777777" w:rsidR="00902D27" w:rsidRPr="00954A3C" w:rsidRDefault="00902D27" w:rsidP="00F77D3C">
            <w:pPr>
              <w:pStyle w:val="Zawartotabeli"/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Kryteria oceny</w:t>
            </w:r>
          </w:p>
        </w:tc>
        <w:tc>
          <w:tcPr>
            <w:tcW w:w="3984" w:type="pct"/>
            <w:vAlign w:val="center"/>
          </w:tcPr>
          <w:p w14:paraId="3546BD0E" w14:textId="77777777" w:rsidR="00902D27" w:rsidRPr="00954A3C" w:rsidRDefault="00902D27" w:rsidP="00F77D3C">
            <w:pPr>
              <w:pStyle w:val="Zawartotabeli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Obecność oraz a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ktywny udział w zajęciach (</w:t>
            </w:r>
            <w:r w:rsidRPr="00954A3C">
              <w:rPr>
                <w:rFonts w:ascii="Arial" w:hAnsi="Arial"/>
                <w:sz w:val="20"/>
                <w:szCs w:val="20"/>
              </w:rPr>
              <w:t>samodzielność myślenia, umiejętność wykorzystania literatury przedmiotu, udział w dyskusji, referowanie własnych poglądów</w:t>
            </w:r>
            <w:r>
              <w:rPr>
                <w:rFonts w:ascii="Arial" w:hAnsi="Arial"/>
                <w:sz w:val="20"/>
                <w:szCs w:val="20"/>
              </w:rPr>
              <w:t>)</w:t>
            </w:r>
            <w:r w:rsidRPr="00954A3C">
              <w:rPr>
                <w:rFonts w:ascii="Arial" w:hAnsi="Arial"/>
                <w:sz w:val="20"/>
                <w:szCs w:val="20"/>
              </w:rPr>
              <w:t xml:space="preserve">. </w:t>
            </w:r>
            <w:r w:rsidRPr="00A67394">
              <w:rPr>
                <w:rFonts w:ascii="Arial" w:hAnsi="Arial"/>
                <w:sz w:val="20"/>
                <w:szCs w:val="20"/>
              </w:rPr>
              <w:t>Uzyskanie zaliczenia przewidzianych zadań.</w:t>
            </w:r>
          </w:p>
        </w:tc>
      </w:tr>
    </w:tbl>
    <w:p w14:paraId="37E5AD0C" w14:textId="77777777" w:rsidR="00902D27" w:rsidRPr="00954A3C" w:rsidRDefault="00902D27" w:rsidP="00902D27">
      <w:pPr>
        <w:rPr>
          <w:rFonts w:ascii="Arial" w:hAnsi="Arial"/>
          <w:sz w:val="20"/>
          <w:szCs w:val="20"/>
        </w:rPr>
      </w:pPr>
    </w:p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902D27" w:rsidRPr="00954A3C" w14:paraId="3705F25B" w14:textId="77777777" w:rsidTr="00F77D3C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012C7A1C" w14:textId="77777777" w:rsidR="00902D27" w:rsidRPr="00954A3C" w:rsidRDefault="00902D27" w:rsidP="00F77D3C">
            <w:pPr>
              <w:rPr>
                <w:rFonts w:ascii="Arial" w:hAnsi="Arial"/>
                <w:sz w:val="20"/>
                <w:szCs w:val="20"/>
              </w:rPr>
            </w:pPr>
            <w:r w:rsidRPr="00954A3C">
              <w:rPr>
                <w:rFonts w:ascii="Arial" w:hAnsi="Arial"/>
                <w:sz w:val="20"/>
                <w:szCs w:val="20"/>
              </w:rPr>
              <w:t>Uwagi</w:t>
            </w:r>
          </w:p>
        </w:tc>
        <w:tc>
          <w:tcPr>
            <w:tcW w:w="3984" w:type="pct"/>
            <w:vAlign w:val="center"/>
          </w:tcPr>
          <w:p w14:paraId="225521FF" w14:textId="77777777" w:rsidR="00902D27" w:rsidRPr="00954A3C" w:rsidRDefault="00902D27" w:rsidP="00F77D3C">
            <w:pPr>
              <w:pStyle w:val="Zawartotabeli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7A2F4D4E" w14:textId="77777777" w:rsidR="00902D27" w:rsidRPr="00954A3C" w:rsidRDefault="00902D27" w:rsidP="00902D27">
      <w:pPr>
        <w:pStyle w:val="Nagwek2"/>
        <w:rPr>
          <w:rFonts w:ascii="Arial" w:hAnsi="Arial" w:cs="Arial"/>
          <w:sz w:val="20"/>
          <w:szCs w:val="20"/>
        </w:rPr>
      </w:pPr>
      <w:r w:rsidRPr="00954A3C">
        <w:rPr>
          <w:rFonts w:ascii="Arial" w:hAnsi="Arial" w:cs="Arial"/>
          <w:sz w:val="20"/>
          <w:szCs w:val="20"/>
        </w:rPr>
        <w:t>Treści merytoryczne (wykaz tematów)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1"/>
      </w:tblGrid>
      <w:tr w:rsidR="00902D27" w:rsidRPr="00954A3C" w14:paraId="1006D3ED" w14:textId="77777777" w:rsidTr="00F77D3C">
        <w:trPr>
          <w:trHeight w:val="693"/>
        </w:trPr>
        <w:tc>
          <w:tcPr>
            <w:tcW w:w="5000" w:type="pct"/>
            <w:vAlign w:val="center"/>
          </w:tcPr>
          <w:p w14:paraId="03B5B35C" w14:textId="77777777" w:rsidR="00902D27" w:rsidRPr="00803C90" w:rsidRDefault="00902D27" w:rsidP="00902D27">
            <w:pPr>
              <w:pStyle w:val="Tekstdymka2"/>
              <w:numPr>
                <w:ilvl w:val="1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803C90">
              <w:rPr>
                <w:rFonts w:ascii="Arial" w:hAnsi="Arial" w:cs="Arial"/>
                <w:sz w:val="20"/>
                <w:szCs w:val="20"/>
              </w:rPr>
              <w:t>Nauka jako twórczość, struktura nauki. Dziedzina nauki, dyscyplina naukowa, specjalność naukowa. Cechy wiedzy naukowej. Poznanie teoretyczne i empiryczne. Klasyfikacja nauki.</w:t>
            </w:r>
          </w:p>
          <w:p w14:paraId="6CAE7403" w14:textId="77777777" w:rsidR="00902D27" w:rsidRPr="00803C90" w:rsidRDefault="00902D27" w:rsidP="00902D27">
            <w:pPr>
              <w:pStyle w:val="Tekstdymka2"/>
              <w:numPr>
                <w:ilvl w:val="1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803C90">
              <w:rPr>
                <w:rFonts w:ascii="Arial" w:hAnsi="Arial" w:cs="Arial"/>
                <w:sz w:val="20"/>
                <w:szCs w:val="20"/>
              </w:rPr>
              <w:t xml:space="preserve">Metodologia badań naukowych. Typologia metod badawczych. Uniwersalność i interdyscyplinarność metod badawczych. Badania jakościowe i ilościowe. Typologia technik i narzędzi badawczych. </w:t>
            </w:r>
          </w:p>
          <w:p w14:paraId="7BA57BA4" w14:textId="77777777" w:rsidR="00902D27" w:rsidRPr="00803C90" w:rsidRDefault="00902D27" w:rsidP="00902D27">
            <w:pPr>
              <w:pStyle w:val="Tekstdymka2"/>
              <w:numPr>
                <w:ilvl w:val="1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803C90">
              <w:rPr>
                <w:rFonts w:ascii="Arial" w:hAnsi="Arial" w:cs="Arial"/>
                <w:sz w:val="20"/>
                <w:szCs w:val="20"/>
              </w:rPr>
              <w:lastRenderedPageBreak/>
              <w:t>Przedmiot badań, problem badawczy, proces badawczy - etapy, procedury, efekty. Hipotezy badawcze. Dobór metod, technik i narzędzi badawczych. Opracowanie i uogólnienie wyników badań, weryfikacja hipotez.</w:t>
            </w:r>
          </w:p>
          <w:p w14:paraId="168539CB" w14:textId="77777777" w:rsidR="00902D27" w:rsidRPr="00803C90" w:rsidRDefault="00902D27" w:rsidP="00902D27">
            <w:pPr>
              <w:pStyle w:val="Tekstdymka2"/>
              <w:numPr>
                <w:ilvl w:val="1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803C90">
              <w:rPr>
                <w:rFonts w:ascii="Arial" w:hAnsi="Arial" w:cs="Arial"/>
                <w:sz w:val="20"/>
                <w:szCs w:val="20"/>
              </w:rPr>
              <w:t xml:space="preserve">Model pracy naukowej: warsztat naukowy młodego badacza. </w:t>
            </w:r>
            <w:r w:rsidRPr="00803C90">
              <w:rPr>
                <w:rFonts w:ascii="Arial" w:hAnsi="Arial" w:cs="Arial"/>
                <w:b/>
                <w:sz w:val="20"/>
                <w:szCs w:val="20"/>
              </w:rPr>
              <w:t>Zadanie 1</w:t>
            </w:r>
            <w:r w:rsidRPr="00803C90">
              <w:rPr>
                <w:rFonts w:ascii="Arial" w:hAnsi="Arial" w:cs="Arial"/>
                <w:sz w:val="20"/>
                <w:szCs w:val="20"/>
              </w:rPr>
              <w:t>: Konceptualizacja problemu badawczego –  zaplanowanie procesu badawczego (z wykorzystaniem określonych metod, technik i narzędzi) na wybrany temat z zakresu nauk o komunikacji społecznej i mediach.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70FCE0E5" w14:textId="77777777" w:rsidR="00902D27" w:rsidRPr="00954A3C" w:rsidRDefault="00902D27" w:rsidP="00902D27">
      <w:pPr>
        <w:pStyle w:val="Nagwek2"/>
        <w:rPr>
          <w:rFonts w:ascii="Arial" w:hAnsi="Arial" w:cs="Arial"/>
          <w:sz w:val="20"/>
          <w:szCs w:val="20"/>
        </w:rPr>
      </w:pPr>
      <w:r w:rsidRPr="00954A3C">
        <w:rPr>
          <w:rFonts w:ascii="Arial" w:hAnsi="Arial" w:cs="Arial"/>
          <w:sz w:val="20"/>
          <w:szCs w:val="20"/>
        </w:rPr>
        <w:lastRenderedPageBreak/>
        <w:t xml:space="preserve">Wykaz literatury 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1"/>
      </w:tblGrid>
      <w:tr w:rsidR="00902D27" w:rsidRPr="00954A3C" w14:paraId="11C70999" w14:textId="77777777" w:rsidTr="00F77D3C">
        <w:trPr>
          <w:trHeight w:val="1134"/>
        </w:trPr>
        <w:tc>
          <w:tcPr>
            <w:tcW w:w="5000" w:type="pct"/>
            <w:vAlign w:val="center"/>
          </w:tcPr>
          <w:p w14:paraId="304C9B11" w14:textId="77777777" w:rsidR="00902D27" w:rsidRDefault="00902D27" w:rsidP="00F77D3C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947048">
              <w:rPr>
                <w:rFonts w:ascii="Arial" w:hAnsi="Arial"/>
                <w:sz w:val="20"/>
                <w:szCs w:val="20"/>
              </w:rPr>
              <w:t xml:space="preserve">Wykaz literatury podstawowej: </w:t>
            </w:r>
          </w:p>
          <w:p w14:paraId="05E5A7FB" w14:textId="77777777" w:rsidR="00902D27" w:rsidRPr="00947048" w:rsidRDefault="00902D27" w:rsidP="00F77D3C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14:paraId="566A02A0" w14:textId="77777777" w:rsidR="00902D27" w:rsidRPr="0022602A" w:rsidRDefault="00902D27" w:rsidP="00F77D3C">
            <w:pPr>
              <w:widowControl/>
              <w:suppressAutoHyphens w:val="0"/>
              <w:autoSpaceDE/>
              <w:rPr>
                <w:rFonts w:ascii="Arial" w:hAnsi="Arial"/>
                <w:sz w:val="20"/>
                <w:szCs w:val="20"/>
              </w:rPr>
            </w:pPr>
            <w:r w:rsidRPr="0022602A">
              <w:rPr>
                <w:rFonts w:ascii="Arial" w:hAnsi="Arial"/>
                <w:sz w:val="20"/>
                <w:szCs w:val="20"/>
              </w:rPr>
              <w:t>Me</w:t>
            </w:r>
            <w:r w:rsidRPr="00947048">
              <w:rPr>
                <w:rFonts w:ascii="Arial" w:hAnsi="Arial"/>
                <w:sz w:val="20"/>
                <w:szCs w:val="20"/>
              </w:rPr>
              <w:t xml:space="preserve">todologia badań medioznawczych, </w:t>
            </w:r>
            <w:r w:rsidRPr="0022602A">
              <w:rPr>
                <w:rFonts w:ascii="Arial" w:hAnsi="Arial"/>
                <w:sz w:val="20"/>
                <w:szCs w:val="20"/>
              </w:rPr>
              <w:t>re</w:t>
            </w:r>
            <w:r w:rsidRPr="00947048">
              <w:rPr>
                <w:rFonts w:ascii="Arial" w:hAnsi="Arial"/>
                <w:sz w:val="20"/>
                <w:szCs w:val="20"/>
              </w:rPr>
              <w:t>d. T. Gackowski, Warszawa 2014</w:t>
            </w:r>
          </w:p>
          <w:p w14:paraId="3BF3A80A" w14:textId="77777777" w:rsidR="00902D27" w:rsidRPr="0022602A" w:rsidRDefault="00902D27" w:rsidP="00F77D3C">
            <w:pPr>
              <w:widowControl/>
              <w:suppressAutoHyphens w:val="0"/>
              <w:autoSpaceDE/>
              <w:rPr>
                <w:rFonts w:ascii="Arial" w:hAnsi="Arial"/>
                <w:sz w:val="20"/>
                <w:szCs w:val="20"/>
              </w:rPr>
            </w:pPr>
            <w:r w:rsidRPr="0022602A">
              <w:rPr>
                <w:rFonts w:ascii="Arial" w:hAnsi="Arial"/>
                <w:sz w:val="20"/>
                <w:szCs w:val="20"/>
              </w:rPr>
              <w:t>Metody badań me</w:t>
            </w:r>
            <w:r w:rsidRPr="00947048">
              <w:rPr>
                <w:rFonts w:ascii="Arial" w:hAnsi="Arial"/>
                <w:sz w:val="20"/>
                <w:szCs w:val="20"/>
              </w:rPr>
              <w:t xml:space="preserve">dioznawczych i ich zastosowanie, </w:t>
            </w:r>
            <w:r w:rsidRPr="0022602A">
              <w:rPr>
                <w:rFonts w:ascii="Arial" w:hAnsi="Arial"/>
                <w:sz w:val="20"/>
                <w:szCs w:val="20"/>
              </w:rPr>
              <w:t>red. A. Szymańska, M. Lisowska-M</w:t>
            </w:r>
            <w:r w:rsidRPr="00947048">
              <w:rPr>
                <w:rFonts w:ascii="Arial" w:hAnsi="Arial"/>
                <w:sz w:val="20"/>
                <w:szCs w:val="20"/>
              </w:rPr>
              <w:t>agdziarz, A. Hess, Kraków 2018</w:t>
            </w:r>
          </w:p>
          <w:p w14:paraId="0D826166" w14:textId="77777777" w:rsidR="00902D27" w:rsidRPr="00947048" w:rsidRDefault="00902D27" w:rsidP="00F77D3C">
            <w:pPr>
              <w:widowControl/>
              <w:suppressAutoHyphens w:val="0"/>
              <w:autoSpaceDE/>
              <w:rPr>
                <w:rFonts w:ascii="Arial" w:hAnsi="Arial"/>
                <w:sz w:val="20"/>
                <w:szCs w:val="20"/>
              </w:rPr>
            </w:pPr>
            <w:r w:rsidRPr="0022602A">
              <w:rPr>
                <w:rFonts w:ascii="Arial" w:hAnsi="Arial"/>
                <w:sz w:val="20"/>
                <w:szCs w:val="20"/>
              </w:rPr>
              <w:t>Zawartość mediów, czyli rozważania nad metodologią bada</w:t>
            </w:r>
            <w:r w:rsidRPr="00947048">
              <w:rPr>
                <w:rFonts w:ascii="Arial" w:hAnsi="Arial"/>
                <w:sz w:val="20"/>
                <w:szCs w:val="20"/>
              </w:rPr>
              <w:t xml:space="preserve">ń medioznawczych, </w:t>
            </w:r>
            <w:r w:rsidRPr="0022602A">
              <w:rPr>
                <w:rFonts w:ascii="Arial" w:hAnsi="Arial"/>
                <w:sz w:val="20"/>
                <w:szCs w:val="20"/>
              </w:rPr>
              <w:t>red</w:t>
            </w:r>
            <w:r w:rsidRPr="00947048">
              <w:rPr>
                <w:rFonts w:ascii="Arial" w:hAnsi="Arial"/>
                <w:sz w:val="20"/>
                <w:szCs w:val="20"/>
              </w:rPr>
              <w:t>. T. Gackowski, Warszawa 2011</w:t>
            </w:r>
          </w:p>
          <w:p w14:paraId="5DDF50C2" w14:textId="77777777" w:rsidR="00902D27" w:rsidRPr="0022602A" w:rsidRDefault="00902D27" w:rsidP="00F77D3C">
            <w:pPr>
              <w:widowControl/>
              <w:suppressAutoHyphens w:val="0"/>
              <w:autoSpaceDE/>
              <w:rPr>
                <w:rFonts w:ascii="Arial" w:hAnsi="Arial"/>
                <w:sz w:val="20"/>
                <w:szCs w:val="20"/>
              </w:rPr>
            </w:pPr>
            <w:r w:rsidRPr="0022602A">
              <w:rPr>
                <w:rFonts w:ascii="Arial" w:hAnsi="Arial"/>
                <w:sz w:val="20"/>
                <w:szCs w:val="20"/>
              </w:rPr>
              <w:t>Lisowska-Magdziarz M., Analiza tekstu w d</w:t>
            </w:r>
            <w:r w:rsidRPr="00947048">
              <w:rPr>
                <w:rFonts w:ascii="Arial" w:hAnsi="Arial"/>
                <w:sz w:val="20"/>
                <w:szCs w:val="20"/>
              </w:rPr>
              <w:t>yskursie medialnym, Kraków 2006</w:t>
            </w:r>
          </w:p>
          <w:p w14:paraId="5B29FFFC" w14:textId="77777777" w:rsidR="00902D27" w:rsidRPr="00947048" w:rsidRDefault="00902D27" w:rsidP="00F77D3C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947048">
              <w:rPr>
                <w:rFonts w:ascii="Arial" w:hAnsi="Arial"/>
                <w:sz w:val="20"/>
                <w:szCs w:val="20"/>
              </w:rPr>
              <w:t>Gackowski T., Metody badania wizerunku w mediach, Warszawa 2009</w:t>
            </w:r>
          </w:p>
          <w:p w14:paraId="754E5AC2" w14:textId="77777777" w:rsidR="00902D27" w:rsidRPr="00947048" w:rsidRDefault="00902D27" w:rsidP="00F77D3C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14:paraId="59FCBA1D" w14:textId="77777777" w:rsidR="00902D27" w:rsidRDefault="00902D27" w:rsidP="00F77D3C">
            <w:pPr>
              <w:widowControl/>
              <w:suppressAutoHyphens w:val="0"/>
              <w:autoSpaceDE/>
              <w:rPr>
                <w:rFonts w:ascii="Arial" w:hAnsi="Arial"/>
                <w:sz w:val="20"/>
                <w:szCs w:val="20"/>
              </w:rPr>
            </w:pPr>
            <w:r w:rsidRPr="00947048">
              <w:rPr>
                <w:rFonts w:ascii="Arial" w:hAnsi="Arial"/>
                <w:sz w:val="20"/>
                <w:szCs w:val="20"/>
              </w:rPr>
              <w:t xml:space="preserve">Lektury uzupełniające: </w:t>
            </w:r>
          </w:p>
          <w:p w14:paraId="4F7CCB44" w14:textId="77777777" w:rsidR="00902D27" w:rsidRPr="0022602A" w:rsidRDefault="00902D27" w:rsidP="00F77D3C">
            <w:pPr>
              <w:widowControl/>
              <w:suppressAutoHyphens w:val="0"/>
              <w:autoSpaceDE/>
              <w:rPr>
                <w:rFonts w:ascii="Arial" w:hAnsi="Arial"/>
                <w:sz w:val="20"/>
                <w:szCs w:val="20"/>
              </w:rPr>
            </w:pPr>
          </w:p>
          <w:p w14:paraId="018EDCA7" w14:textId="77777777" w:rsidR="00902D27" w:rsidRPr="0022602A" w:rsidRDefault="00902D27" w:rsidP="00F77D3C">
            <w:pPr>
              <w:widowControl/>
              <w:suppressAutoHyphens w:val="0"/>
              <w:autoSpaceDE/>
              <w:rPr>
                <w:rFonts w:ascii="Arial" w:hAnsi="Arial"/>
                <w:sz w:val="20"/>
                <w:szCs w:val="20"/>
              </w:rPr>
            </w:pPr>
            <w:r w:rsidRPr="0022602A">
              <w:rPr>
                <w:rFonts w:ascii="Arial" w:hAnsi="Arial"/>
                <w:sz w:val="20"/>
                <w:szCs w:val="20"/>
              </w:rPr>
              <w:t>Analiza dyskursu publicznego. Przegląd metod i perspektyw badawczych (red. M. Czyżew</w:t>
            </w:r>
            <w:r w:rsidRPr="00947048">
              <w:rPr>
                <w:rFonts w:ascii="Arial" w:hAnsi="Arial"/>
                <w:sz w:val="20"/>
                <w:szCs w:val="20"/>
              </w:rPr>
              <w:t>ski i in.), Warszawa 2017</w:t>
            </w:r>
          </w:p>
          <w:p w14:paraId="60B3AA30" w14:textId="77777777" w:rsidR="00902D27" w:rsidRPr="00947048" w:rsidRDefault="00902D27" w:rsidP="00F77D3C">
            <w:pPr>
              <w:widowControl/>
              <w:suppressAutoHyphens w:val="0"/>
              <w:autoSpaceDE/>
              <w:rPr>
                <w:rFonts w:ascii="Arial" w:hAnsi="Arial"/>
                <w:sz w:val="20"/>
                <w:szCs w:val="20"/>
              </w:rPr>
            </w:pPr>
            <w:r w:rsidRPr="0022602A">
              <w:rPr>
                <w:rFonts w:ascii="Arial" w:hAnsi="Arial"/>
                <w:sz w:val="20"/>
                <w:szCs w:val="20"/>
              </w:rPr>
              <w:t>Badania ilościowe i jakościowe w studiach nad komunikowaniem</w:t>
            </w:r>
            <w:r w:rsidRPr="00947048">
              <w:rPr>
                <w:rFonts w:ascii="Arial" w:hAnsi="Arial"/>
                <w:sz w:val="20"/>
                <w:szCs w:val="20"/>
              </w:rPr>
              <w:t xml:space="preserve">, </w:t>
            </w:r>
            <w:r w:rsidRPr="0022602A">
              <w:rPr>
                <w:rFonts w:ascii="Arial" w:hAnsi="Arial"/>
                <w:sz w:val="20"/>
                <w:szCs w:val="20"/>
              </w:rPr>
              <w:t>red. B. Ostro</w:t>
            </w:r>
            <w:r w:rsidRPr="00947048">
              <w:rPr>
                <w:rFonts w:ascii="Arial" w:hAnsi="Arial"/>
                <w:sz w:val="20"/>
                <w:szCs w:val="20"/>
              </w:rPr>
              <w:t>wska i W. Sobera, Wrocław 2017</w:t>
            </w:r>
          </w:p>
          <w:p w14:paraId="6794E421" w14:textId="77777777" w:rsidR="00902D27" w:rsidRPr="0022602A" w:rsidRDefault="00902D27" w:rsidP="00F77D3C">
            <w:pPr>
              <w:widowControl/>
              <w:suppressAutoHyphens w:val="0"/>
              <w:autoSpaceDE/>
              <w:rPr>
                <w:rFonts w:ascii="Arial" w:hAnsi="Arial"/>
                <w:sz w:val="20"/>
                <w:szCs w:val="20"/>
              </w:rPr>
            </w:pPr>
            <w:r w:rsidRPr="0022602A">
              <w:rPr>
                <w:rFonts w:ascii="Arial" w:hAnsi="Arial"/>
                <w:sz w:val="20"/>
                <w:szCs w:val="20"/>
              </w:rPr>
              <w:t>Gackowski T., Metody badania wiz</w:t>
            </w:r>
            <w:r w:rsidRPr="00947048">
              <w:rPr>
                <w:rFonts w:ascii="Arial" w:hAnsi="Arial"/>
                <w:sz w:val="20"/>
                <w:szCs w:val="20"/>
              </w:rPr>
              <w:t>erunku w mediach, Warszawa 2009</w:t>
            </w:r>
          </w:p>
          <w:p w14:paraId="5600B27C" w14:textId="77777777" w:rsidR="00902D27" w:rsidRPr="00947048" w:rsidRDefault="00902D27" w:rsidP="00F77D3C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947048">
              <w:rPr>
                <w:rFonts w:ascii="Arial" w:hAnsi="Arial"/>
                <w:sz w:val="20"/>
                <w:szCs w:val="20"/>
              </w:rPr>
              <w:t>Gackowski T., Rzecz o metodologii badań medioznawczych, „Studia Medioznawcze” 201 nr 1 (40), s. 151-168</w:t>
            </w:r>
          </w:p>
          <w:p w14:paraId="73CC197C" w14:textId="77777777" w:rsidR="00902D27" w:rsidRPr="00947048" w:rsidRDefault="00902D27" w:rsidP="00F77D3C">
            <w:pPr>
              <w:jc w:val="both"/>
              <w:rPr>
                <w:rFonts w:ascii="Arial" w:eastAsiaTheme="minorHAnsi" w:hAnsi="Arial"/>
                <w:sz w:val="20"/>
                <w:szCs w:val="20"/>
                <w:lang w:eastAsia="en-US"/>
              </w:rPr>
            </w:pPr>
            <w:r w:rsidRPr="00947048">
              <w:rPr>
                <w:rFonts w:ascii="Arial" w:eastAsiaTheme="minorHAnsi" w:hAnsi="Arial"/>
                <w:sz w:val="20"/>
                <w:szCs w:val="20"/>
                <w:lang w:eastAsia="en-US"/>
              </w:rPr>
              <w:t>Kawa J., Metodologia, metodyka, metoda, Studia Prawnoustrojowe 2013 nr 21, 169-188</w:t>
            </w:r>
          </w:p>
          <w:p w14:paraId="77FA8D19" w14:textId="77777777" w:rsidR="00902D27" w:rsidRPr="00947048" w:rsidRDefault="00902D27" w:rsidP="00F77D3C">
            <w:pPr>
              <w:jc w:val="both"/>
              <w:rPr>
                <w:rFonts w:ascii="Arial" w:hAnsi="Arial"/>
                <w:sz w:val="20"/>
                <w:szCs w:val="20"/>
              </w:rPr>
            </w:pPr>
            <w:proofErr w:type="spellStart"/>
            <w:r w:rsidRPr="00947048">
              <w:rPr>
                <w:rFonts w:ascii="Arial" w:hAnsi="Arial"/>
                <w:sz w:val="20"/>
                <w:szCs w:val="20"/>
              </w:rPr>
              <w:t>LIśkiewicz</w:t>
            </w:r>
            <w:proofErr w:type="spellEnd"/>
            <w:r w:rsidRPr="00947048">
              <w:rPr>
                <w:rFonts w:ascii="Arial" w:hAnsi="Arial"/>
                <w:sz w:val="20"/>
                <w:szCs w:val="20"/>
              </w:rPr>
              <w:t xml:space="preserve"> T., Liskiewicz G.: Wprowadzenie do efektywnego publikowania naukowego : jak przy-gotować, wysłać i promować artykuł naukowy, Łódź 2014</w:t>
            </w:r>
          </w:p>
          <w:p w14:paraId="6203FD61" w14:textId="77777777" w:rsidR="00902D27" w:rsidRPr="00947048" w:rsidRDefault="00902D27" w:rsidP="00F77D3C">
            <w:pPr>
              <w:widowControl/>
              <w:suppressAutoHyphens w:val="0"/>
              <w:autoSpaceDE/>
              <w:rPr>
                <w:rFonts w:ascii="Arial" w:hAnsi="Arial"/>
                <w:sz w:val="20"/>
                <w:szCs w:val="20"/>
              </w:rPr>
            </w:pPr>
            <w:r w:rsidRPr="0022602A">
              <w:rPr>
                <w:rFonts w:ascii="Arial" w:hAnsi="Arial"/>
                <w:sz w:val="20"/>
                <w:szCs w:val="20"/>
              </w:rPr>
              <w:t>Miotek A., Badania w public relation</w:t>
            </w:r>
            <w:r w:rsidRPr="00947048">
              <w:rPr>
                <w:rFonts w:ascii="Arial" w:hAnsi="Arial"/>
                <w:sz w:val="20"/>
                <w:szCs w:val="20"/>
              </w:rPr>
              <w:t>s. Wprowadzenie, Warszawa 2012</w:t>
            </w:r>
          </w:p>
          <w:p w14:paraId="4E1C5179" w14:textId="77777777" w:rsidR="00902D27" w:rsidRPr="00947048" w:rsidRDefault="00902D27" w:rsidP="00F77D3C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947048">
              <w:rPr>
                <w:rFonts w:ascii="Arial" w:hAnsi="Arial"/>
                <w:sz w:val="20"/>
                <w:szCs w:val="20"/>
              </w:rPr>
              <w:t>Nowak S.: Metodologia badań społecznych. Warszawa 2020</w:t>
            </w:r>
          </w:p>
          <w:p w14:paraId="2F6E63A1" w14:textId="77777777" w:rsidR="00902D27" w:rsidRPr="00947048" w:rsidRDefault="00902D27" w:rsidP="00F77D3C">
            <w:pPr>
              <w:widowControl/>
              <w:suppressAutoHyphens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 w:rsidRPr="00947048">
              <w:rPr>
                <w:rFonts w:ascii="Arial" w:eastAsiaTheme="minorHAnsi" w:hAnsi="Arial"/>
                <w:bCs/>
                <w:sz w:val="20"/>
                <w:szCs w:val="20"/>
                <w:lang w:eastAsia="en-US"/>
              </w:rPr>
              <w:t xml:space="preserve">Skarbek W.W,  </w:t>
            </w:r>
            <w:r w:rsidRPr="00947048">
              <w:rPr>
                <w:rFonts w:ascii="Arial" w:hAnsi="Arial"/>
                <w:sz w:val="20"/>
                <w:szCs w:val="20"/>
              </w:rPr>
              <w:t xml:space="preserve">Wybrane zagadnienia metodologii nauk społecznych, </w:t>
            </w:r>
            <w:r w:rsidRPr="00947048">
              <w:rPr>
                <w:rFonts w:ascii="Arial" w:eastAsiaTheme="minorHAnsi" w:hAnsi="Arial"/>
                <w:bCs/>
                <w:sz w:val="20"/>
                <w:szCs w:val="20"/>
                <w:lang w:eastAsia="en-US"/>
              </w:rPr>
              <w:t>Piotrków Trybunalski 2013</w:t>
            </w:r>
          </w:p>
          <w:p w14:paraId="38F0D4B5" w14:textId="77777777" w:rsidR="00902D27" w:rsidRPr="0022602A" w:rsidRDefault="00902D27" w:rsidP="00F77D3C">
            <w:pPr>
              <w:widowControl/>
              <w:suppressAutoHyphens w:val="0"/>
              <w:autoSpaceDE/>
              <w:rPr>
                <w:rFonts w:ascii="Arial" w:hAnsi="Arial"/>
                <w:sz w:val="20"/>
                <w:szCs w:val="20"/>
              </w:rPr>
            </w:pPr>
            <w:proofErr w:type="spellStart"/>
            <w:r w:rsidRPr="0022602A">
              <w:rPr>
                <w:rFonts w:ascii="Arial" w:hAnsi="Arial"/>
                <w:sz w:val="20"/>
                <w:szCs w:val="20"/>
              </w:rPr>
              <w:t>Wimmer</w:t>
            </w:r>
            <w:proofErr w:type="spellEnd"/>
            <w:r w:rsidRPr="0022602A">
              <w:rPr>
                <w:rFonts w:ascii="Arial" w:hAnsi="Arial"/>
                <w:sz w:val="20"/>
                <w:szCs w:val="20"/>
              </w:rPr>
              <w:t xml:space="preserve"> R. D. </w:t>
            </w:r>
            <w:proofErr w:type="spellStart"/>
            <w:r w:rsidRPr="0022602A">
              <w:rPr>
                <w:rFonts w:ascii="Arial" w:hAnsi="Arial"/>
                <w:sz w:val="20"/>
                <w:szCs w:val="20"/>
              </w:rPr>
              <w:t>Josph</w:t>
            </w:r>
            <w:proofErr w:type="spellEnd"/>
            <w:r w:rsidRPr="0022602A">
              <w:rPr>
                <w:rFonts w:ascii="Arial" w:hAnsi="Arial"/>
                <w:sz w:val="20"/>
                <w:szCs w:val="20"/>
              </w:rPr>
              <w:t xml:space="preserve">, Mass </w:t>
            </w:r>
            <w:r w:rsidRPr="00947048">
              <w:rPr>
                <w:rFonts w:ascii="Arial" w:hAnsi="Arial"/>
                <w:sz w:val="20"/>
                <w:szCs w:val="20"/>
              </w:rPr>
              <w:t>media. Metody badań, Kraków 2008</w:t>
            </w:r>
          </w:p>
          <w:p w14:paraId="0A1CE698" w14:textId="77777777" w:rsidR="00902D27" w:rsidRPr="00954A3C" w:rsidRDefault="00902D27" w:rsidP="00F77D3C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947048">
              <w:rPr>
                <w:rFonts w:ascii="Arial" w:hAnsi="Arial"/>
                <w:sz w:val="20"/>
                <w:szCs w:val="20"/>
              </w:rPr>
              <w:t>Współczesne media. Problemy i metody badań nad mediami, t. 1, pod. red. I. Hofman i D. Kępy-Figury, Lublin 2019</w:t>
            </w:r>
          </w:p>
        </w:tc>
      </w:tr>
    </w:tbl>
    <w:p w14:paraId="1BC7E4C9" w14:textId="77777777" w:rsidR="00902D27" w:rsidRPr="00954A3C" w:rsidRDefault="00902D27" w:rsidP="00902D27">
      <w:pPr>
        <w:pStyle w:val="Nagwek2"/>
        <w:rPr>
          <w:rFonts w:ascii="Arial" w:hAnsi="Arial" w:cs="Arial"/>
          <w:sz w:val="20"/>
          <w:szCs w:val="20"/>
        </w:rPr>
      </w:pPr>
      <w:r w:rsidRPr="00954A3C">
        <w:rPr>
          <w:rFonts w:ascii="Arial" w:hAnsi="Arial" w:cs="Arial"/>
          <w:sz w:val="20"/>
          <w:szCs w:val="20"/>
        </w:rPr>
        <w:t>Bilans godzinowy zgodny z CNPS (Całkowity Nakład Pracy Studenta)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3401"/>
        <w:gridCol w:w="5311"/>
        <w:gridCol w:w="1029"/>
      </w:tblGrid>
      <w:tr w:rsidR="00902D27" w:rsidRPr="00954A3C" w14:paraId="7CC8DCAB" w14:textId="77777777" w:rsidTr="00F77D3C">
        <w:trPr>
          <w:cantSplit/>
          <w:trHeight w:val="334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5EA0C151" w14:textId="77777777" w:rsidR="00902D27" w:rsidRPr="00954A3C" w:rsidRDefault="00902D27" w:rsidP="00F77D3C">
            <w:pPr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 w:rsidRPr="00954A3C">
              <w:rPr>
                <w:rFonts w:ascii="Arial" w:eastAsia="Calibri" w:hAnsi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2726" w:type="pct"/>
            <w:vAlign w:val="center"/>
          </w:tcPr>
          <w:p w14:paraId="58253982" w14:textId="77777777" w:rsidR="00902D27" w:rsidRPr="00954A3C" w:rsidRDefault="00902D27" w:rsidP="00F77D3C">
            <w:pPr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 w:rsidRPr="00954A3C">
              <w:rPr>
                <w:rFonts w:ascii="Arial" w:eastAsia="Calibri" w:hAnsi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528" w:type="pct"/>
            <w:vAlign w:val="center"/>
          </w:tcPr>
          <w:p w14:paraId="271C1E73" w14:textId="77777777" w:rsidR="00902D27" w:rsidRPr="00954A3C" w:rsidRDefault="00902D27" w:rsidP="00F77D3C">
            <w:pPr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0</w:t>
            </w:r>
          </w:p>
        </w:tc>
      </w:tr>
      <w:tr w:rsidR="00902D27" w:rsidRPr="00954A3C" w14:paraId="2D314330" w14:textId="77777777" w:rsidTr="00F77D3C">
        <w:trPr>
          <w:cantSplit/>
          <w:trHeight w:val="332"/>
        </w:trPr>
        <w:tc>
          <w:tcPr>
            <w:tcW w:w="1746" w:type="pct"/>
            <w:vMerge/>
            <w:shd w:val="clear" w:color="auto" w:fill="DBE5F1"/>
            <w:vAlign w:val="center"/>
          </w:tcPr>
          <w:p w14:paraId="40C6837B" w14:textId="77777777" w:rsidR="00902D27" w:rsidRPr="00954A3C" w:rsidRDefault="00902D27" w:rsidP="00F77D3C">
            <w:pPr>
              <w:rPr>
                <w:rFonts w:ascii="Arial" w:eastAsia="Calibri" w:hAnsi="Arial"/>
                <w:sz w:val="20"/>
                <w:szCs w:val="20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1AAEED2A" w14:textId="77777777" w:rsidR="00902D27" w:rsidRPr="00954A3C" w:rsidRDefault="00902D27" w:rsidP="00F77D3C">
            <w:pPr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 w:rsidRPr="00954A3C">
              <w:rPr>
                <w:rFonts w:ascii="Arial" w:eastAsia="Calibri" w:hAnsi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528" w:type="pct"/>
            <w:vAlign w:val="center"/>
          </w:tcPr>
          <w:p w14:paraId="43CD11D0" w14:textId="77777777" w:rsidR="00902D27" w:rsidRPr="00954A3C" w:rsidRDefault="00902D27" w:rsidP="00F77D3C">
            <w:pPr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2</w:t>
            </w:r>
            <w:r w:rsidRPr="00954A3C">
              <w:rPr>
                <w:rFonts w:ascii="Arial" w:eastAsia="Calibri" w:hAnsi="Arial"/>
                <w:sz w:val="20"/>
                <w:szCs w:val="20"/>
                <w:lang w:eastAsia="en-US"/>
              </w:rPr>
              <w:t>0</w:t>
            </w:r>
          </w:p>
        </w:tc>
      </w:tr>
      <w:tr w:rsidR="00902D27" w:rsidRPr="00954A3C" w14:paraId="45E25871" w14:textId="77777777" w:rsidTr="00F77D3C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55EB4E1F" w14:textId="77777777" w:rsidR="00902D27" w:rsidRPr="00954A3C" w:rsidRDefault="00902D27" w:rsidP="00F77D3C">
            <w:pPr>
              <w:rPr>
                <w:rFonts w:ascii="Arial" w:eastAsia="Calibri" w:hAnsi="Arial"/>
                <w:sz w:val="20"/>
                <w:szCs w:val="20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3F20D241" w14:textId="77777777" w:rsidR="00902D27" w:rsidRPr="00954A3C" w:rsidRDefault="00902D27" w:rsidP="00F77D3C">
            <w:pPr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 w:rsidRPr="00954A3C">
              <w:rPr>
                <w:rFonts w:ascii="Arial" w:eastAsia="Calibri" w:hAnsi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692EDD08" w14:textId="77777777" w:rsidR="00902D27" w:rsidRPr="00954A3C" w:rsidRDefault="00902D27" w:rsidP="00F77D3C">
            <w:pPr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0</w:t>
            </w:r>
          </w:p>
        </w:tc>
      </w:tr>
      <w:tr w:rsidR="00902D27" w:rsidRPr="00954A3C" w14:paraId="2C9A71EB" w14:textId="77777777" w:rsidTr="00F77D3C">
        <w:trPr>
          <w:cantSplit/>
          <w:trHeight w:val="397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1767CD68" w14:textId="77777777" w:rsidR="00902D27" w:rsidRPr="00954A3C" w:rsidRDefault="00902D27" w:rsidP="00F77D3C">
            <w:pPr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 w:rsidRPr="00954A3C">
              <w:rPr>
                <w:rFonts w:ascii="Arial" w:eastAsia="Calibri" w:hAnsi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2726" w:type="pct"/>
            <w:vAlign w:val="center"/>
          </w:tcPr>
          <w:p w14:paraId="043FC6E8" w14:textId="77777777" w:rsidR="00902D27" w:rsidRPr="00954A3C" w:rsidRDefault="00902D27" w:rsidP="00F77D3C">
            <w:pPr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 w:rsidRPr="00954A3C">
              <w:rPr>
                <w:rFonts w:ascii="Arial" w:eastAsia="Calibri" w:hAnsi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528" w:type="pct"/>
            <w:vAlign w:val="center"/>
          </w:tcPr>
          <w:p w14:paraId="1DBE67A2" w14:textId="77777777" w:rsidR="00902D27" w:rsidRPr="00954A3C" w:rsidRDefault="00902D27" w:rsidP="00F77D3C">
            <w:pPr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 w:rsidRPr="00954A3C">
              <w:rPr>
                <w:rFonts w:ascii="Arial" w:eastAsia="Calibri" w:hAnsi="Arial"/>
                <w:sz w:val="20"/>
                <w:szCs w:val="20"/>
                <w:lang w:eastAsia="en-US"/>
              </w:rPr>
              <w:t>10</w:t>
            </w:r>
          </w:p>
        </w:tc>
      </w:tr>
      <w:tr w:rsidR="00902D27" w:rsidRPr="00954A3C" w14:paraId="37332A45" w14:textId="77777777" w:rsidTr="00F77D3C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3C110376" w14:textId="77777777" w:rsidR="00902D27" w:rsidRPr="00954A3C" w:rsidRDefault="00902D27" w:rsidP="00F77D3C">
            <w:pPr>
              <w:rPr>
                <w:rFonts w:ascii="Arial" w:eastAsia="Calibri" w:hAnsi="Arial"/>
                <w:sz w:val="20"/>
                <w:szCs w:val="20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73BE9D75" w14:textId="77777777" w:rsidR="00902D27" w:rsidRPr="00954A3C" w:rsidRDefault="00902D27" w:rsidP="00F77D3C">
            <w:pPr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 w:rsidRPr="00954A3C">
              <w:rPr>
                <w:rFonts w:ascii="Arial" w:eastAsia="Calibri" w:hAnsi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528" w:type="pct"/>
            <w:vAlign w:val="center"/>
          </w:tcPr>
          <w:p w14:paraId="72AB784E" w14:textId="77777777" w:rsidR="00902D27" w:rsidRPr="00954A3C" w:rsidRDefault="00902D27" w:rsidP="00F77D3C">
            <w:pPr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10</w:t>
            </w:r>
          </w:p>
        </w:tc>
      </w:tr>
      <w:tr w:rsidR="00902D27" w:rsidRPr="00954A3C" w14:paraId="271A7C7E" w14:textId="77777777" w:rsidTr="00F77D3C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40E95C21" w14:textId="77777777" w:rsidR="00902D27" w:rsidRPr="00954A3C" w:rsidRDefault="00902D27" w:rsidP="00F77D3C">
            <w:pPr>
              <w:rPr>
                <w:rFonts w:ascii="Arial" w:eastAsia="Calibri" w:hAnsi="Arial"/>
                <w:sz w:val="20"/>
                <w:szCs w:val="20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53802744" w14:textId="77777777" w:rsidR="00902D27" w:rsidRPr="00954A3C" w:rsidRDefault="00902D27" w:rsidP="00F77D3C">
            <w:pPr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 w:rsidRPr="00954A3C">
              <w:rPr>
                <w:rFonts w:ascii="Arial" w:eastAsia="Calibri" w:hAnsi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528" w:type="pct"/>
            <w:vAlign w:val="center"/>
          </w:tcPr>
          <w:p w14:paraId="766F4E44" w14:textId="77777777" w:rsidR="00902D27" w:rsidRPr="00954A3C" w:rsidRDefault="00902D27" w:rsidP="00F77D3C">
            <w:pPr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10</w:t>
            </w:r>
          </w:p>
        </w:tc>
      </w:tr>
      <w:tr w:rsidR="00902D27" w:rsidRPr="00954A3C" w14:paraId="30EED9E4" w14:textId="77777777" w:rsidTr="00F77D3C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3E26B5EE" w14:textId="77777777" w:rsidR="00902D27" w:rsidRPr="00954A3C" w:rsidRDefault="00902D27" w:rsidP="00F77D3C">
            <w:pPr>
              <w:rPr>
                <w:rFonts w:ascii="Arial" w:eastAsia="Calibri" w:hAnsi="Arial"/>
                <w:sz w:val="20"/>
                <w:szCs w:val="20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6E1E423A" w14:textId="77777777" w:rsidR="00902D27" w:rsidRPr="00954A3C" w:rsidRDefault="00902D27" w:rsidP="00F77D3C">
            <w:pPr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 w:rsidRPr="00954A3C">
              <w:rPr>
                <w:rFonts w:ascii="Arial" w:eastAsia="Calibri" w:hAnsi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19DF91F3" w14:textId="77777777" w:rsidR="00902D27" w:rsidRPr="00954A3C" w:rsidRDefault="00902D27" w:rsidP="00F77D3C">
            <w:pPr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</w:p>
        </w:tc>
      </w:tr>
      <w:tr w:rsidR="00902D27" w:rsidRPr="00954A3C" w14:paraId="1C884255" w14:textId="77777777" w:rsidTr="00F77D3C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5629C5A9" w14:textId="77777777" w:rsidR="00902D27" w:rsidRPr="00954A3C" w:rsidRDefault="00902D27" w:rsidP="00F77D3C">
            <w:pPr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 w:rsidRPr="00954A3C">
              <w:rPr>
                <w:rFonts w:ascii="Arial" w:eastAsia="Calibri" w:hAnsi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1B90C953" w14:textId="77777777" w:rsidR="00902D27" w:rsidRPr="00954A3C" w:rsidRDefault="00902D27" w:rsidP="00F77D3C">
            <w:pPr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50</w:t>
            </w:r>
          </w:p>
        </w:tc>
      </w:tr>
      <w:tr w:rsidR="00902D27" w:rsidRPr="00954A3C" w14:paraId="3886444B" w14:textId="77777777" w:rsidTr="00F77D3C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32656DCD" w14:textId="77777777" w:rsidR="00902D27" w:rsidRPr="00954A3C" w:rsidRDefault="00902D27" w:rsidP="00F77D3C">
            <w:pPr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 w:rsidRPr="00954A3C">
              <w:rPr>
                <w:rFonts w:ascii="Arial" w:eastAsia="Calibri" w:hAnsi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783230C7" w14:textId="77777777" w:rsidR="00902D27" w:rsidRPr="00954A3C" w:rsidRDefault="00902D27" w:rsidP="00F77D3C">
            <w:pPr>
              <w:jc w:val="center"/>
              <w:rPr>
                <w:rFonts w:ascii="Arial" w:eastAsia="Calibri" w:hAnsi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/>
                <w:sz w:val="20"/>
                <w:szCs w:val="20"/>
                <w:lang w:eastAsia="en-US"/>
              </w:rPr>
              <w:t>2</w:t>
            </w:r>
          </w:p>
        </w:tc>
      </w:tr>
    </w:tbl>
    <w:p w14:paraId="11F6D0C8" w14:textId="77777777" w:rsidR="00902D27" w:rsidRPr="00954A3C" w:rsidRDefault="00902D27" w:rsidP="00902D27">
      <w:pPr>
        <w:pStyle w:val="Tekstdymka1"/>
        <w:rPr>
          <w:rFonts w:ascii="Arial" w:hAnsi="Arial" w:cs="Arial"/>
          <w:sz w:val="20"/>
          <w:szCs w:val="20"/>
        </w:rPr>
      </w:pPr>
    </w:p>
    <w:p w14:paraId="39947C15" w14:textId="77777777" w:rsidR="00902D27" w:rsidRPr="00902D27" w:rsidRDefault="00902D27" w:rsidP="00123A22">
      <w:pPr>
        <w:jc w:val="right"/>
        <w:rPr>
          <w:rFonts w:ascii="Arial" w:hAnsi="Arial"/>
          <w:sz w:val="18"/>
          <w:szCs w:val="18"/>
        </w:rPr>
      </w:pPr>
      <w:bookmarkStart w:id="0" w:name="_GoBack"/>
      <w:bookmarkEnd w:id="0"/>
    </w:p>
    <w:sectPr w:rsidR="00902D27" w:rsidRPr="00902D27" w:rsidSect="00902D27">
      <w:headerReference w:type="default" r:id="rId8"/>
      <w:footerReference w:type="default" r:id="rId9"/>
      <w:footnotePr>
        <w:pos w:val="beneathText"/>
      </w:footnotePr>
      <w:pgSz w:w="11905" w:h="16837"/>
      <w:pgMar w:top="1531" w:right="1077" w:bottom="1077" w:left="1077" w:header="284" w:footer="454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EF1E30" w14:textId="77777777" w:rsidR="00DF0024" w:rsidRDefault="00DF0024" w:rsidP="007E4FF0">
      <w:r>
        <w:separator/>
      </w:r>
    </w:p>
  </w:endnote>
  <w:endnote w:type="continuationSeparator" w:id="0">
    <w:p w14:paraId="66B85B8D" w14:textId="77777777" w:rsidR="00DF0024" w:rsidRDefault="00DF0024" w:rsidP="007E4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EB0701" w14:textId="749CFBC0" w:rsidR="00303F50" w:rsidRDefault="00234885" w:rsidP="00123A22">
    <w:pPr>
      <w:tabs>
        <w:tab w:val="right" w:pos="9751"/>
      </w:tabs>
    </w:pPr>
    <w:r>
      <w:t xml:space="preserve">Karta dla kursu </w:t>
    </w:r>
    <w:r w:rsidR="00C93385">
      <w:rPr>
        <w:noProof/>
      </w:rPr>
      <w:t>Metody pracy badawczej</w:t>
    </w:r>
    <w:r w:rsidR="00123A22">
      <w:tab/>
    </w:r>
    <w:r>
      <w:t xml:space="preserve">str. </w:t>
    </w:r>
    <w:r w:rsidR="00363433" w:rsidRPr="00363433">
      <w:fldChar w:fldCharType="begin"/>
    </w:r>
    <w:r w:rsidR="00363433" w:rsidRPr="00363433">
      <w:instrText>PAGE   \* MERGEFORMAT</w:instrText>
    </w:r>
    <w:r w:rsidR="00363433" w:rsidRPr="00363433">
      <w:fldChar w:fldCharType="separate"/>
    </w:r>
    <w:r w:rsidR="00902D27">
      <w:rPr>
        <w:noProof/>
      </w:rPr>
      <w:t>1</w:t>
    </w:r>
    <w:r w:rsidR="00363433" w:rsidRPr="0036343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C601C4" w14:textId="77777777" w:rsidR="00DF0024" w:rsidRDefault="00DF0024" w:rsidP="007E4FF0">
      <w:r>
        <w:separator/>
      </w:r>
    </w:p>
  </w:footnote>
  <w:footnote w:type="continuationSeparator" w:id="0">
    <w:p w14:paraId="3F79E1CD" w14:textId="77777777" w:rsidR="00DF0024" w:rsidRDefault="00DF0024" w:rsidP="007E4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0D608" w14:textId="77777777" w:rsidR="00606DE1" w:rsidRPr="006B529F" w:rsidRDefault="00606DE1" w:rsidP="00123A22">
    <w:pPr>
      <w:jc w:val="center"/>
    </w:pPr>
    <w:r w:rsidRPr="006B529F">
      <w:t xml:space="preserve">Kierunek: </w:t>
    </w:r>
    <w:r w:rsidR="00C93385">
      <w:rPr>
        <w:noProof/>
      </w:rPr>
      <w:t>Architektura informacji</w:t>
    </w:r>
  </w:p>
  <w:p w14:paraId="750FA919" w14:textId="77777777" w:rsidR="00606DE1" w:rsidRDefault="00606DE1" w:rsidP="00123A22">
    <w:pPr>
      <w:jc w:val="center"/>
    </w:pPr>
    <w:r w:rsidRPr="006B529F">
      <w:t xml:space="preserve">Studia </w:t>
    </w:r>
    <w:r w:rsidR="00C93385">
      <w:rPr>
        <w:noProof/>
      </w:rPr>
      <w:t>niestacjonarne</w:t>
    </w:r>
    <w:r w:rsidR="001C3176">
      <w:t xml:space="preserve"> </w:t>
    </w:r>
    <w:r w:rsidR="00C93385">
      <w:rPr>
        <w:noProof/>
      </w:rPr>
      <w:t>I stopnia</w:t>
    </w:r>
    <w:r w:rsidRPr="006B529F">
      <w:t>,</w:t>
    </w:r>
    <w:r w:rsidR="00F47A88">
      <w:t xml:space="preserve"> </w:t>
    </w:r>
    <w:r w:rsidR="00C93385">
      <w:rPr>
        <w:noProof/>
      </w:rPr>
      <w:t>II rok</w:t>
    </w:r>
    <w:r w:rsidR="00F47A88">
      <w:t xml:space="preserve">, </w:t>
    </w:r>
    <w:r w:rsidRPr="006B529F">
      <w:t>semestr</w:t>
    </w:r>
    <w:r w:rsidR="001C3176">
      <w:t xml:space="preserve"> </w:t>
    </w:r>
    <w:r w:rsidR="00C93385">
      <w:rPr>
        <w:noProof/>
      </w:rPr>
      <w:t>zimowy</w:t>
    </w:r>
    <w:r w:rsidRPr="006B529F">
      <w:t xml:space="preserve"> (kurs</w:t>
    </w:r>
    <w:r w:rsidR="001C3176">
      <w:t xml:space="preserve"> </w:t>
    </w:r>
    <w:r w:rsidR="00C93385">
      <w:rPr>
        <w:noProof/>
      </w:rPr>
      <w:t>obligatoryjny</w:t>
    </w:r>
    <w:r w:rsidRPr="006B529F">
      <w:t>)</w:t>
    </w:r>
    <w:r w:rsidR="001A402E">
      <w:br/>
      <w:t>Karta kursu z</w:t>
    </w:r>
    <w:r w:rsidR="001A402E" w:rsidRPr="00A74B42">
      <w:t xml:space="preserve">godna z programem i planem dla roku akademickiego </w:t>
    </w:r>
    <w:r w:rsidR="00C93385">
      <w:rPr>
        <w:noProof/>
      </w:rPr>
      <w:t>2022/2023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1">
    <w:nsid w:val="07DE0F8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5911AA5"/>
    <w:multiLevelType w:val="hybridMultilevel"/>
    <w:tmpl w:val="99C4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0E53BF"/>
    <w:multiLevelType w:val="multilevel"/>
    <w:tmpl w:val="9060442C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1">
    <w:nsid w:val="17F54313"/>
    <w:multiLevelType w:val="hybridMultilevel"/>
    <w:tmpl w:val="F54E49B8"/>
    <w:lvl w:ilvl="0" w:tplc="2EA272D6">
      <w:start w:val="1"/>
      <w:numFmt w:val="bullet"/>
      <w:lvlText w:val=""/>
      <w:lvlJc w:val="left"/>
      <w:pPr>
        <w:tabs>
          <w:tab w:val="num" w:pos="595"/>
        </w:tabs>
        <w:ind w:left="1105" w:hanging="397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1">
    <w:nsid w:val="1CA47B77"/>
    <w:multiLevelType w:val="hybridMultilevel"/>
    <w:tmpl w:val="C91E08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663F55"/>
    <w:multiLevelType w:val="multilevel"/>
    <w:tmpl w:val="E348C846"/>
    <w:lvl w:ilvl="0">
      <w:start w:val="4"/>
      <w:numFmt w:val="decimal"/>
      <w:lvlText w:val="%1-"/>
      <w:lvlJc w:val="left"/>
      <w:pPr>
        <w:ind w:left="435" w:hanging="435"/>
      </w:pPr>
      <w:rPr>
        <w:rFonts w:hint="default"/>
      </w:rPr>
    </w:lvl>
    <w:lvl w:ilvl="1">
      <w:start w:val="10"/>
      <w:numFmt w:val="decimal"/>
      <w:lvlText w:val="%1-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2B9C2F7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5451005E"/>
    <w:multiLevelType w:val="hybridMultilevel"/>
    <w:tmpl w:val="52A62C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C16EBE"/>
    <w:multiLevelType w:val="hybridMultilevel"/>
    <w:tmpl w:val="667E69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66D66482"/>
    <w:multiLevelType w:val="hybridMultilevel"/>
    <w:tmpl w:val="56DC8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687529BE"/>
    <w:multiLevelType w:val="hybridMultilevel"/>
    <w:tmpl w:val="43CC7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14"/>
  </w:num>
  <w:num w:numId="5">
    <w:abstractNumId w:val="13"/>
  </w:num>
  <w:num w:numId="6">
    <w:abstractNumId w:val="2"/>
  </w:num>
  <w:num w:numId="7">
    <w:abstractNumId w:val="9"/>
  </w:num>
  <w:num w:numId="8">
    <w:abstractNumId w:val="5"/>
  </w:num>
  <w:num w:numId="9">
    <w:abstractNumId w:val="3"/>
  </w:num>
  <w:num w:numId="10">
    <w:abstractNumId w:val="8"/>
  </w:num>
  <w:num w:numId="11">
    <w:abstractNumId w:val="12"/>
  </w:num>
  <w:num w:numId="12">
    <w:abstractNumId w:val="6"/>
  </w:num>
  <w:num w:numId="13">
    <w:abstractNumId w:val="10"/>
  </w:num>
  <w:num w:numId="14">
    <w:abstractNumId w:val="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DAB"/>
    <w:rsid w:val="00000BF4"/>
    <w:rsid w:val="000078EE"/>
    <w:rsid w:val="00025F74"/>
    <w:rsid w:val="00027707"/>
    <w:rsid w:val="00054763"/>
    <w:rsid w:val="00066429"/>
    <w:rsid w:val="000858C0"/>
    <w:rsid w:val="00090B68"/>
    <w:rsid w:val="0009244A"/>
    <w:rsid w:val="000B780A"/>
    <w:rsid w:val="000C764E"/>
    <w:rsid w:val="000E57E1"/>
    <w:rsid w:val="00100620"/>
    <w:rsid w:val="0011581F"/>
    <w:rsid w:val="00121229"/>
    <w:rsid w:val="00123A22"/>
    <w:rsid w:val="001240DC"/>
    <w:rsid w:val="0012575A"/>
    <w:rsid w:val="001323EB"/>
    <w:rsid w:val="00134768"/>
    <w:rsid w:val="00175DAB"/>
    <w:rsid w:val="00191A7F"/>
    <w:rsid w:val="001A402E"/>
    <w:rsid w:val="001C3176"/>
    <w:rsid w:val="001C500B"/>
    <w:rsid w:val="001D30C5"/>
    <w:rsid w:val="002100EE"/>
    <w:rsid w:val="00215395"/>
    <w:rsid w:val="002157B5"/>
    <w:rsid w:val="00234885"/>
    <w:rsid w:val="00240C16"/>
    <w:rsid w:val="0025362C"/>
    <w:rsid w:val="00253B78"/>
    <w:rsid w:val="00257A2E"/>
    <w:rsid w:val="0029172F"/>
    <w:rsid w:val="002B5DE1"/>
    <w:rsid w:val="002C10B5"/>
    <w:rsid w:val="002E2E90"/>
    <w:rsid w:val="002E5D81"/>
    <w:rsid w:val="00303F50"/>
    <w:rsid w:val="00312436"/>
    <w:rsid w:val="00317A33"/>
    <w:rsid w:val="00321D89"/>
    <w:rsid w:val="00324110"/>
    <w:rsid w:val="00346340"/>
    <w:rsid w:val="00347FBB"/>
    <w:rsid w:val="003516F9"/>
    <w:rsid w:val="00357B4E"/>
    <w:rsid w:val="003609C9"/>
    <w:rsid w:val="00363433"/>
    <w:rsid w:val="003666B7"/>
    <w:rsid w:val="00392113"/>
    <w:rsid w:val="00406DEF"/>
    <w:rsid w:val="004306B5"/>
    <w:rsid w:val="00433F73"/>
    <w:rsid w:val="00434CDD"/>
    <w:rsid w:val="0044050E"/>
    <w:rsid w:val="00481D3E"/>
    <w:rsid w:val="004B4A72"/>
    <w:rsid w:val="004E0F9F"/>
    <w:rsid w:val="004F5725"/>
    <w:rsid w:val="00504A28"/>
    <w:rsid w:val="00513D88"/>
    <w:rsid w:val="005168F4"/>
    <w:rsid w:val="0052208C"/>
    <w:rsid w:val="005251CA"/>
    <w:rsid w:val="00533C41"/>
    <w:rsid w:val="005479B4"/>
    <w:rsid w:val="00552027"/>
    <w:rsid w:val="00561208"/>
    <w:rsid w:val="00563E06"/>
    <w:rsid w:val="00566634"/>
    <w:rsid w:val="00591FFE"/>
    <w:rsid w:val="005A5744"/>
    <w:rsid w:val="005B4B94"/>
    <w:rsid w:val="005D7BBC"/>
    <w:rsid w:val="005F1F0F"/>
    <w:rsid w:val="00606DE1"/>
    <w:rsid w:val="006246A8"/>
    <w:rsid w:val="006278CF"/>
    <w:rsid w:val="0063262A"/>
    <w:rsid w:val="00647453"/>
    <w:rsid w:val="0065209A"/>
    <w:rsid w:val="00662520"/>
    <w:rsid w:val="0069367E"/>
    <w:rsid w:val="00697C8E"/>
    <w:rsid w:val="006A0B5B"/>
    <w:rsid w:val="006B529F"/>
    <w:rsid w:val="006C1B91"/>
    <w:rsid w:val="006E7775"/>
    <w:rsid w:val="00700CD5"/>
    <w:rsid w:val="00713A0D"/>
    <w:rsid w:val="00716872"/>
    <w:rsid w:val="007246D2"/>
    <w:rsid w:val="00754786"/>
    <w:rsid w:val="00767E44"/>
    <w:rsid w:val="00776FAE"/>
    <w:rsid w:val="007854C7"/>
    <w:rsid w:val="007B594A"/>
    <w:rsid w:val="007B723C"/>
    <w:rsid w:val="007E4FF0"/>
    <w:rsid w:val="007E633A"/>
    <w:rsid w:val="008173AA"/>
    <w:rsid w:val="00827D3B"/>
    <w:rsid w:val="008405CC"/>
    <w:rsid w:val="0084472F"/>
    <w:rsid w:val="00847145"/>
    <w:rsid w:val="00857A81"/>
    <w:rsid w:val="00863CE6"/>
    <w:rsid w:val="00876EC5"/>
    <w:rsid w:val="008848B4"/>
    <w:rsid w:val="00895043"/>
    <w:rsid w:val="008A1BA5"/>
    <w:rsid w:val="008B703C"/>
    <w:rsid w:val="008E4F24"/>
    <w:rsid w:val="008F2D45"/>
    <w:rsid w:val="009026FF"/>
    <w:rsid w:val="00902D27"/>
    <w:rsid w:val="009133D9"/>
    <w:rsid w:val="00914D57"/>
    <w:rsid w:val="009158C7"/>
    <w:rsid w:val="0091639B"/>
    <w:rsid w:val="009222EA"/>
    <w:rsid w:val="00942B14"/>
    <w:rsid w:val="00950315"/>
    <w:rsid w:val="009646BD"/>
    <w:rsid w:val="0097179C"/>
    <w:rsid w:val="009921E1"/>
    <w:rsid w:val="009973EE"/>
    <w:rsid w:val="009B4FBA"/>
    <w:rsid w:val="009C3549"/>
    <w:rsid w:val="009D660E"/>
    <w:rsid w:val="00A0084C"/>
    <w:rsid w:val="00A01AF7"/>
    <w:rsid w:val="00A31668"/>
    <w:rsid w:val="00A35A93"/>
    <w:rsid w:val="00A57638"/>
    <w:rsid w:val="00A660DD"/>
    <w:rsid w:val="00A67223"/>
    <w:rsid w:val="00A74A25"/>
    <w:rsid w:val="00A74B42"/>
    <w:rsid w:val="00A801A6"/>
    <w:rsid w:val="00A8544F"/>
    <w:rsid w:val="00A923B7"/>
    <w:rsid w:val="00A96FC4"/>
    <w:rsid w:val="00AC7724"/>
    <w:rsid w:val="00AD12DF"/>
    <w:rsid w:val="00AE1D7B"/>
    <w:rsid w:val="00AF2BB6"/>
    <w:rsid w:val="00B32661"/>
    <w:rsid w:val="00B3656D"/>
    <w:rsid w:val="00B45D72"/>
    <w:rsid w:val="00B56EF9"/>
    <w:rsid w:val="00B72CFD"/>
    <w:rsid w:val="00B7396C"/>
    <w:rsid w:val="00B777A8"/>
    <w:rsid w:val="00B97312"/>
    <w:rsid w:val="00BA2F36"/>
    <w:rsid w:val="00BC6FA9"/>
    <w:rsid w:val="00BF2481"/>
    <w:rsid w:val="00C101CB"/>
    <w:rsid w:val="00C31CE9"/>
    <w:rsid w:val="00C36CEA"/>
    <w:rsid w:val="00C406F2"/>
    <w:rsid w:val="00C51BD6"/>
    <w:rsid w:val="00C5316D"/>
    <w:rsid w:val="00C7153D"/>
    <w:rsid w:val="00C93385"/>
    <w:rsid w:val="00CA4B03"/>
    <w:rsid w:val="00CD06B6"/>
    <w:rsid w:val="00CD0BE3"/>
    <w:rsid w:val="00D0031F"/>
    <w:rsid w:val="00D040D4"/>
    <w:rsid w:val="00D05BC8"/>
    <w:rsid w:val="00D149CC"/>
    <w:rsid w:val="00D20532"/>
    <w:rsid w:val="00D23F37"/>
    <w:rsid w:val="00D32FBE"/>
    <w:rsid w:val="00D40F53"/>
    <w:rsid w:val="00D50C76"/>
    <w:rsid w:val="00D57BD2"/>
    <w:rsid w:val="00DB3679"/>
    <w:rsid w:val="00DB685C"/>
    <w:rsid w:val="00DC618E"/>
    <w:rsid w:val="00DE2A4C"/>
    <w:rsid w:val="00DE72E8"/>
    <w:rsid w:val="00DF0024"/>
    <w:rsid w:val="00E1778B"/>
    <w:rsid w:val="00E22724"/>
    <w:rsid w:val="00E4291C"/>
    <w:rsid w:val="00E4525E"/>
    <w:rsid w:val="00E9049C"/>
    <w:rsid w:val="00EB6689"/>
    <w:rsid w:val="00ED4122"/>
    <w:rsid w:val="00EF328D"/>
    <w:rsid w:val="00F24D29"/>
    <w:rsid w:val="00F4095F"/>
    <w:rsid w:val="00F42489"/>
    <w:rsid w:val="00F47A88"/>
    <w:rsid w:val="00F57314"/>
    <w:rsid w:val="00F61EB8"/>
    <w:rsid w:val="00F80960"/>
    <w:rsid w:val="00F86453"/>
    <w:rsid w:val="00F86D72"/>
    <w:rsid w:val="00F900E6"/>
    <w:rsid w:val="00FA698A"/>
    <w:rsid w:val="00FC3171"/>
    <w:rsid w:val="00FC3717"/>
    <w:rsid w:val="00FE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229103"/>
  <w15:chartTrackingRefBased/>
  <w15:docId w15:val="{761357FC-B5E7-49EE-8D88-875BDDCB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4FF0"/>
    <w:pPr>
      <w:widowControl w:val="0"/>
      <w:suppressAutoHyphens/>
      <w:autoSpaceDE w:val="0"/>
    </w:pPr>
    <w:rPr>
      <w:rFonts w:ascii="Aptos" w:hAnsi="Aptos" w:cs="Arial"/>
      <w:sz w:val="22"/>
      <w:szCs w:val="22"/>
    </w:rPr>
  </w:style>
  <w:style w:type="paragraph" w:styleId="Nagwek1">
    <w:name w:val="heading 1"/>
    <w:basedOn w:val="Normalny"/>
    <w:next w:val="Normalny"/>
    <w:qFormat/>
    <w:rsid w:val="007E4FF0"/>
    <w:pPr>
      <w:keepNext/>
      <w:autoSpaceDE/>
      <w:spacing w:before="240" w:after="240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4FF0"/>
    <w:pPr>
      <w:keepNext/>
      <w:spacing w:before="240" w:after="240"/>
      <w:outlineLvl w:val="1"/>
    </w:pPr>
    <w:rPr>
      <w:rFonts w:asciiTheme="minorHAnsi" w:eastAsiaTheme="majorEastAsia" w:hAnsiTheme="minorHAnsi" w:cstheme="majorBidi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7E4FF0"/>
    <w:rPr>
      <w:rFonts w:asciiTheme="minorHAnsi" w:eastAsiaTheme="majorEastAsia" w:hAnsiTheme="minorHAnsi" w:cstheme="majorBidi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F57314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573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57314"/>
    <w:pPr>
      <w:ind w:left="720"/>
      <w:contextualSpacing/>
    </w:pPr>
  </w:style>
  <w:style w:type="table" w:styleId="Tabela-Siatka">
    <w:name w:val="Table Grid"/>
    <w:basedOn w:val="Standardowy"/>
    <w:uiPriority w:val="59"/>
    <w:rsid w:val="00312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dymka2">
    <w:name w:val="Tekst dymka2"/>
    <w:basedOn w:val="Normalny"/>
    <w:rsid w:val="00902D27"/>
    <w:rPr>
      <w:rFonts w:ascii="Tahoma" w:hAnsi="Tahoma" w:cs="Tahoma"/>
      <w:sz w:val="16"/>
      <w:szCs w:val="16"/>
    </w:rPr>
  </w:style>
  <w:style w:type="character" w:customStyle="1" w:styleId="q4iawc">
    <w:name w:val="q4iawc"/>
    <w:basedOn w:val="Domylnaczcionkaakapitu"/>
    <w:rsid w:val="00902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9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ndr\OneDrive\Dokumenty\Niestandardowe%20szablony%20pakietu%20Office\karta_kursu_szablon_2022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001CF2B3D1AF478D7BB62D541339E2" ma:contentTypeVersion="3" ma:contentTypeDescription="Utwórz nowy dokument." ma:contentTypeScope="" ma:versionID="a05d574040654e14ab592ca6138916be">
  <xsd:schema xmlns:xsd="http://www.w3.org/2001/XMLSchema" xmlns:xs="http://www.w3.org/2001/XMLSchema" xmlns:p="http://schemas.microsoft.com/office/2006/metadata/properties" xmlns:ns2="32b8e710-3305-411a-ab30-b5c5e3d8d3a6" targetNamespace="http://schemas.microsoft.com/office/2006/metadata/properties" ma:root="true" ma:fieldsID="073ae957ade7b9250fb397e7c5160a3d" ns2:_="">
    <xsd:import namespace="32b8e710-3305-411a-ab30-b5c5e3d8d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8e710-3305-411a-ab30-b5c5e3d8d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CCD65A-4202-4C26-903F-D701D475A8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99C726-E36B-4FEE-9D2A-A717651A7441}"/>
</file>

<file path=customXml/itemProps3.xml><?xml version="1.0" encoding="utf-8"?>
<ds:datastoreItem xmlns:ds="http://schemas.openxmlformats.org/officeDocument/2006/customXml" ds:itemID="{E67F12BC-FE91-4FF2-A290-CAF3CA218FD0}"/>
</file>

<file path=customXml/itemProps4.xml><?xml version="1.0" encoding="utf-8"?>
<ds:datastoreItem xmlns:ds="http://schemas.openxmlformats.org/officeDocument/2006/customXml" ds:itemID="{ECA8CEB7-906D-46F3-8CCA-370A2FA8C36C}"/>
</file>

<file path=docProps/app.xml><?xml version="1.0" encoding="utf-8"?>
<Properties xmlns="http://schemas.openxmlformats.org/officeDocument/2006/extended-properties" xmlns:vt="http://schemas.openxmlformats.org/officeDocument/2006/docPropsVTypes">
  <Template>karta_kursu_szablon_2022</Template>
  <TotalTime>5</TotalTime>
  <Pages>3</Pages>
  <Words>792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KIERUNEK_Nazwa-kursu_I_rok_(N)ST_2-sem_2020_2021</vt:lpstr>
    </vt:vector>
  </TitlesOfParts>
  <Company>Akademia Pedagogiczna</Company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KIERUNEK_Nazwa-kursu_I_rok_(N)ST_2-sem_2020_2021</dc:title>
  <dc:subject/>
  <dc:creator>Piotr Andrusiewicz</dc:creator>
  <cp:keywords>szablon;karta kursu</cp:keywords>
  <cp:lastModifiedBy>XYZ</cp:lastModifiedBy>
  <cp:revision>4</cp:revision>
  <cp:lastPrinted>2020-09-24T15:16:00Z</cp:lastPrinted>
  <dcterms:created xsi:type="dcterms:W3CDTF">2023-10-19T10:06:00Z</dcterms:created>
  <dcterms:modified xsi:type="dcterms:W3CDTF">2025-10-12T07:06:00Z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0x010100C0001CF2B3D1AF478D7BB62D541339E2</vt:lpwstr>
  </property>
</Properties>
</file>