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C2D8" w14:textId="77777777" w:rsidR="00F006CE" w:rsidRDefault="00F006CE">
      <w:pPr>
        <w:jc w:val="right"/>
      </w:pPr>
      <w:r>
        <w:t>Załącznik nr 4 do Zarządzenia Nr 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679DCF74" w14:textId="77777777" w:rsidR="00F006CE" w:rsidRDefault="00F006CE">
      <w:pPr>
        <w:pStyle w:val="Nagwek1"/>
        <w:spacing w:before="360" w:after="240"/>
      </w:pPr>
      <w:r>
        <w:rPr>
          <w:rFonts w:ascii="Calibri" w:hAnsi="Calibri" w:cs="Calibri"/>
          <w:sz w:val="22"/>
          <w:szCs w:val="22"/>
        </w:rPr>
        <w:t>KARTA KURSU</w:t>
      </w:r>
    </w:p>
    <w:p w14:paraId="2C2C8011" w14:textId="77777777" w:rsidR="00F006CE" w:rsidRDefault="00F006CE">
      <w:pPr>
        <w:rPr>
          <w:rFonts w:cs="Calibri"/>
        </w:rPr>
      </w:pPr>
    </w:p>
    <w:tbl>
      <w:tblPr>
        <w:tblW w:w="495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7699"/>
      </w:tblGrid>
      <w:tr w:rsidR="00F006CE" w14:paraId="1697ECBC" w14:textId="77777777">
        <w:trPr>
          <w:trHeight w:val="395"/>
        </w:trPr>
        <w:tc>
          <w:tcPr>
            <w:tcW w:w="195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4239C75F" w14:textId="77777777" w:rsidR="00F006CE" w:rsidRDefault="00F006CE">
            <w:r>
              <w:rPr>
                <w:rFonts w:cs="Calibri"/>
              </w:rPr>
              <w:t>Nazwa</w:t>
            </w:r>
          </w:p>
        </w:tc>
        <w:tc>
          <w:tcPr>
            <w:tcW w:w="770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DA24E05" w14:textId="77777777" w:rsidR="00F006CE" w:rsidRDefault="00F006CE">
            <w:pPr>
              <w:pStyle w:val="Zawartotabeli"/>
              <w:snapToGrid w:val="0"/>
              <w:spacing w:before="60" w:after="60" w:line="360" w:lineRule="auto"/>
              <w:jc w:val="center"/>
            </w:pPr>
            <w:proofErr w:type="spellStart"/>
            <w:r>
              <w:rPr>
                <w:rFonts w:cs="Calibri"/>
                <w:b/>
                <w:bCs/>
                <w:color w:val="000000"/>
                <w:lang w:val="en-US"/>
              </w:rPr>
              <w:t>Systemy</w:t>
            </w:r>
            <w:proofErr w:type="spellEnd"/>
            <w:r>
              <w:rPr>
                <w:rFonts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lang w:val="en-US"/>
              </w:rPr>
              <w:t>medialne</w:t>
            </w:r>
            <w:proofErr w:type="spellEnd"/>
            <w:r>
              <w:rPr>
                <w:rFonts w:cs="Calibri"/>
                <w:b/>
                <w:bCs/>
                <w:color w:val="000000"/>
                <w:lang w:val="en-US"/>
              </w:rPr>
              <w:t xml:space="preserve"> w </w:t>
            </w:r>
            <w:proofErr w:type="spellStart"/>
            <w:r>
              <w:rPr>
                <w:rFonts w:cs="Calibri"/>
                <w:b/>
                <w:bCs/>
                <w:color w:val="000000"/>
                <w:lang w:val="en-US"/>
              </w:rPr>
              <w:t>Polsce</w:t>
            </w:r>
            <w:proofErr w:type="spellEnd"/>
          </w:p>
        </w:tc>
      </w:tr>
      <w:tr w:rsidR="00F006CE" w14:paraId="6137F1F9" w14:textId="77777777">
        <w:trPr>
          <w:trHeight w:val="379"/>
        </w:trPr>
        <w:tc>
          <w:tcPr>
            <w:tcW w:w="195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5D61B6BF" w14:textId="77777777" w:rsidR="00F006CE" w:rsidRDefault="00F006CE">
            <w:r>
              <w:rPr>
                <w:rFonts w:cs="Calibri"/>
              </w:rPr>
              <w:t>Nazwa w j. ang.</w:t>
            </w:r>
          </w:p>
        </w:tc>
        <w:tc>
          <w:tcPr>
            <w:tcW w:w="770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8AC9E0C" w14:textId="77777777" w:rsidR="00F006CE" w:rsidRDefault="00F006CE">
            <w:pPr>
              <w:pStyle w:val="Zawartotabeli"/>
              <w:snapToGrid w:val="0"/>
              <w:spacing w:before="60" w:after="60" w:line="360" w:lineRule="auto"/>
              <w:jc w:val="center"/>
            </w:pPr>
            <w:r>
              <w:rPr>
                <w:rStyle w:val="hps"/>
                <w:rFonts w:cs="Calibri"/>
                <w:b/>
                <w:bCs/>
                <w:color w:val="000000"/>
                <w:lang w:val="en-US"/>
              </w:rPr>
              <w:t>Media system in Poland</w:t>
            </w:r>
          </w:p>
        </w:tc>
      </w:tr>
    </w:tbl>
    <w:p w14:paraId="3A4ABF77" w14:textId="77777777" w:rsidR="00F006CE" w:rsidRDefault="00F006CE">
      <w:pPr>
        <w:rPr>
          <w:rFonts w:cs="Calibri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64"/>
        <w:gridCol w:w="3866"/>
        <w:gridCol w:w="3916"/>
      </w:tblGrid>
      <w:tr w:rsidR="00F006CE" w14:paraId="6858D309" w14:textId="77777777">
        <w:trPr>
          <w:cantSplit/>
          <w:trHeight w:val="397"/>
        </w:trPr>
        <w:tc>
          <w:tcPr>
            <w:tcW w:w="1966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60A0022F" w14:textId="77777777" w:rsidR="00F006CE" w:rsidRDefault="00F006CE">
            <w:pPr>
              <w:pStyle w:val="Zawartotabeli"/>
            </w:pPr>
            <w:r>
              <w:rPr>
                <w:rFonts w:cs="Calibri"/>
              </w:rPr>
              <w:t>Koordynator</w:t>
            </w:r>
          </w:p>
        </w:tc>
        <w:tc>
          <w:tcPr>
            <w:tcW w:w="386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580A9A0" w14:textId="77777777" w:rsidR="00F006CE" w:rsidRDefault="00F006CE">
            <w:pPr>
              <w:pStyle w:val="Zawartotabeli"/>
              <w:snapToGrid w:val="0"/>
              <w:spacing w:before="57" w:after="57"/>
              <w:jc w:val="center"/>
              <w:rPr>
                <w:rFonts w:cs="Calibri"/>
              </w:rPr>
            </w:pPr>
          </w:p>
          <w:p w14:paraId="63F8562F" w14:textId="77777777" w:rsidR="00F006CE" w:rsidRDefault="00F006CE">
            <w:pPr>
              <w:pStyle w:val="Zawartotabeli"/>
              <w:snapToGrid w:val="0"/>
              <w:spacing w:before="57" w:after="57"/>
              <w:ind w:left="720"/>
              <w:jc w:val="center"/>
            </w:pPr>
            <w:r>
              <w:rPr>
                <w:rFonts w:cs="Calibri"/>
                <w:lang w:val="en-US"/>
              </w:rPr>
              <w:t>dr Wanda Matras Mastalerz</w:t>
            </w:r>
          </w:p>
        </w:tc>
        <w:tc>
          <w:tcPr>
            <w:tcW w:w="391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490F3B0A" w14:textId="77777777" w:rsidR="00F006CE" w:rsidRDefault="00F006CE">
            <w:pPr>
              <w:pStyle w:val="Zawartotabeli"/>
            </w:pPr>
            <w:r>
              <w:rPr>
                <w:rFonts w:cs="Calibri"/>
              </w:rPr>
              <w:t>Zespół dydaktyczny</w:t>
            </w:r>
          </w:p>
        </w:tc>
      </w:tr>
      <w:tr w:rsidR="00F006CE" w14:paraId="53AF4796" w14:textId="77777777">
        <w:trPr>
          <w:cantSplit/>
          <w:trHeight w:val="397"/>
        </w:trPr>
        <w:tc>
          <w:tcPr>
            <w:tcW w:w="1966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2A4E965" w14:textId="77777777" w:rsidR="00F006CE" w:rsidRDefault="00F006CE">
            <w:pPr>
              <w:snapToGrid w:val="0"/>
              <w:rPr>
                <w:rFonts w:cs="Calibri"/>
              </w:rPr>
            </w:pPr>
          </w:p>
        </w:tc>
        <w:tc>
          <w:tcPr>
            <w:tcW w:w="386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B9A9B75" w14:textId="77777777" w:rsidR="00F006CE" w:rsidRDefault="00F006CE">
            <w:pPr>
              <w:snapToGrid w:val="0"/>
              <w:rPr>
                <w:rFonts w:cs="Calibri"/>
              </w:rPr>
            </w:pPr>
          </w:p>
        </w:tc>
        <w:tc>
          <w:tcPr>
            <w:tcW w:w="391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54ADA8D" w14:textId="77777777" w:rsidR="00F006CE" w:rsidRDefault="00F006CE">
            <w:pPr>
              <w:snapToGrid w:val="0"/>
              <w:spacing w:before="57" w:after="57"/>
              <w:ind w:left="720"/>
              <w:jc w:val="center"/>
            </w:pPr>
            <w:r>
              <w:rPr>
                <w:rFonts w:eastAsia="Calibri" w:cs="Calibri"/>
                <w:lang w:val="en-US"/>
              </w:rPr>
              <w:t xml:space="preserve">Katedra </w:t>
            </w:r>
            <w:proofErr w:type="spellStart"/>
            <w:r>
              <w:rPr>
                <w:rFonts w:eastAsia="Calibri" w:cs="Calibri"/>
                <w:lang w:val="en-US"/>
              </w:rPr>
              <w:t>Kultury</w:t>
            </w:r>
            <w:proofErr w:type="spellEnd"/>
            <w:r>
              <w:rPr>
                <w:rFonts w:eastAsia="Calibri" w:cs="Calibri"/>
                <w:lang w:val="en-US"/>
              </w:rPr>
              <w:t xml:space="preserve"> </w:t>
            </w:r>
            <w:proofErr w:type="spellStart"/>
            <w:r>
              <w:rPr>
                <w:rFonts w:eastAsia="Calibri" w:cs="Calibri"/>
                <w:lang w:val="en-US"/>
              </w:rPr>
              <w:t>Informacyjnej</w:t>
            </w:r>
            <w:proofErr w:type="spellEnd"/>
          </w:p>
        </w:tc>
      </w:tr>
      <w:tr w:rsidR="00F006CE" w14:paraId="452FA996" w14:textId="77777777">
        <w:trPr>
          <w:cantSplit/>
          <w:trHeight w:val="397"/>
        </w:trPr>
        <w:tc>
          <w:tcPr>
            <w:tcW w:w="19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065A22C8" w14:textId="77777777" w:rsidR="00F006CE" w:rsidRDefault="00F006CE">
            <w:pPr>
              <w:pStyle w:val="Zawartotabeli"/>
            </w:pPr>
            <w:r>
              <w:rPr>
                <w:rFonts w:cs="Calibri"/>
              </w:rPr>
              <w:t>Punktacja ECTS*</w:t>
            </w:r>
          </w:p>
        </w:tc>
        <w:tc>
          <w:tcPr>
            <w:tcW w:w="3868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4AF50B9A" w14:textId="77777777" w:rsidR="00F006CE" w:rsidRDefault="00F006CE">
            <w:pPr>
              <w:pStyle w:val="Zawartotabeli"/>
              <w:jc w:val="center"/>
            </w:pPr>
            <w:r>
              <w:rPr>
                <w:rFonts w:cs="Calibri"/>
              </w:rPr>
              <w:t>1</w:t>
            </w:r>
          </w:p>
        </w:tc>
        <w:tc>
          <w:tcPr>
            <w:tcW w:w="391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5CAEE95" w14:textId="77777777" w:rsidR="00F006CE" w:rsidRDefault="00F006CE">
            <w:pPr>
              <w:snapToGrid w:val="0"/>
              <w:rPr>
                <w:rFonts w:cs="Calibri"/>
              </w:rPr>
            </w:pPr>
          </w:p>
        </w:tc>
      </w:tr>
    </w:tbl>
    <w:p w14:paraId="5089C911" w14:textId="77777777" w:rsidR="00F006CE" w:rsidRDefault="00F006CE">
      <w:pPr>
        <w:pStyle w:val="Nagwek2"/>
      </w:pPr>
      <w:r>
        <w:rPr>
          <w:rFonts w:ascii="Calibri" w:hAnsi="Calibri" w:cs="Calibri"/>
          <w:sz w:val="22"/>
          <w:szCs w:val="22"/>
        </w:rPr>
        <w:t>Opis kursu (cele kształcenia)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F006CE" w14:paraId="24F8AEA7" w14:textId="77777777">
        <w:trPr>
          <w:trHeight w:val="1365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0F36864" w14:textId="77777777" w:rsidR="00F006CE" w:rsidRDefault="00F006CE">
            <w:pPr>
              <w:snapToGrid w:val="0"/>
              <w:ind w:left="360" w:hanging="3"/>
              <w:jc w:val="both"/>
            </w:pPr>
            <w:r w:rsidRPr="003B3635">
              <w:rPr>
                <w:rFonts w:cs="Calibri"/>
                <w:bCs/>
                <w:color w:val="000000"/>
              </w:rPr>
              <w:t>Celem kursu jest przedstawienie studentowi teoretycznej refleksji w zakresie wybranych modeli systemów medialnych, oparcie tej wiedzy na konkretnych przykładach, w tym wskazanie podobieństw i różnic. Przeobrażenia systemów medialnych omówione będą w kontekście zmian politycznych, ekonomicznych i społecznych. Istotnym celem kursu jest również prezentacja dwóch typów systemów medialnych w Polsce: totalitarnego (do 1989 r.) oraz współczesnego.</w:t>
            </w:r>
          </w:p>
        </w:tc>
      </w:tr>
    </w:tbl>
    <w:p w14:paraId="73510CD7" w14:textId="77777777" w:rsidR="00F006CE" w:rsidRDefault="00F006CE">
      <w:pPr>
        <w:pStyle w:val="Nagwek2"/>
      </w:pPr>
      <w:r>
        <w:rPr>
          <w:rFonts w:ascii="Calibri" w:hAnsi="Calibri" w:cs="Calibri"/>
          <w:sz w:val="22"/>
          <w:szCs w:val="22"/>
        </w:rPr>
        <w:t>Warunki wstępne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60"/>
        <w:gridCol w:w="7786"/>
      </w:tblGrid>
      <w:tr w:rsidR="00F006CE" w14:paraId="6C0CB1DA" w14:textId="77777777">
        <w:trPr>
          <w:trHeight w:val="397"/>
        </w:trPr>
        <w:tc>
          <w:tcPr>
            <w:tcW w:w="19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07667B96" w14:textId="77777777" w:rsidR="00F006CE" w:rsidRDefault="00F006CE">
            <w:r>
              <w:rPr>
                <w:rFonts w:cs="Calibri"/>
              </w:rPr>
              <w:t>Wiedza</w:t>
            </w:r>
          </w:p>
        </w:tc>
        <w:tc>
          <w:tcPr>
            <w:tcW w:w="779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19FD721" w14:textId="77777777" w:rsidR="00F006CE" w:rsidRDefault="00F006CE">
            <w:pPr>
              <w:spacing w:line="360" w:lineRule="auto"/>
              <w:jc w:val="both"/>
            </w:pPr>
            <w:r>
              <w:rPr>
                <w:rFonts w:cs="Calibri"/>
                <w:color w:val="000000"/>
              </w:rPr>
              <w:t>Podstawowa wiedza z zakresu historii mediów oraz komunikacji społecznej, wynikająca z ukończenia studiów I stopnia.</w:t>
            </w:r>
          </w:p>
        </w:tc>
      </w:tr>
      <w:tr w:rsidR="00F006CE" w14:paraId="1D7B6A58" w14:textId="77777777">
        <w:trPr>
          <w:trHeight w:val="397"/>
        </w:trPr>
        <w:tc>
          <w:tcPr>
            <w:tcW w:w="19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E0FE01F" w14:textId="77777777" w:rsidR="00F006CE" w:rsidRDefault="00F006CE">
            <w:r>
              <w:rPr>
                <w:rFonts w:cs="Calibri"/>
              </w:rPr>
              <w:t>Umiejętności</w:t>
            </w:r>
          </w:p>
        </w:tc>
        <w:tc>
          <w:tcPr>
            <w:tcW w:w="779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215E83F" w14:textId="77777777" w:rsidR="00F006CE" w:rsidRDefault="00F006CE">
            <w:pPr>
              <w:jc w:val="both"/>
            </w:pPr>
            <w:r>
              <w:rPr>
                <w:rFonts w:cs="Calibri"/>
                <w:color w:val="000000"/>
              </w:rPr>
              <w:t xml:space="preserve">Umiejętność wskazania podstawowych cech definiujących poszczególne media oraz wzajemnych powiązań systemowych; dostrzeganie współczesnej ich </w:t>
            </w:r>
            <w:proofErr w:type="gramStart"/>
            <w:r>
              <w:rPr>
                <w:rFonts w:cs="Calibri"/>
                <w:color w:val="000000"/>
              </w:rPr>
              <w:t>roli  oraz</w:t>
            </w:r>
            <w:proofErr w:type="gramEnd"/>
            <w:r>
              <w:rPr>
                <w:rFonts w:cs="Calibri"/>
                <w:color w:val="000000"/>
              </w:rPr>
              <w:t> kontrowersji, które niekiedy wywołują.</w:t>
            </w:r>
          </w:p>
        </w:tc>
      </w:tr>
      <w:tr w:rsidR="00F006CE" w14:paraId="2D4C043E" w14:textId="77777777">
        <w:trPr>
          <w:trHeight w:val="397"/>
        </w:trPr>
        <w:tc>
          <w:tcPr>
            <w:tcW w:w="19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2AB60F4" w14:textId="77777777" w:rsidR="00F006CE" w:rsidRDefault="00F006CE">
            <w:r>
              <w:rPr>
                <w:rFonts w:cs="Calibri"/>
              </w:rPr>
              <w:t>Kursy</w:t>
            </w:r>
          </w:p>
        </w:tc>
        <w:tc>
          <w:tcPr>
            <w:tcW w:w="779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3B336DA" w14:textId="77777777" w:rsidR="00F006CE" w:rsidRDefault="00F006CE">
            <w:pPr>
              <w:snapToGrid w:val="0"/>
              <w:rPr>
                <w:rFonts w:cs="Calibri"/>
              </w:rPr>
            </w:pPr>
          </w:p>
        </w:tc>
      </w:tr>
    </w:tbl>
    <w:p w14:paraId="584B7718" w14:textId="77777777" w:rsidR="00F006CE" w:rsidRDefault="00F006CE">
      <w:pPr>
        <w:pStyle w:val="Nagwek2"/>
      </w:pPr>
      <w:r>
        <w:rPr>
          <w:rFonts w:ascii="Calibri" w:hAnsi="Calibri" w:cs="Calibri"/>
          <w:sz w:val="22"/>
          <w:szCs w:val="22"/>
        </w:rPr>
        <w:t>Efekty uczenia się</w:t>
      </w: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5355"/>
        <w:gridCol w:w="2353"/>
      </w:tblGrid>
      <w:tr w:rsidR="00F006CE" w14:paraId="138395CB" w14:textId="77777777">
        <w:trPr>
          <w:cantSplit/>
          <w:trHeight w:val="930"/>
        </w:trPr>
        <w:tc>
          <w:tcPr>
            <w:tcW w:w="193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224B2E0" w14:textId="77777777" w:rsidR="00F006CE" w:rsidRDefault="00F006CE">
            <w:r>
              <w:rPr>
                <w:rFonts w:cs="Calibri"/>
              </w:rPr>
              <w:t>Wiedza</w:t>
            </w:r>
          </w:p>
        </w:tc>
        <w:tc>
          <w:tcPr>
            <w:tcW w:w="53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4EF2F71" w14:textId="77777777" w:rsidR="00F006CE" w:rsidRDefault="00F006CE">
            <w:r>
              <w:rPr>
                <w:rFonts w:cs="Calibri"/>
              </w:rPr>
              <w:t>Efekt kształcenia dla kursu</w:t>
            </w:r>
          </w:p>
        </w:tc>
        <w:tc>
          <w:tcPr>
            <w:tcW w:w="23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56FBC363" w14:textId="77777777" w:rsidR="00F006CE" w:rsidRPr="00470668" w:rsidRDefault="00F006CE">
            <w:pPr>
              <w:jc w:val="center"/>
            </w:pPr>
            <w:r w:rsidRPr="00470668">
              <w:rPr>
                <w:rFonts w:cs="Calibri"/>
              </w:rPr>
              <w:t>Odniesienie do efektów kierunkowych</w:t>
            </w:r>
          </w:p>
        </w:tc>
      </w:tr>
      <w:tr w:rsidR="00F006CE" w14:paraId="385A80AE" w14:textId="77777777">
        <w:trPr>
          <w:cantSplit/>
          <w:trHeight w:val="399"/>
        </w:trPr>
        <w:tc>
          <w:tcPr>
            <w:tcW w:w="193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A1644A5" w14:textId="77777777" w:rsidR="00F006CE" w:rsidRDefault="00F006CE">
            <w:pPr>
              <w:snapToGrid w:val="0"/>
              <w:rPr>
                <w:rFonts w:cs="Calibri"/>
              </w:rPr>
            </w:pPr>
          </w:p>
        </w:tc>
        <w:tc>
          <w:tcPr>
            <w:tcW w:w="53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35434C1" w14:textId="77777777" w:rsidR="00F006CE" w:rsidRDefault="00F006CE">
            <w:pPr>
              <w:pStyle w:val="Tekstpodstawowy"/>
            </w:pPr>
            <w:r>
              <w:rPr>
                <w:rFonts w:cs="Calibri"/>
              </w:rPr>
              <w:t xml:space="preserve">W01 </w:t>
            </w:r>
            <w:r>
              <w:rPr>
                <w:rFonts w:cs="Calibri"/>
                <w:color w:val="000000"/>
              </w:rPr>
              <w:t xml:space="preserve">Student posiada elementarną wiedzę na temat teoretycznego modelu systemu medialnego, rozumie mechanizmy warunkujące </w:t>
            </w:r>
            <w:proofErr w:type="gramStart"/>
            <w:r>
              <w:rPr>
                <w:rFonts w:cs="Calibri"/>
                <w:color w:val="000000"/>
              </w:rPr>
              <w:t>funkcjonowanie  systemów</w:t>
            </w:r>
            <w:proofErr w:type="gramEnd"/>
            <w:r>
              <w:rPr>
                <w:rFonts w:cs="Calibri"/>
                <w:color w:val="000000"/>
              </w:rPr>
              <w:t xml:space="preserve"> medialnych różnego typu</w:t>
            </w:r>
          </w:p>
        </w:tc>
        <w:tc>
          <w:tcPr>
            <w:tcW w:w="23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078762D" w14:textId="22FB3722" w:rsidR="00F006CE" w:rsidRPr="00470668" w:rsidRDefault="00470668">
            <w:pPr>
              <w:widowControl/>
              <w:suppressAutoHyphens w:val="0"/>
              <w:snapToGrid w:val="0"/>
              <w:jc w:val="center"/>
            </w:pPr>
            <w:r w:rsidRPr="00470668">
              <w:rPr>
                <w:rFonts w:eastAsia="Calibri" w:cs="Calibri"/>
                <w:color w:val="000000"/>
                <w:lang w:eastAsia="en-US"/>
              </w:rPr>
              <w:t>K2_U0</w:t>
            </w:r>
            <w:r>
              <w:rPr>
                <w:rFonts w:eastAsia="Calibri" w:cs="Calibri"/>
                <w:color w:val="000000"/>
                <w:lang w:eastAsia="en-US"/>
              </w:rPr>
              <w:t>1</w:t>
            </w:r>
          </w:p>
        </w:tc>
      </w:tr>
      <w:tr w:rsidR="00F006CE" w14:paraId="7A3628CB" w14:textId="77777777">
        <w:trPr>
          <w:cantSplit/>
          <w:trHeight w:val="397"/>
        </w:trPr>
        <w:tc>
          <w:tcPr>
            <w:tcW w:w="193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3076603" w14:textId="77777777" w:rsidR="00F006CE" w:rsidRDefault="00F006CE">
            <w:pPr>
              <w:snapToGrid w:val="0"/>
              <w:rPr>
                <w:rFonts w:cs="Calibri"/>
              </w:rPr>
            </w:pPr>
          </w:p>
        </w:tc>
        <w:tc>
          <w:tcPr>
            <w:tcW w:w="53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4DE1298D" w14:textId="77777777" w:rsidR="00F006CE" w:rsidRDefault="00F006CE">
            <w:pPr>
              <w:jc w:val="both"/>
            </w:pPr>
            <w:r>
              <w:rPr>
                <w:rFonts w:cs="Calibri"/>
              </w:rPr>
              <w:t xml:space="preserve">W02 </w:t>
            </w:r>
            <w:r>
              <w:rPr>
                <w:rFonts w:cs="Calibri"/>
                <w:color w:val="000000"/>
              </w:rPr>
              <w:t xml:space="preserve">Student wie, jakie zmiany nastąpiły w tym zakresie w Polsce i zna historyczne uwarunkowania tych przeobrażeń  </w:t>
            </w:r>
          </w:p>
        </w:tc>
        <w:tc>
          <w:tcPr>
            <w:tcW w:w="23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203E35C" w14:textId="08836BA3" w:rsidR="00F006CE" w:rsidRPr="00470668" w:rsidRDefault="00470668">
            <w:pPr>
              <w:widowControl/>
              <w:suppressAutoHyphens w:val="0"/>
              <w:snapToGrid w:val="0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470668">
              <w:rPr>
                <w:rFonts w:eastAsia="Calibri" w:cs="Calibri"/>
                <w:color w:val="000000"/>
                <w:lang w:eastAsia="en-US"/>
              </w:rPr>
              <w:t>K2_U02</w:t>
            </w:r>
          </w:p>
        </w:tc>
      </w:tr>
      <w:tr w:rsidR="00F006CE" w14:paraId="62D3E9FB" w14:textId="77777777">
        <w:trPr>
          <w:cantSplit/>
          <w:trHeight w:val="397"/>
        </w:trPr>
        <w:tc>
          <w:tcPr>
            <w:tcW w:w="193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AC7F4ED" w14:textId="77777777" w:rsidR="00F006CE" w:rsidRDefault="00F006CE">
            <w:pPr>
              <w:snapToGrid w:val="0"/>
              <w:rPr>
                <w:rFonts w:eastAsia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40BE145" w14:textId="7B14F71E" w:rsidR="00F006CE" w:rsidRDefault="00F006CE" w:rsidP="00C51B4A">
            <w:r>
              <w:rPr>
                <w:rFonts w:cs="Calibri"/>
              </w:rPr>
              <w:t xml:space="preserve">W03 </w:t>
            </w:r>
            <w:r>
              <w:rPr>
                <w:rFonts w:cs="Calibri"/>
                <w:color w:val="000000"/>
              </w:rPr>
              <w:t xml:space="preserve">Student posiada wiedzę w zakresie zależności pomiędzy rozwojem </w:t>
            </w:r>
            <w:r w:rsidR="00C51B4A">
              <w:rPr>
                <w:rFonts w:cs="Calibri"/>
                <w:color w:val="000000"/>
              </w:rPr>
              <w:t>mediów a</w:t>
            </w:r>
            <w:r>
              <w:rPr>
                <w:rFonts w:cs="Calibri"/>
                <w:color w:val="000000"/>
              </w:rPr>
              <w:t xml:space="preserve"> strukturą systemu medialnego.</w:t>
            </w:r>
          </w:p>
        </w:tc>
        <w:tc>
          <w:tcPr>
            <w:tcW w:w="23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46CDDE3F" w14:textId="4A74F4D1" w:rsidR="00F006CE" w:rsidRPr="00470668" w:rsidRDefault="00470668">
            <w:pPr>
              <w:snapToGrid w:val="0"/>
              <w:jc w:val="center"/>
              <w:rPr>
                <w:rFonts w:cs="Calibri"/>
                <w:color w:val="000000"/>
              </w:rPr>
            </w:pPr>
            <w:r w:rsidRPr="00470668">
              <w:rPr>
                <w:rFonts w:eastAsia="Calibri" w:cs="Calibri"/>
                <w:color w:val="000000"/>
                <w:lang w:eastAsia="en-US"/>
              </w:rPr>
              <w:t>K2_U0</w:t>
            </w:r>
            <w:r>
              <w:rPr>
                <w:rFonts w:eastAsia="Calibri" w:cs="Calibri"/>
                <w:color w:val="000000"/>
                <w:lang w:eastAsia="en-US"/>
              </w:rPr>
              <w:t>3</w:t>
            </w:r>
          </w:p>
        </w:tc>
      </w:tr>
    </w:tbl>
    <w:p w14:paraId="76C42CE1" w14:textId="77777777" w:rsidR="00F006CE" w:rsidRDefault="00F006CE">
      <w:pPr>
        <w:rPr>
          <w:rFonts w:cs="Calibri"/>
        </w:rPr>
      </w:pP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5355"/>
        <w:gridCol w:w="2353"/>
      </w:tblGrid>
      <w:tr w:rsidR="00F006CE" w14:paraId="53194D83" w14:textId="77777777">
        <w:trPr>
          <w:cantSplit/>
          <w:trHeight w:val="930"/>
        </w:trPr>
        <w:tc>
          <w:tcPr>
            <w:tcW w:w="193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5EFAA6C0" w14:textId="77777777" w:rsidR="00F006CE" w:rsidRDefault="00F006CE">
            <w:r>
              <w:rPr>
                <w:rFonts w:cs="Calibri"/>
              </w:rPr>
              <w:lastRenderedPageBreak/>
              <w:t>Umiejętności</w:t>
            </w:r>
          </w:p>
        </w:tc>
        <w:tc>
          <w:tcPr>
            <w:tcW w:w="53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50DC0D0F" w14:textId="77777777" w:rsidR="00F006CE" w:rsidRDefault="00F006CE">
            <w:r>
              <w:rPr>
                <w:rFonts w:cs="Calibri"/>
              </w:rPr>
              <w:t>Efekt kształcenia dla kursu</w:t>
            </w:r>
          </w:p>
        </w:tc>
        <w:tc>
          <w:tcPr>
            <w:tcW w:w="23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4EDD536" w14:textId="77777777" w:rsidR="00F006CE" w:rsidRPr="00470668" w:rsidRDefault="00F006CE">
            <w:pPr>
              <w:jc w:val="center"/>
            </w:pPr>
            <w:r w:rsidRPr="00470668">
              <w:rPr>
                <w:rFonts w:cs="Calibri"/>
              </w:rPr>
              <w:t>Odniesienie do efektów kierunkowych</w:t>
            </w:r>
          </w:p>
        </w:tc>
      </w:tr>
      <w:tr w:rsidR="00F006CE" w14:paraId="7A83F77E" w14:textId="77777777">
        <w:trPr>
          <w:cantSplit/>
          <w:trHeight w:val="399"/>
        </w:trPr>
        <w:tc>
          <w:tcPr>
            <w:tcW w:w="193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CBF6CB7" w14:textId="77777777" w:rsidR="00F006CE" w:rsidRDefault="00F006CE">
            <w:pPr>
              <w:snapToGrid w:val="0"/>
              <w:rPr>
                <w:rFonts w:cs="Calibri"/>
              </w:rPr>
            </w:pPr>
          </w:p>
        </w:tc>
        <w:tc>
          <w:tcPr>
            <w:tcW w:w="53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6BA5EF5" w14:textId="77777777" w:rsidR="00F006CE" w:rsidRDefault="00F006CE">
            <w:pPr>
              <w:pStyle w:val="Tekstpodstawowy"/>
            </w:pPr>
            <w:r>
              <w:rPr>
                <w:rFonts w:cs="Calibri"/>
              </w:rPr>
              <w:t xml:space="preserve">U01 </w:t>
            </w:r>
            <w:r>
              <w:rPr>
                <w:rFonts w:eastAsia="Cambria-Bold" w:cs="Calibri"/>
                <w:color w:val="000000"/>
              </w:rPr>
              <w:t xml:space="preserve">Student umie wskazać i </w:t>
            </w:r>
            <w:proofErr w:type="gramStart"/>
            <w:r>
              <w:rPr>
                <w:rFonts w:eastAsia="Cambria-Bold" w:cs="Calibri"/>
                <w:color w:val="000000"/>
              </w:rPr>
              <w:t>omówić  zasadnicze</w:t>
            </w:r>
            <w:proofErr w:type="gramEnd"/>
            <w:r>
              <w:rPr>
                <w:rFonts w:eastAsia="Cambria-Bold" w:cs="Calibri"/>
                <w:color w:val="000000"/>
              </w:rPr>
              <w:t xml:space="preserve"> cechy wybranych modeli systemów medialnych, porównać je i sklasyfikować</w:t>
            </w:r>
          </w:p>
          <w:p w14:paraId="56D99280" w14:textId="77777777" w:rsidR="00F006CE" w:rsidRDefault="00F006CE">
            <w:pPr>
              <w:spacing w:line="36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73D62CDC" w14:textId="77777777" w:rsidR="00F006CE" w:rsidRPr="00470668" w:rsidRDefault="00F006CE">
            <w:pPr>
              <w:widowControl/>
              <w:suppressAutoHyphens w:val="0"/>
              <w:snapToGrid w:val="0"/>
              <w:jc w:val="center"/>
            </w:pPr>
            <w:r w:rsidRPr="00470668">
              <w:rPr>
                <w:rFonts w:eastAsia="Calibri" w:cs="Calibri"/>
                <w:color w:val="000000"/>
                <w:lang w:eastAsia="en-US"/>
              </w:rPr>
              <w:t>K2_U02</w:t>
            </w:r>
          </w:p>
        </w:tc>
      </w:tr>
      <w:tr w:rsidR="00F006CE" w14:paraId="69D3C251" w14:textId="77777777">
        <w:trPr>
          <w:cantSplit/>
          <w:trHeight w:val="397"/>
        </w:trPr>
        <w:tc>
          <w:tcPr>
            <w:tcW w:w="193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3BA9B7A" w14:textId="77777777" w:rsidR="00F006CE" w:rsidRDefault="00F006CE">
            <w:pPr>
              <w:snapToGrid w:val="0"/>
              <w:rPr>
                <w:rFonts w:cs="Calibri"/>
              </w:rPr>
            </w:pPr>
          </w:p>
        </w:tc>
        <w:tc>
          <w:tcPr>
            <w:tcW w:w="53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8EB7728" w14:textId="77777777" w:rsidR="00F006CE" w:rsidRDefault="00F006CE" w:rsidP="00C51B4A">
            <w:r>
              <w:rPr>
                <w:rFonts w:cs="Calibri"/>
              </w:rPr>
              <w:t xml:space="preserve">U02 </w:t>
            </w:r>
            <w:r>
              <w:rPr>
                <w:rFonts w:cs="Calibri"/>
                <w:color w:val="000000"/>
              </w:rPr>
              <w:t>Potrafi samodzielnie powiązać przeobrażenia systemów medialnych ze zmianami w systemie politycznym, prawnym, ekonomicznym państwa, wskazać aspekty procesu przemian</w:t>
            </w:r>
          </w:p>
        </w:tc>
        <w:tc>
          <w:tcPr>
            <w:tcW w:w="23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C46F939" w14:textId="599DA9DC" w:rsidR="00F006CE" w:rsidRPr="00470668" w:rsidRDefault="00F006CE">
            <w:pPr>
              <w:widowControl/>
              <w:suppressAutoHyphens w:val="0"/>
              <w:snapToGrid w:val="0"/>
              <w:jc w:val="center"/>
            </w:pPr>
            <w:r w:rsidRPr="00470668">
              <w:rPr>
                <w:rFonts w:eastAsia="Calibri" w:cs="Calibri"/>
                <w:color w:val="000000"/>
                <w:lang w:eastAsia="en-US"/>
              </w:rPr>
              <w:t>K</w:t>
            </w:r>
            <w:r w:rsidR="00677CAB" w:rsidRPr="00470668">
              <w:rPr>
                <w:rFonts w:eastAsia="Calibri" w:cs="Calibri"/>
                <w:color w:val="000000"/>
                <w:lang w:eastAsia="en-US"/>
              </w:rPr>
              <w:t>2</w:t>
            </w:r>
            <w:r w:rsidRPr="00470668">
              <w:rPr>
                <w:rFonts w:eastAsia="Calibri" w:cs="Calibri"/>
                <w:color w:val="000000"/>
                <w:lang w:eastAsia="en-US"/>
              </w:rPr>
              <w:t>_U05</w:t>
            </w:r>
          </w:p>
        </w:tc>
      </w:tr>
      <w:tr w:rsidR="00F006CE" w14:paraId="538E517A" w14:textId="77777777">
        <w:trPr>
          <w:cantSplit/>
          <w:trHeight w:val="397"/>
        </w:trPr>
        <w:tc>
          <w:tcPr>
            <w:tcW w:w="193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7BD2899E" w14:textId="77777777" w:rsidR="00F006CE" w:rsidRDefault="00F006CE">
            <w:pPr>
              <w:snapToGrid w:val="0"/>
              <w:rPr>
                <w:rFonts w:eastAsia="Calibri" w:cs="Calibri"/>
                <w:b/>
                <w:lang w:eastAsia="en-US"/>
              </w:rPr>
            </w:pPr>
          </w:p>
        </w:tc>
        <w:tc>
          <w:tcPr>
            <w:tcW w:w="53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6F67DB0" w14:textId="77777777" w:rsidR="00F006CE" w:rsidRDefault="00F006CE" w:rsidP="00C51B4A">
            <w:r>
              <w:rPr>
                <w:rFonts w:cs="Calibri"/>
              </w:rPr>
              <w:t xml:space="preserve">U03 </w:t>
            </w:r>
            <w:r>
              <w:rPr>
                <w:rFonts w:eastAsia="Calibri" w:cs="Calibri"/>
                <w:color w:val="000000"/>
              </w:rPr>
              <w:t>Student umie przeprowadzić analizę rynku medialnego w Polsce oraz dokonać jego oceny</w:t>
            </w:r>
          </w:p>
        </w:tc>
        <w:tc>
          <w:tcPr>
            <w:tcW w:w="23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4940BC8D" w14:textId="280B3A84" w:rsidR="00F006CE" w:rsidRPr="00470668" w:rsidRDefault="00470668">
            <w:pPr>
              <w:widowControl/>
              <w:suppressAutoHyphens w:val="0"/>
              <w:snapToGrid w:val="0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470668">
              <w:rPr>
                <w:rFonts w:eastAsia="Calibri" w:cs="Calibri"/>
                <w:color w:val="000000"/>
                <w:lang w:eastAsia="en-US"/>
              </w:rPr>
              <w:t>K2_U0</w:t>
            </w:r>
            <w:r>
              <w:rPr>
                <w:rFonts w:eastAsia="Calibri" w:cs="Calibri"/>
                <w:color w:val="000000"/>
                <w:lang w:eastAsia="en-US"/>
              </w:rPr>
              <w:t>3</w:t>
            </w:r>
          </w:p>
        </w:tc>
      </w:tr>
    </w:tbl>
    <w:p w14:paraId="15D89083" w14:textId="77777777" w:rsidR="00F006CE" w:rsidRDefault="00F006CE">
      <w:pPr>
        <w:rPr>
          <w:rFonts w:cs="Calibri"/>
        </w:rPr>
      </w:pP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5355"/>
        <w:gridCol w:w="2353"/>
      </w:tblGrid>
      <w:tr w:rsidR="00F006CE" w14:paraId="60A9D2D0" w14:textId="77777777">
        <w:trPr>
          <w:cantSplit/>
          <w:trHeight w:val="930"/>
        </w:trPr>
        <w:tc>
          <w:tcPr>
            <w:tcW w:w="193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02CA73D" w14:textId="77777777" w:rsidR="00F006CE" w:rsidRDefault="00F006CE">
            <w:r>
              <w:rPr>
                <w:rFonts w:cs="Calibri"/>
              </w:rPr>
              <w:t>Kompetencje społeczne</w:t>
            </w:r>
          </w:p>
        </w:tc>
        <w:tc>
          <w:tcPr>
            <w:tcW w:w="53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C18AB19" w14:textId="77777777" w:rsidR="00F006CE" w:rsidRDefault="00F006CE">
            <w:r>
              <w:rPr>
                <w:rFonts w:cs="Calibri"/>
              </w:rPr>
              <w:t>Efekt kształcenia dla kursu</w:t>
            </w:r>
          </w:p>
        </w:tc>
        <w:tc>
          <w:tcPr>
            <w:tcW w:w="23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968B30E" w14:textId="77777777" w:rsidR="00F006CE" w:rsidRPr="00470668" w:rsidRDefault="00F006CE">
            <w:pPr>
              <w:jc w:val="center"/>
            </w:pPr>
            <w:r w:rsidRPr="00470668">
              <w:rPr>
                <w:rFonts w:cs="Calibri"/>
              </w:rPr>
              <w:t>Odniesienie do efektów kierunkowych</w:t>
            </w:r>
          </w:p>
        </w:tc>
      </w:tr>
      <w:tr w:rsidR="00F006CE" w14:paraId="081D3E05" w14:textId="77777777">
        <w:trPr>
          <w:cantSplit/>
          <w:trHeight w:val="399"/>
        </w:trPr>
        <w:tc>
          <w:tcPr>
            <w:tcW w:w="193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E094E46" w14:textId="77777777" w:rsidR="00F006CE" w:rsidRDefault="00F006CE">
            <w:pPr>
              <w:snapToGrid w:val="0"/>
              <w:rPr>
                <w:rFonts w:cs="Calibri"/>
              </w:rPr>
            </w:pPr>
          </w:p>
        </w:tc>
        <w:tc>
          <w:tcPr>
            <w:tcW w:w="53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760CD607" w14:textId="77777777" w:rsidR="00F006CE" w:rsidRDefault="00F006CE">
            <w:pPr>
              <w:spacing w:line="360" w:lineRule="auto"/>
            </w:pPr>
            <w:r>
              <w:rPr>
                <w:rFonts w:cs="Calibri"/>
                <w:color w:val="000000"/>
                <w:szCs w:val="20"/>
              </w:rPr>
              <w:t>K01, Ma świadomość wagi komunikowania w rozwoju cywilizacji i w codziennym życiu człowieka</w:t>
            </w:r>
          </w:p>
          <w:p w14:paraId="657BBB75" w14:textId="77777777" w:rsidR="00F006CE" w:rsidRDefault="00F006CE">
            <w:pPr>
              <w:jc w:val="both"/>
              <w:rPr>
                <w:rFonts w:cs="Calibri"/>
              </w:rPr>
            </w:pPr>
          </w:p>
        </w:tc>
        <w:tc>
          <w:tcPr>
            <w:tcW w:w="23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6D36D84" w14:textId="108A3065" w:rsidR="00F006CE" w:rsidRPr="00470668" w:rsidRDefault="00F006CE">
            <w:pPr>
              <w:widowControl/>
              <w:suppressAutoHyphens w:val="0"/>
              <w:snapToGrid w:val="0"/>
              <w:jc w:val="center"/>
            </w:pPr>
            <w:r w:rsidRPr="00470668">
              <w:rPr>
                <w:rFonts w:eastAsia="Calibri" w:cs="Calibri"/>
                <w:color w:val="000000"/>
                <w:lang w:eastAsia="en-US"/>
              </w:rPr>
              <w:t>K</w:t>
            </w:r>
            <w:r w:rsidR="00677CAB" w:rsidRPr="00470668">
              <w:rPr>
                <w:rFonts w:eastAsia="Calibri" w:cs="Calibri"/>
                <w:color w:val="000000"/>
                <w:lang w:eastAsia="en-US"/>
              </w:rPr>
              <w:t>2</w:t>
            </w:r>
            <w:r w:rsidRPr="00470668">
              <w:rPr>
                <w:rFonts w:eastAsia="Calibri" w:cs="Calibri"/>
                <w:color w:val="000000"/>
                <w:lang w:eastAsia="en-US"/>
              </w:rPr>
              <w:t>_K01</w:t>
            </w:r>
          </w:p>
        </w:tc>
      </w:tr>
      <w:tr w:rsidR="00F006CE" w14:paraId="66BD284B" w14:textId="77777777">
        <w:trPr>
          <w:cantSplit/>
          <w:trHeight w:val="397"/>
        </w:trPr>
        <w:tc>
          <w:tcPr>
            <w:tcW w:w="193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4E0E9DB" w14:textId="77777777" w:rsidR="00F006CE" w:rsidRDefault="00F006CE">
            <w:pPr>
              <w:snapToGrid w:val="0"/>
              <w:rPr>
                <w:rFonts w:cs="Calibri"/>
              </w:rPr>
            </w:pPr>
          </w:p>
        </w:tc>
        <w:tc>
          <w:tcPr>
            <w:tcW w:w="53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3785E90" w14:textId="77777777" w:rsidR="00F006CE" w:rsidRDefault="00F006CE" w:rsidP="00C51B4A">
            <w:pPr>
              <w:spacing w:line="360" w:lineRule="auto"/>
            </w:pPr>
            <w:r>
              <w:rPr>
                <w:rFonts w:cs="Calibri"/>
                <w:color w:val="000000"/>
                <w:szCs w:val="20"/>
              </w:rPr>
              <w:t>K02, Ma nawyk stałego uzupełniania wiedzy o komunikowaniu w związku z aktualnym rozwojem nauki o komunikowaniu</w:t>
            </w:r>
          </w:p>
        </w:tc>
        <w:tc>
          <w:tcPr>
            <w:tcW w:w="23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BD07248" w14:textId="69E35A45" w:rsidR="00F006CE" w:rsidRPr="00470668" w:rsidRDefault="00F006CE">
            <w:pPr>
              <w:widowControl/>
              <w:suppressAutoHyphens w:val="0"/>
              <w:snapToGrid w:val="0"/>
              <w:jc w:val="center"/>
            </w:pPr>
            <w:r w:rsidRPr="00470668">
              <w:rPr>
                <w:rFonts w:eastAsia="Calibri" w:cs="Calibri"/>
                <w:color w:val="000000"/>
                <w:lang w:eastAsia="en-US"/>
              </w:rPr>
              <w:t>K</w:t>
            </w:r>
            <w:r w:rsidR="00677CAB" w:rsidRPr="00470668">
              <w:rPr>
                <w:rFonts w:eastAsia="Calibri" w:cs="Calibri"/>
                <w:color w:val="000000"/>
                <w:lang w:eastAsia="en-US"/>
              </w:rPr>
              <w:t>2</w:t>
            </w:r>
            <w:r w:rsidRPr="00470668">
              <w:rPr>
                <w:rFonts w:eastAsia="Calibri" w:cs="Calibri"/>
                <w:color w:val="000000"/>
                <w:lang w:eastAsia="en-US"/>
              </w:rPr>
              <w:t>_K02</w:t>
            </w:r>
          </w:p>
        </w:tc>
      </w:tr>
      <w:tr w:rsidR="00F006CE" w14:paraId="4F35B667" w14:textId="77777777">
        <w:trPr>
          <w:cantSplit/>
          <w:trHeight w:val="397"/>
        </w:trPr>
        <w:tc>
          <w:tcPr>
            <w:tcW w:w="193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1BFB3EB" w14:textId="77777777" w:rsidR="00F006CE" w:rsidRDefault="00F006CE">
            <w:pPr>
              <w:snapToGrid w:val="0"/>
              <w:rPr>
                <w:rFonts w:cs="Calibri"/>
              </w:rPr>
            </w:pPr>
          </w:p>
        </w:tc>
        <w:tc>
          <w:tcPr>
            <w:tcW w:w="53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265FCB6" w14:textId="77777777" w:rsidR="00F006CE" w:rsidRDefault="00F006CE">
            <w:pPr>
              <w:snapToGrid w:val="0"/>
              <w:spacing w:line="36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D9CB0C2" w14:textId="77777777" w:rsidR="00F006CE" w:rsidRPr="00470668" w:rsidRDefault="00F006CE">
            <w:pPr>
              <w:snapToGrid w:val="0"/>
              <w:jc w:val="center"/>
              <w:rPr>
                <w:rFonts w:cs="Calibri"/>
                <w:color w:val="000000"/>
              </w:rPr>
            </w:pPr>
          </w:p>
        </w:tc>
      </w:tr>
    </w:tbl>
    <w:p w14:paraId="5AA36289" w14:textId="77777777" w:rsidR="00F006CE" w:rsidRDefault="00F006CE">
      <w:pPr>
        <w:rPr>
          <w:rFonts w:cs="Calibri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1083"/>
        <w:gridCol w:w="1120"/>
        <w:gridCol w:w="1132"/>
        <w:gridCol w:w="1122"/>
        <w:gridCol w:w="1131"/>
        <w:gridCol w:w="1123"/>
        <w:gridCol w:w="1193"/>
      </w:tblGrid>
      <w:tr w:rsidR="00F006CE" w14:paraId="54464A95" w14:textId="77777777">
        <w:trPr>
          <w:cantSplit/>
          <w:trHeight w:hRule="exact" w:val="424"/>
        </w:trPr>
        <w:tc>
          <w:tcPr>
            <w:tcW w:w="9752" w:type="dxa"/>
            <w:gridSpan w:val="8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490808CC" w14:textId="77777777" w:rsidR="00F006CE" w:rsidRDefault="00F006CE">
            <w:pPr>
              <w:pStyle w:val="Zawartotabeli"/>
            </w:pPr>
            <w:r>
              <w:rPr>
                <w:rFonts w:cs="Calibri"/>
              </w:rPr>
              <w:t>Organizacja</w:t>
            </w:r>
          </w:p>
        </w:tc>
      </w:tr>
      <w:tr w:rsidR="00F006CE" w14:paraId="3CDC7409" w14:textId="7777777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/>
        </w:trPr>
        <w:tc>
          <w:tcPr>
            <w:tcW w:w="1842" w:type="dxa"/>
            <w:vMerge w:val="restart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7A8131E" w14:textId="77777777" w:rsidR="00F006CE" w:rsidRDefault="00F006CE">
            <w:pPr>
              <w:pStyle w:val="Zawartotabeli"/>
            </w:pPr>
            <w:r>
              <w:rPr>
                <w:rFonts w:cs="Calibri"/>
              </w:rPr>
              <w:t>Forma zajęć</w:t>
            </w:r>
          </w:p>
        </w:tc>
        <w:tc>
          <w:tcPr>
            <w:tcW w:w="1083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B4C6E7"/>
            </w:tcBorders>
            <w:vAlign w:val="center"/>
          </w:tcPr>
          <w:p w14:paraId="75F22955" w14:textId="77777777" w:rsidR="00F006CE" w:rsidRDefault="00F006CE">
            <w:pPr>
              <w:pStyle w:val="Zawartotabeli"/>
              <w:jc w:val="center"/>
            </w:pPr>
            <w:r>
              <w:rPr>
                <w:rFonts w:cs="Calibri"/>
              </w:rPr>
              <w:t>Wykład</w:t>
            </w:r>
            <w:r>
              <w:rPr>
                <w:rFonts w:cs="Calibri"/>
              </w:rPr>
              <w:br/>
              <w:t>(W)</w:t>
            </w:r>
          </w:p>
        </w:tc>
        <w:tc>
          <w:tcPr>
            <w:tcW w:w="6827" w:type="dxa"/>
            <w:gridSpan w:val="6"/>
            <w:tcBorders>
              <w:top w:val="single" w:sz="2" w:space="0" w:color="95B3D7"/>
              <w:left w:val="single" w:sz="2" w:space="0" w:color="B4C6E7"/>
              <w:bottom w:val="single" w:sz="2" w:space="0" w:color="95B3D7"/>
              <w:right w:val="single" w:sz="2" w:space="0" w:color="95B3D7"/>
            </w:tcBorders>
            <w:vAlign w:val="center"/>
          </w:tcPr>
          <w:p w14:paraId="66288E00" w14:textId="77777777" w:rsidR="00F006CE" w:rsidRDefault="00F006CE">
            <w:pPr>
              <w:pStyle w:val="Zawartotabeli"/>
              <w:jc w:val="center"/>
            </w:pPr>
            <w:r>
              <w:rPr>
                <w:rFonts w:cs="Calibri"/>
              </w:rPr>
              <w:t>Ćwiczenia w grupach</w:t>
            </w:r>
          </w:p>
        </w:tc>
      </w:tr>
      <w:tr w:rsidR="00F006CE" w14:paraId="568679C2" w14:textId="7777777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/>
        </w:trPr>
        <w:tc>
          <w:tcPr>
            <w:tcW w:w="1842" w:type="dxa"/>
            <w:vMerge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705C5588" w14:textId="77777777" w:rsidR="00F006CE" w:rsidRDefault="00F006CE">
            <w:pPr>
              <w:snapToGrid w:val="0"/>
              <w:rPr>
                <w:rFonts w:cs="Calibri"/>
              </w:rPr>
            </w:pPr>
          </w:p>
        </w:tc>
        <w:tc>
          <w:tcPr>
            <w:tcW w:w="1083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B4C6E7"/>
            </w:tcBorders>
            <w:vAlign w:val="center"/>
          </w:tcPr>
          <w:p w14:paraId="214A4190" w14:textId="77777777" w:rsidR="00F006CE" w:rsidRDefault="00F006CE">
            <w:pPr>
              <w:snapToGrid w:val="0"/>
              <w:rPr>
                <w:rFonts w:cs="Calibri"/>
              </w:rPr>
            </w:pPr>
          </w:p>
        </w:tc>
        <w:tc>
          <w:tcPr>
            <w:tcW w:w="1121" w:type="dxa"/>
            <w:tcBorders>
              <w:top w:val="single" w:sz="2" w:space="0" w:color="95B3D7"/>
              <w:left w:val="single" w:sz="2" w:space="0" w:color="B4C6E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1EE3B" w14:textId="77777777" w:rsidR="00F006CE" w:rsidRDefault="00F006CE">
            <w:pPr>
              <w:pStyle w:val="Zawartotabeli"/>
              <w:jc w:val="center"/>
            </w:pPr>
            <w:r>
              <w:rPr>
                <w:rFonts w:cs="Calibri"/>
              </w:rPr>
              <w:t>A</w:t>
            </w:r>
          </w:p>
        </w:tc>
        <w:tc>
          <w:tcPr>
            <w:tcW w:w="113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2DD1AC3" w14:textId="77777777" w:rsidR="00F006CE" w:rsidRDefault="00F006CE">
            <w:pPr>
              <w:pStyle w:val="Zawartotabeli"/>
              <w:jc w:val="center"/>
            </w:pPr>
            <w:r>
              <w:rPr>
                <w:rFonts w:cs="Calibri"/>
              </w:rPr>
              <w:t>K</w:t>
            </w:r>
          </w:p>
        </w:tc>
        <w:tc>
          <w:tcPr>
            <w:tcW w:w="112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7586FB2" w14:textId="77777777" w:rsidR="00F006CE" w:rsidRDefault="00F006CE">
            <w:pPr>
              <w:pStyle w:val="Zawartotabeli"/>
              <w:jc w:val="center"/>
            </w:pPr>
            <w:r>
              <w:rPr>
                <w:rFonts w:cs="Calibri"/>
              </w:rPr>
              <w:t>L</w:t>
            </w: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16C1FD19" w14:textId="77777777" w:rsidR="00F006CE" w:rsidRDefault="00F006CE">
            <w:pPr>
              <w:pStyle w:val="Zawartotabeli"/>
              <w:jc w:val="center"/>
            </w:pPr>
            <w:r>
              <w:rPr>
                <w:rFonts w:cs="Calibri"/>
              </w:rPr>
              <w:t>S</w:t>
            </w:r>
          </w:p>
        </w:tc>
        <w:tc>
          <w:tcPr>
            <w:tcW w:w="112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B17752F" w14:textId="77777777" w:rsidR="00F006CE" w:rsidRDefault="00F006CE">
            <w:pPr>
              <w:pStyle w:val="Zawartotabeli"/>
              <w:jc w:val="center"/>
            </w:pPr>
            <w:r>
              <w:rPr>
                <w:rFonts w:cs="Calibri"/>
              </w:rPr>
              <w:t>P</w:t>
            </w:r>
          </w:p>
        </w:tc>
        <w:tc>
          <w:tcPr>
            <w:tcW w:w="119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DF76264" w14:textId="77777777" w:rsidR="00F006CE" w:rsidRDefault="00F006CE">
            <w:pPr>
              <w:pStyle w:val="Zawartotabeli"/>
              <w:jc w:val="center"/>
            </w:pPr>
            <w:r>
              <w:rPr>
                <w:rFonts w:cs="Calibri"/>
              </w:rPr>
              <w:t>E</w:t>
            </w:r>
          </w:p>
        </w:tc>
      </w:tr>
      <w:tr w:rsidR="00F006CE" w14:paraId="0B005269" w14:textId="7777777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/>
        </w:trPr>
        <w:tc>
          <w:tcPr>
            <w:tcW w:w="1842" w:type="dxa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7FF9E2BC" w14:textId="77777777" w:rsidR="00F006CE" w:rsidRDefault="00F006CE">
            <w:pPr>
              <w:pStyle w:val="Zawartotabeli"/>
            </w:pPr>
            <w:r>
              <w:rPr>
                <w:rFonts w:cs="Calibri"/>
              </w:rPr>
              <w:t>Liczba godzin</w:t>
            </w:r>
          </w:p>
        </w:tc>
        <w:tc>
          <w:tcPr>
            <w:tcW w:w="1083" w:type="dxa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307C4FA4" w14:textId="77777777" w:rsidR="00F006CE" w:rsidRDefault="00F006CE">
            <w:pPr>
              <w:pStyle w:val="Zawartotabeli"/>
              <w:snapToGrid w:val="0"/>
              <w:jc w:val="center"/>
            </w:pPr>
            <w:r>
              <w:rPr>
                <w:rFonts w:cs="Calibri"/>
              </w:rPr>
              <w:t>10</w:t>
            </w:r>
          </w:p>
        </w:tc>
        <w:tc>
          <w:tcPr>
            <w:tcW w:w="112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81E78" w14:textId="77777777" w:rsidR="00F006CE" w:rsidRDefault="00F006CE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3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5BDE8" w14:textId="77777777" w:rsidR="00F006CE" w:rsidRDefault="00F006CE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2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BD33EBA" w14:textId="77777777" w:rsidR="00F006CE" w:rsidRDefault="00F006CE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21A506A" w14:textId="77777777" w:rsidR="00F006CE" w:rsidRDefault="00F006CE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2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68BF39B" w14:textId="77777777" w:rsidR="00F006CE" w:rsidRDefault="00F006CE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9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20D804F" w14:textId="77777777" w:rsidR="00F006CE" w:rsidRDefault="00F006CE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</w:tr>
    </w:tbl>
    <w:p w14:paraId="2666356D" w14:textId="77777777" w:rsidR="00F006CE" w:rsidRDefault="00F006CE">
      <w:pPr>
        <w:rPr>
          <w:rFonts w:cs="Calibri"/>
        </w:rPr>
      </w:pPr>
    </w:p>
    <w:p w14:paraId="3A1C61AD" w14:textId="77777777" w:rsidR="00F006CE" w:rsidRDefault="00F006CE">
      <w:pPr>
        <w:pStyle w:val="Nagwek2"/>
      </w:pPr>
      <w:r>
        <w:rPr>
          <w:rFonts w:ascii="Calibri" w:hAnsi="Calibri" w:cs="Calibri"/>
          <w:sz w:val="22"/>
          <w:szCs w:val="22"/>
        </w:rPr>
        <w:t>Opis metod prowadzenia zajęć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F006CE" w14:paraId="2C8C085A" w14:textId="77777777">
        <w:trPr>
          <w:trHeight w:val="1920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6DDC03D6" w14:textId="4FA0EF52" w:rsidR="00F006CE" w:rsidRDefault="00F006CE">
            <w:pPr>
              <w:pStyle w:val="Zawartotabeli"/>
              <w:snapToGrid w:val="0"/>
              <w:spacing w:line="360" w:lineRule="auto"/>
              <w:ind w:left="359" w:hanging="2"/>
              <w:jc w:val="both"/>
            </w:pPr>
            <w:r>
              <w:rPr>
                <w:rFonts w:cs="Calibri"/>
                <w:color w:val="000000"/>
                <w:szCs w:val="16"/>
              </w:rPr>
              <w:t xml:space="preserve">Studenci zobowiązani </w:t>
            </w:r>
            <w:r w:rsidR="00656543">
              <w:rPr>
                <w:rFonts w:cs="Calibri"/>
                <w:color w:val="000000"/>
                <w:szCs w:val="16"/>
              </w:rPr>
              <w:t>są do</w:t>
            </w:r>
            <w:r>
              <w:rPr>
                <w:rFonts w:cs="Calibri"/>
                <w:color w:val="000000"/>
                <w:szCs w:val="16"/>
              </w:rPr>
              <w:t xml:space="preserve"> uczestnictwa w wykładach, zapoznania się ze wskazaną </w:t>
            </w:r>
            <w:proofErr w:type="gramStart"/>
            <w:r>
              <w:rPr>
                <w:rFonts w:cs="Calibri"/>
                <w:color w:val="000000"/>
                <w:szCs w:val="16"/>
              </w:rPr>
              <w:t xml:space="preserve">lekturą,   </w:t>
            </w:r>
            <w:proofErr w:type="gramEnd"/>
            <w:r>
              <w:rPr>
                <w:rFonts w:cs="Calibri"/>
                <w:color w:val="000000"/>
                <w:szCs w:val="16"/>
              </w:rPr>
              <w:t xml:space="preserve">Dodatkową formą prowadzenia zajęć będą prowokowane dyskusje związane z </w:t>
            </w:r>
            <w:proofErr w:type="gramStart"/>
            <w:r>
              <w:rPr>
                <w:rFonts w:cs="Calibri"/>
                <w:color w:val="000000"/>
                <w:szCs w:val="16"/>
              </w:rPr>
              <w:t>kontrowersyjnymi  współczesnymi</w:t>
            </w:r>
            <w:proofErr w:type="gramEnd"/>
            <w:r>
              <w:rPr>
                <w:rFonts w:cs="Calibri"/>
                <w:color w:val="000000"/>
                <w:szCs w:val="16"/>
              </w:rPr>
              <w:t xml:space="preserve"> zjawiskami medialnymi.</w:t>
            </w:r>
          </w:p>
        </w:tc>
      </w:tr>
    </w:tbl>
    <w:p w14:paraId="132935D9" w14:textId="77777777" w:rsidR="00F006CE" w:rsidRDefault="00F006CE">
      <w:pPr>
        <w:pStyle w:val="Zawartotabeli"/>
        <w:rPr>
          <w:rFonts w:cs="Calibri"/>
          <w:color w:val="000000"/>
        </w:rPr>
      </w:pPr>
    </w:p>
    <w:p w14:paraId="2F036E72" w14:textId="77777777" w:rsidR="00F006CE" w:rsidRDefault="00F006CE">
      <w:pPr>
        <w:pStyle w:val="Zawartotabeli"/>
        <w:rPr>
          <w:rFonts w:cs="Calibri"/>
          <w:color w:val="000000"/>
        </w:rPr>
      </w:pPr>
    </w:p>
    <w:p w14:paraId="31B0D020" w14:textId="77777777" w:rsidR="00F006CE" w:rsidRDefault="00F006CE">
      <w:pPr>
        <w:pStyle w:val="Zawartotabeli"/>
      </w:pPr>
      <w:r>
        <w:rPr>
          <w:rFonts w:cs="Calibri"/>
          <w:color w:val="000000"/>
        </w:rPr>
        <w:t>Formy sprawdzania efektów kształcenia</w:t>
      </w:r>
    </w:p>
    <w:p w14:paraId="672D24C1" w14:textId="77777777" w:rsidR="00F006CE" w:rsidRDefault="00F006CE">
      <w:pPr>
        <w:pStyle w:val="Zawartotabeli"/>
        <w:rPr>
          <w:rFonts w:ascii="Arial" w:hAnsi="Arial"/>
          <w:szCs w:val="16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46"/>
      </w:tblGrid>
      <w:tr w:rsidR="00F006CE" w14:paraId="29499523" w14:textId="77777777">
        <w:trPr>
          <w:cantSplit/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9E7E4BE" w14:textId="77777777" w:rsidR="00F006CE" w:rsidRDefault="00F006CE">
            <w:pPr>
              <w:snapToGrid w:val="0"/>
              <w:ind w:left="113" w:right="113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03F24B0" w14:textId="77777777" w:rsidR="00F006CE" w:rsidRDefault="00F006CE">
            <w:pPr>
              <w:ind w:left="113" w:right="113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E –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16F61B4" w14:textId="77777777" w:rsidR="00F006CE" w:rsidRDefault="00F006CE">
            <w:pPr>
              <w:ind w:left="113" w:right="113"/>
              <w:jc w:val="center"/>
            </w:pPr>
            <w:r>
              <w:rPr>
                <w:rFonts w:ascii="Arial" w:hAnsi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9043A90" w14:textId="77777777" w:rsidR="00F006CE" w:rsidRDefault="00F006CE">
            <w:pPr>
              <w:ind w:left="113" w:right="113"/>
              <w:jc w:val="center"/>
            </w:pPr>
            <w:r>
              <w:rPr>
                <w:rFonts w:ascii="Arial" w:hAnsi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247900A" w14:textId="77777777" w:rsidR="00F006CE" w:rsidRDefault="00F006CE">
            <w:pPr>
              <w:ind w:left="113" w:right="113"/>
              <w:jc w:val="center"/>
            </w:pPr>
            <w:r>
              <w:rPr>
                <w:rFonts w:ascii="Arial" w:hAnsi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E6D8E6C" w14:textId="77777777" w:rsidR="00F006CE" w:rsidRDefault="00F006CE">
            <w:pPr>
              <w:ind w:left="113" w:right="113"/>
              <w:jc w:val="center"/>
            </w:pPr>
            <w:r>
              <w:rPr>
                <w:rFonts w:ascii="Arial" w:hAnsi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BFDA751" w14:textId="77777777" w:rsidR="00F006CE" w:rsidRDefault="00F006CE">
            <w:pPr>
              <w:ind w:left="113" w:right="113"/>
              <w:jc w:val="center"/>
            </w:pPr>
            <w:r>
              <w:rPr>
                <w:rFonts w:ascii="Arial" w:hAnsi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D089F59" w14:textId="77777777" w:rsidR="00F006CE" w:rsidRDefault="00F006CE">
            <w:pPr>
              <w:ind w:left="113" w:right="113"/>
              <w:jc w:val="center"/>
            </w:pPr>
            <w:r>
              <w:rPr>
                <w:rFonts w:ascii="Arial" w:hAnsi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ED5F9C5" w14:textId="77777777" w:rsidR="00F006CE" w:rsidRDefault="00F006CE">
            <w:pPr>
              <w:ind w:left="113" w:right="113"/>
              <w:jc w:val="center"/>
            </w:pPr>
            <w:r>
              <w:rPr>
                <w:rFonts w:ascii="Arial" w:hAnsi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1DBA547" w14:textId="77777777" w:rsidR="00F006CE" w:rsidRDefault="00F006CE">
            <w:pPr>
              <w:ind w:left="113" w:right="113"/>
              <w:jc w:val="center"/>
            </w:pPr>
            <w:r>
              <w:rPr>
                <w:rFonts w:ascii="Arial" w:hAnsi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2605CCD" w14:textId="77777777" w:rsidR="00F006CE" w:rsidRDefault="00F006CE">
            <w:pPr>
              <w:ind w:left="113" w:right="113"/>
              <w:jc w:val="center"/>
            </w:pPr>
            <w:r>
              <w:rPr>
                <w:rFonts w:ascii="Arial" w:hAnsi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5D4ED4D" w14:textId="77777777" w:rsidR="00F006CE" w:rsidRDefault="00F006CE">
            <w:pPr>
              <w:ind w:left="113" w:right="113"/>
              <w:jc w:val="center"/>
            </w:pPr>
            <w:r>
              <w:rPr>
                <w:rFonts w:ascii="Arial" w:hAnsi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4A09218" w14:textId="77777777" w:rsidR="00F006CE" w:rsidRDefault="00F006CE">
            <w:pPr>
              <w:ind w:left="113" w:right="113"/>
              <w:jc w:val="center"/>
            </w:pPr>
            <w:r>
              <w:rPr>
                <w:rFonts w:ascii="Arial" w:hAnsi="Arial"/>
                <w:sz w:val="20"/>
                <w:szCs w:val="20"/>
              </w:rPr>
              <w:t>Egzamin pisemny</w:t>
            </w:r>
          </w:p>
        </w:tc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F116482" w14:textId="77777777" w:rsidR="00F006CE" w:rsidRDefault="00F006CE">
            <w:pPr>
              <w:ind w:left="113" w:right="113"/>
              <w:jc w:val="center"/>
            </w:pPr>
            <w:r>
              <w:rPr>
                <w:rFonts w:ascii="Arial" w:hAnsi="Arial"/>
                <w:sz w:val="20"/>
                <w:szCs w:val="20"/>
              </w:rPr>
              <w:t>Inne</w:t>
            </w:r>
          </w:p>
        </w:tc>
      </w:tr>
      <w:tr w:rsidR="00F006CE" w14:paraId="32963F4F" w14:textId="77777777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6EB2541" w14:textId="77777777" w:rsidR="00F006CE" w:rsidRDefault="00F006CE">
            <w:pPr>
              <w:pStyle w:val="Tekstdymka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00D14F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6A7AFF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FD646C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0270A2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A7B1D3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5D9D41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66A9E5" w14:textId="77777777" w:rsidR="00F006CE" w:rsidRDefault="00F006CE">
            <w:pPr>
              <w:snapToGrid w:val="0"/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908385" w14:textId="77777777" w:rsidR="00F006CE" w:rsidRDefault="00F006CE">
            <w:pPr>
              <w:snapToGrid w:val="0"/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124A2E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B4776B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55F9E6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609E9A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1B1870A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</w:tr>
      <w:tr w:rsidR="00F006CE" w14:paraId="27D77C38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90787C6" w14:textId="77777777" w:rsidR="00F006CE" w:rsidRDefault="00F006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F09B1C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7B5564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87BD76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7C336E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CDDB73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68B87A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79D0CE" w14:textId="77777777" w:rsidR="00F006CE" w:rsidRDefault="00F006CE">
            <w:pPr>
              <w:snapToGrid w:val="0"/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4C0FF4" w14:textId="77777777" w:rsidR="00F006CE" w:rsidRDefault="00F006CE">
            <w:pPr>
              <w:snapToGrid w:val="0"/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0CE86C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3D367A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5FA57C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5C649B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58C70FC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</w:tr>
      <w:tr w:rsidR="00F006CE" w14:paraId="2C393D23" w14:textId="77777777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0C52FD0" w14:textId="77777777" w:rsidR="00F006CE" w:rsidRDefault="00F006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C7EC44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BFE543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CB1F39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79860D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189158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8C90AB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96D6B4" w14:textId="77777777" w:rsidR="00F006CE" w:rsidRDefault="00F006CE">
            <w:pPr>
              <w:snapToGrid w:val="0"/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B7750F" w14:textId="77777777" w:rsidR="00F006CE" w:rsidRDefault="00F006CE">
            <w:pPr>
              <w:snapToGrid w:val="0"/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1286BB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C79C4F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C45D96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64729FF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322E1B2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</w:tr>
      <w:tr w:rsidR="00F006CE" w14:paraId="2252B4CE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AEB2888" w14:textId="77777777" w:rsidR="00F006CE" w:rsidRDefault="00F006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7EA175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04B3E3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75CFA6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ABF861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64A2B8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C31B87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03C3BE" w14:textId="77777777" w:rsidR="00F006CE" w:rsidRDefault="00F006CE">
            <w:pPr>
              <w:snapToGrid w:val="0"/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78FE42" w14:textId="77777777" w:rsidR="00F006CE" w:rsidRDefault="00F006CE">
            <w:pPr>
              <w:snapToGrid w:val="0"/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BEE03A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ACD808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E85EE7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8DC65F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6FFE722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</w:tr>
      <w:tr w:rsidR="00F006CE" w14:paraId="7B7A3800" w14:textId="77777777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9EF182E" w14:textId="77777777" w:rsidR="00F006CE" w:rsidRDefault="00F006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7F7247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4FF844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F426D0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81D8CC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66DEC8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7D5BE0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3A6335" w14:textId="77777777" w:rsidR="00F006CE" w:rsidRDefault="00F006CE">
            <w:pPr>
              <w:snapToGrid w:val="0"/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FCE95A" w14:textId="77777777" w:rsidR="00F006CE" w:rsidRDefault="00F006CE">
            <w:pPr>
              <w:snapToGrid w:val="0"/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9120B2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A0485F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053A27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94DB9C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DB9C9AA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</w:tr>
      <w:tr w:rsidR="00F006CE" w14:paraId="7C86A35C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AC34F83" w14:textId="77777777" w:rsidR="00F006CE" w:rsidRDefault="00F006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CE23A3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3A1641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74A6FD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36F6A1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A0333C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DA8034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752B06" w14:textId="77777777" w:rsidR="00F006CE" w:rsidRDefault="00F006CE">
            <w:pPr>
              <w:snapToGrid w:val="0"/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0060BE" w14:textId="77777777" w:rsidR="00F006CE" w:rsidRDefault="00F006CE">
            <w:pPr>
              <w:snapToGrid w:val="0"/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8C3183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545C49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65335D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703E43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6119B7B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</w:tr>
      <w:tr w:rsidR="00F006CE" w14:paraId="79F35B0E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435ECEB" w14:textId="77777777" w:rsidR="00F006CE" w:rsidRDefault="00F006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CECDD0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BA6142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31D966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6DEF47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814CBD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69AF40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74F3C1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B81439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EC91C5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A0FBD9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EA8009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3EA8B3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5DA7CD3" w14:textId="77777777" w:rsidR="00F006CE" w:rsidRDefault="00F006CE">
            <w:pPr>
              <w:snapToGrid w:val="0"/>
              <w:rPr>
                <w:rFonts w:ascii="Arial" w:hAnsi="Arial"/>
              </w:rPr>
            </w:pPr>
          </w:p>
        </w:tc>
      </w:tr>
    </w:tbl>
    <w:p w14:paraId="07F925F8" w14:textId="77777777" w:rsidR="00F006CE" w:rsidRDefault="00F006CE">
      <w:pPr>
        <w:pStyle w:val="Zawartotabeli"/>
        <w:rPr>
          <w:rFonts w:ascii="Arial" w:hAnsi="Arial"/>
          <w:color w:val="000000"/>
          <w:szCs w:val="16"/>
          <w:lang w:eastAsia="ar-SA"/>
        </w:rPr>
      </w:pPr>
    </w:p>
    <w:p w14:paraId="7C32548F" w14:textId="77777777" w:rsidR="00F006CE" w:rsidRDefault="00F006CE">
      <w:pPr>
        <w:pStyle w:val="Zawartotabeli"/>
        <w:rPr>
          <w:rFonts w:cs="Calibri"/>
          <w:color w:val="000000"/>
          <w:lang w:eastAsia="ar-SA"/>
        </w:rPr>
      </w:pPr>
    </w:p>
    <w:tbl>
      <w:tblPr>
        <w:tblW w:w="0" w:type="auto"/>
        <w:tblInd w:w="-1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34"/>
      </w:tblGrid>
      <w:tr w:rsidR="00F006CE" w14:paraId="7D135357" w14:textId="77777777"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14:paraId="31E2FE5E" w14:textId="77777777" w:rsidR="00F006CE" w:rsidRDefault="00F006CE">
            <w:pPr>
              <w:pStyle w:val="Zawartotabeli"/>
              <w:jc w:val="center"/>
            </w:pPr>
            <w:r>
              <w:rPr>
                <w:rFonts w:cs="Calibri"/>
                <w:color w:val="000000"/>
              </w:rPr>
              <w:t>Kryteria oceny</w:t>
            </w:r>
          </w:p>
        </w:tc>
        <w:tc>
          <w:tcPr>
            <w:tcW w:w="77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C451EE8" w14:textId="77777777" w:rsidR="00F006CE" w:rsidRDefault="00F006CE">
            <w:pPr>
              <w:spacing w:before="57" w:after="57"/>
            </w:pPr>
            <w:r>
              <w:rPr>
                <w:rFonts w:ascii="Arial" w:eastAsia="Arial" w:hAnsi="Arial"/>
                <w:szCs w:val="16"/>
              </w:rPr>
              <w:t>1. Obecność i aktywność na zajęciach.</w:t>
            </w:r>
          </w:p>
          <w:p w14:paraId="32BFA46A" w14:textId="77777777" w:rsidR="00F006CE" w:rsidRDefault="00F006CE">
            <w:pPr>
              <w:pStyle w:val="Zawartotabeli"/>
              <w:spacing w:before="57" w:after="57"/>
              <w:ind w:left="442"/>
            </w:pPr>
            <w:r>
              <w:rPr>
                <w:rFonts w:ascii="Arial" w:eastAsia="Arial" w:hAnsi="Arial"/>
                <w:color w:val="000000"/>
                <w:szCs w:val="16"/>
              </w:rPr>
              <w:t>2. Prawidłowe wykonanie projektu grupowego</w:t>
            </w:r>
          </w:p>
        </w:tc>
      </w:tr>
    </w:tbl>
    <w:p w14:paraId="697132D4" w14:textId="77777777" w:rsidR="00F006CE" w:rsidRDefault="00F006CE">
      <w:pPr>
        <w:rPr>
          <w:rFonts w:cs="Calibri"/>
          <w:color w:val="000000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0"/>
        <w:gridCol w:w="7786"/>
      </w:tblGrid>
      <w:tr w:rsidR="00F006CE" w14:paraId="77BB30E5" w14:textId="77777777">
        <w:trPr>
          <w:trHeight w:val="397"/>
        </w:trPr>
        <w:tc>
          <w:tcPr>
            <w:tcW w:w="19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6B7E388" w14:textId="77777777" w:rsidR="00F006CE" w:rsidRDefault="00F006CE">
            <w:r>
              <w:rPr>
                <w:rFonts w:cs="Calibri"/>
              </w:rPr>
              <w:t>Uwagi</w:t>
            </w:r>
          </w:p>
        </w:tc>
        <w:tc>
          <w:tcPr>
            <w:tcW w:w="779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47A09D31" w14:textId="77777777" w:rsidR="00F006CE" w:rsidRDefault="00F006CE">
            <w:pPr>
              <w:pStyle w:val="Zawartotabeli"/>
              <w:snapToGrid w:val="0"/>
              <w:rPr>
                <w:rFonts w:cs="Calibri"/>
              </w:rPr>
            </w:pPr>
          </w:p>
        </w:tc>
      </w:tr>
    </w:tbl>
    <w:p w14:paraId="634FC80F" w14:textId="77777777" w:rsidR="00F006CE" w:rsidRDefault="00F006CE">
      <w:pPr>
        <w:pStyle w:val="Nagwek2"/>
      </w:pPr>
      <w:r>
        <w:rPr>
          <w:rFonts w:ascii="Calibri" w:hAnsi="Calibri" w:cs="Calibri"/>
          <w:sz w:val="22"/>
          <w:szCs w:val="22"/>
        </w:rPr>
        <w:t>Treści merytoryczne (wykaz tematów)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F006CE" w14:paraId="18E412C5" w14:textId="77777777">
        <w:trPr>
          <w:trHeight w:val="1136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6BAE5DB" w14:textId="77777777" w:rsidR="00F006CE" w:rsidRDefault="00F006CE">
            <w:pPr>
              <w:pStyle w:val="Tekstdymka1"/>
              <w:snapToGrid w:val="0"/>
              <w:ind w:left="7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B10C671" w14:textId="77777777" w:rsidR="00F006CE" w:rsidRDefault="00F006CE">
            <w:pPr>
              <w:pStyle w:val="Zwykytekst1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TEMATYKA WYKŁADÓW</w:t>
            </w:r>
          </w:p>
          <w:p w14:paraId="5D99CC9E" w14:textId="77777777" w:rsidR="00F006CE" w:rsidRDefault="00F006CE">
            <w:pPr>
              <w:pStyle w:val="Tekstdymka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04BB4FE" w14:textId="77777777" w:rsidR="00F006CE" w:rsidRDefault="00F006CE">
            <w:pPr>
              <w:pStyle w:val="Tekstdymka2"/>
              <w:ind w:left="7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6B6E2F" w14:textId="77777777" w:rsidR="00F006CE" w:rsidRDefault="00F006CE">
            <w:pPr>
              <w:pStyle w:val="Tekstdymka2"/>
              <w:numPr>
                <w:ilvl w:val="0"/>
                <w:numId w:val="3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System medialny: definicja, struktura, otoczenie zewnętrzne systemu medialnego, modele. Wpływ czynników na różnicowanie się systemów medialnych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(2 h).</w:t>
            </w:r>
          </w:p>
          <w:p w14:paraId="6B6EC8EE" w14:textId="77777777" w:rsidR="00F006CE" w:rsidRDefault="00F006CE">
            <w:pPr>
              <w:pStyle w:val="Tekstdymka2"/>
              <w:numPr>
                <w:ilvl w:val="0"/>
                <w:numId w:val="3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System medialny a system ekonomiczny. Model rynkowy jako podstawa funkcjonowania systemu medialnego. System medialny w sferze polityki. Kontrola mediów przez państwo. Stopień i charakter powiązań między mediami a partiami politycznymi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(2 h).</w:t>
            </w:r>
          </w:p>
          <w:p w14:paraId="141F33B9" w14:textId="77777777" w:rsidR="00F006CE" w:rsidRDefault="00F006CE">
            <w:pPr>
              <w:pStyle w:val="Tekstdymka2"/>
              <w:numPr>
                <w:ilvl w:val="0"/>
                <w:numId w:val="3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Procesy koncentracji, komercjalizacji i globalizacji; kapitał zagraniczny w narodowych systemach medialnych. Modele systemów medialnych: kryteria typologii, podobieństwa i różnice, oblicza i przeobrażenia. Analiza wybranych systemów medialnych. Główne aspekty procesu przemian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(2 h).</w:t>
            </w:r>
          </w:p>
          <w:p w14:paraId="0C0FEAFF" w14:textId="77777777" w:rsidR="00F006CE" w:rsidRDefault="00F006CE">
            <w:pPr>
              <w:pStyle w:val="Tekstdymka2"/>
              <w:numPr>
                <w:ilvl w:val="0"/>
                <w:numId w:val="3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Wolność słowa, wolność mediów: ujęcie historyczne i współczesny obraz. Systemy kontroli mediów. Międzynarodowe unormowania prawne. Instytucje i organizacje medialne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(2 h).</w:t>
            </w:r>
          </w:p>
          <w:p w14:paraId="59B6E13F" w14:textId="77777777" w:rsidR="00F006CE" w:rsidRDefault="00F006CE">
            <w:pPr>
              <w:pStyle w:val="Tekstdymka2"/>
              <w:numPr>
                <w:ilvl w:val="0"/>
                <w:numId w:val="3"/>
              </w:num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Transformacja systemu medialnego w Polsce po 1989 roku: tło historyczne, podstawy prawne, struktura, główne aspekty przeobrażeń. Rynek prasowy w Polsce: liczba tytułów, koncerny medialne, rynek gazet, rankingi na podstawie badań czytelnictwa, prasa lokalna, kolportaż, badania naukowe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(2 h)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7EC18F5" w14:textId="77777777" w:rsidR="00F006CE" w:rsidRDefault="00F006CE">
            <w:pPr>
              <w:pStyle w:val="Tekstdymka2"/>
              <w:numPr>
                <w:ilvl w:val="0"/>
                <w:numId w:val="3"/>
              </w:numPr>
              <w:spacing w:after="200"/>
              <w:contextualSpacing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Rynek radiowy i telewizyjny w Polsce: główni nadawcy, źródła finansowania,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regionalne  i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lokalne radio, regionalne oraz lokalne stacje telewizyjne, specyfika zadań. Internet i nowe media. Instytucje i organizacje medialne w Polsce. Środowisko dziennikarskie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(2 h).</w:t>
            </w:r>
          </w:p>
          <w:p w14:paraId="17865E80" w14:textId="77777777" w:rsidR="00F006CE" w:rsidRDefault="00F006CE">
            <w:pPr>
              <w:pStyle w:val="Tekstdymka1"/>
              <w:ind w:left="363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0B0C0E0" w14:textId="77777777" w:rsidR="00F006CE" w:rsidRDefault="00F006CE">
      <w:pPr>
        <w:pStyle w:val="Nagwek2"/>
      </w:pPr>
      <w:r>
        <w:rPr>
          <w:rFonts w:ascii="Calibri" w:hAnsi="Calibri" w:cs="Calibri"/>
          <w:b/>
          <w:bCs/>
          <w:sz w:val="22"/>
          <w:szCs w:val="22"/>
        </w:rPr>
        <w:t>Wykaz literatury podstawowej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F006CE" w14:paraId="063467B7" w14:textId="77777777">
        <w:trPr>
          <w:trHeight w:val="1134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7E3F26C" w14:textId="77777777" w:rsidR="00F006CE" w:rsidRDefault="00F006CE">
            <w:pPr>
              <w:snapToGrid w:val="0"/>
              <w:spacing w:line="360" w:lineRule="auto"/>
              <w:jc w:val="both"/>
              <w:rPr>
                <w:rFonts w:cs="Calibri"/>
              </w:rPr>
            </w:pPr>
          </w:p>
          <w:p w14:paraId="1ED7D0AF" w14:textId="77777777" w:rsidR="00F006CE" w:rsidRDefault="00F006CE">
            <w:pPr>
              <w:numPr>
                <w:ilvl w:val="0"/>
                <w:numId w:val="4"/>
              </w:numPr>
              <w:jc w:val="both"/>
            </w:pPr>
            <w:r>
              <w:rPr>
                <w:rFonts w:cs="Calibri"/>
                <w:szCs w:val="16"/>
              </w:rPr>
              <w:t xml:space="preserve">Dobek-Ostrowska Bogusława </w:t>
            </w:r>
            <w:r>
              <w:rPr>
                <w:rFonts w:cs="Calibri"/>
                <w:i/>
                <w:szCs w:val="16"/>
              </w:rPr>
              <w:t xml:space="preserve">Media masowe na świecie. Modele systemów medialnych i ich dynamika rozwojowa, </w:t>
            </w:r>
            <w:r>
              <w:rPr>
                <w:rFonts w:cs="Calibri"/>
                <w:szCs w:val="16"/>
              </w:rPr>
              <w:t>Wrocław 2007.</w:t>
            </w:r>
          </w:p>
          <w:p w14:paraId="586D986F" w14:textId="77777777" w:rsidR="00F006CE" w:rsidRDefault="00F006CE">
            <w:pPr>
              <w:numPr>
                <w:ilvl w:val="0"/>
                <w:numId w:val="4"/>
              </w:numPr>
              <w:jc w:val="both"/>
            </w:pPr>
            <w:r>
              <w:rPr>
                <w:rFonts w:cs="Calibri"/>
                <w:szCs w:val="16"/>
              </w:rPr>
              <w:lastRenderedPageBreak/>
              <w:t xml:space="preserve">Dobek-Ostrowska Bogusława </w:t>
            </w:r>
            <w:r>
              <w:rPr>
                <w:rFonts w:cs="Calibri"/>
                <w:i/>
                <w:szCs w:val="16"/>
              </w:rPr>
              <w:t xml:space="preserve">Polski system medialny na rozdrożu. Media w polityce, polityka w </w:t>
            </w:r>
            <w:proofErr w:type="gramStart"/>
            <w:r>
              <w:rPr>
                <w:rFonts w:cs="Calibri"/>
                <w:i/>
                <w:szCs w:val="16"/>
              </w:rPr>
              <w:t xml:space="preserve">mediach,  </w:t>
            </w:r>
            <w:r>
              <w:rPr>
                <w:rFonts w:cs="Calibri"/>
                <w:szCs w:val="16"/>
              </w:rPr>
              <w:t>Wrocław</w:t>
            </w:r>
            <w:proofErr w:type="gramEnd"/>
            <w:r>
              <w:rPr>
                <w:rFonts w:cs="Calibri"/>
                <w:szCs w:val="16"/>
              </w:rPr>
              <w:t xml:space="preserve"> 2011.</w:t>
            </w:r>
          </w:p>
          <w:p w14:paraId="7F7DCE1F" w14:textId="77777777" w:rsidR="00F006CE" w:rsidRDefault="00F006CE">
            <w:pPr>
              <w:numPr>
                <w:ilvl w:val="0"/>
                <w:numId w:val="4"/>
              </w:numPr>
              <w:jc w:val="both"/>
            </w:pPr>
            <w:proofErr w:type="spellStart"/>
            <w:r>
              <w:rPr>
                <w:rFonts w:cs="Calibri"/>
                <w:szCs w:val="16"/>
              </w:rPr>
              <w:t>Hallin</w:t>
            </w:r>
            <w:proofErr w:type="spellEnd"/>
            <w:r>
              <w:rPr>
                <w:rFonts w:cs="Calibri"/>
                <w:szCs w:val="16"/>
              </w:rPr>
              <w:t xml:space="preserve"> Daniel C., Mancini Paolo </w:t>
            </w:r>
            <w:r>
              <w:rPr>
                <w:rFonts w:cs="Calibri"/>
                <w:i/>
                <w:szCs w:val="16"/>
              </w:rPr>
              <w:t xml:space="preserve">Systemy medialne. Trzy modele mediów I polityki w ujęciu porównawczym, </w:t>
            </w:r>
            <w:r>
              <w:rPr>
                <w:rFonts w:cs="Calibri"/>
                <w:szCs w:val="16"/>
              </w:rPr>
              <w:t xml:space="preserve">tł. Marta </w:t>
            </w:r>
            <w:proofErr w:type="gramStart"/>
            <w:r>
              <w:rPr>
                <w:rFonts w:cs="Calibri"/>
                <w:szCs w:val="16"/>
              </w:rPr>
              <w:t>Lorek,  Kraków</w:t>
            </w:r>
            <w:proofErr w:type="gramEnd"/>
            <w:r>
              <w:rPr>
                <w:rFonts w:cs="Calibri"/>
                <w:szCs w:val="16"/>
              </w:rPr>
              <w:t xml:space="preserve"> 2007.</w:t>
            </w:r>
          </w:p>
          <w:p w14:paraId="18598415" w14:textId="77777777" w:rsidR="00F006CE" w:rsidRDefault="00F006CE">
            <w:pPr>
              <w:numPr>
                <w:ilvl w:val="0"/>
                <w:numId w:val="4"/>
              </w:numPr>
              <w:jc w:val="both"/>
            </w:pPr>
            <w:r>
              <w:rPr>
                <w:rFonts w:cs="Calibri"/>
                <w:szCs w:val="16"/>
              </w:rPr>
              <w:t xml:space="preserve">Jakubowicz Karol </w:t>
            </w:r>
            <w:r>
              <w:rPr>
                <w:rFonts w:cs="Calibri"/>
                <w:i/>
                <w:szCs w:val="16"/>
              </w:rPr>
              <w:t xml:space="preserve">Media publiczne. Początek kończ czy nowy początek, </w:t>
            </w:r>
            <w:r>
              <w:rPr>
                <w:rFonts w:cs="Calibri"/>
                <w:szCs w:val="16"/>
              </w:rPr>
              <w:t>Warszawa 2007.</w:t>
            </w:r>
          </w:p>
          <w:p w14:paraId="3D2CE72E" w14:textId="77777777" w:rsidR="00F006CE" w:rsidRDefault="00F006CE">
            <w:pPr>
              <w:numPr>
                <w:ilvl w:val="0"/>
                <w:numId w:val="4"/>
              </w:numPr>
              <w:jc w:val="both"/>
            </w:pPr>
            <w:r>
              <w:rPr>
                <w:rFonts w:cs="Calibri"/>
                <w:i/>
                <w:szCs w:val="16"/>
              </w:rPr>
              <w:t>Media masowe na świecie. Modele systemów medialnych i ich dynamika rozwojowa,</w:t>
            </w:r>
            <w:r>
              <w:rPr>
                <w:rFonts w:cs="Calibri"/>
                <w:szCs w:val="16"/>
              </w:rPr>
              <w:t xml:space="preserve"> pod red. Bogusława Dobek-Ostrowskiej, Wrocław 2007.</w:t>
            </w:r>
          </w:p>
          <w:p w14:paraId="7EADA979" w14:textId="77777777" w:rsidR="00F006CE" w:rsidRDefault="00F006CE">
            <w:pPr>
              <w:numPr>
                <w:ilvl w:val="0"/>
                <w:numId w:val="4"/>
              </w:numPr>
              <w:jc w:val="both"/>
            </w:pPr>
            <w:r>
              <w:rPr>
                <w:rFonts w:cs="Calibri"/>
                <w:szCs w:val="16"/>
              </w:rPr>
              <w:t xml:space="preserve">Mrozowski Maciej </w:t>
            </w:r>
            <w:r>
              <w:rPr>
                <w:rFonts w:cs="Calibri"/>
                <w:i/>
                <w:szCs w:val="16"/>
              </w:rPr>
              <w:t xml:space="preserve">System medialny. Struktura i zasady działania </w:t>
            </w:r>
            <w:r>
              <w:rPr>
                <w:rFonts w:cs="Calibri"/>
                <w:szCs w:val="16"/>
              </w:rPr>
              <w:t xml:space="preserve">[w:] </w:t>
            </w:r>
            <w:r>
              <w:rPr>
                <w:rFonts w:cs="Calibri"/>
                <w:i/>
                <w:szCs w:val="16"/>
              </w:rPr>
              <w:t xml:space="preserve">Dziennikarstwo i świat mediów. Nowa edycja, </w:t>
            </w:r>
            <w:r>
              <w:rPr>
                <w:rFonts w:cs="Calibri"/>
                <w:szCs w:val="16"/>
              </w:rPr>
              <w:t>pod</w:t>
            </w:r>
            <w:r>
              <w:rPr>
                <w:rFonts w:cs="Calibri"/>
                <w:i/>
                <w:szCs w:val="16"/>
              </w:rPr>
              <w:t xml:space="preserve"> </w:t>
            </w:r>
            <w:r>
              <w:rPr>
                <w:rFonts w:cs="Calibri"/>
                <w:szCs w:val="16"/>
              </w:rPr>
              <w:t>red</w:t>
            </w:r>
            <w:r>
              <w:rPr>
                <w:rFonts w:cs="Calibri"/>
                <w:i/>
                <w:szCs w:val="16"/>
              </w:rPr>
              <w:t xml:space="preserve">. </w:t>
            </w:r>
            <w:r>
              <w:rPr>
                <w:rFonts w:cs="Calibri"/>
                <w:szCs w:val="16"/>
              </w:rPr>
              <w:t xml:space="preserve">Zbigniewa Bauera i Edwarda Chudzińskiego, Kraków 2010, s.39-66. </w:t>
            </w:r>
          </w:p>
          <w:p w14:paraId="674B7806" w14:textId="77777777" w:rsidR="00F006CE" w:rsidRDefault="00F006CE">
            <w:pPr>
              <w:numPr>
                <w:ilvl w:val="0"/>
                <w:numId w:val="4"/>
              </w:numPr>
              <w:jc w:val="both"/>
            </w:pPr>
            <w:r>
              <w:rPr>
                <w:rFonts w:cs="Calibri"/>
                <w:i/>
                <w:szCs w:val="16"/>
              </w:rPr>
              <w:t>Oblicza</w:t>
            </w:r>
            <w:r>
              <w:rPr>
                <w:rFonts w:cs="Calibri"/>
                <w:szCs w:val="16"/>
              </w:rPr>
              <w:t xml:space="preserve"> </w:t>
            </w:r>
            <w:r>
              <w:rPr>
                <w:rFonts w:cs="Calibri"/>
                <w:i/>
                <w:szCs w:val="16"/>
              </w:rPr>
              <w:t xml:space="preserve">polskich mediów po 1989 roku, </w:t>
            </w:r>
            <w:r>
              <w:rPr>
                <w:rFonts w:cs="Calibri"/>
                <w:szCs w:val="16"/>
              </w:rPr>
              <w:t xml:space="preserve">red. Lidia Pokrzycka, Beata </w:t>
            </w:r>
            <w:proofErr w:type="spellStart"/>
            <w:r>
              <w:rPr>
                <w:rFonts w:cs="Calibri"/>
                <w:szCs w:val="16"/>
              </w:rPr>
              <w:t>Romiszewska</w:t>
            </w:r>
            <w:proofErr w:type="spellEnd"/>
            <w:r>
              <w:rPr>
                <w:rFonts w:cs="Calibri"/>
                <w:szCs w:val="16"/>
              </w:rPr>
              <w:t>, Lublin 2008.</w:t>
            </w:r>
          </w:p>
          <w:p w14:paraId="55485BC4" w14:textId="77777777" w:rsidR="00F006CE" w:rsidRDefault="00F006CE">
            <w:pPr>
              <w:numPr>
                <w:ilvl w:val="0"/>
                <w:numId w:val="4"/>
              </w:numPr>
              <w:jc w:val="both"/>
            </w:pPr>
            <w:r>
              <w:rPr>
                <w:rFonts w:cs="Calibri"/>
                <w:szCs w:val="16"/>
              </w:rPr>
              <w:t xml:space="preserve">Oniszczuk Zbigniew </w:t>
            </w:r>
            <w:r>
              <w:rPr>
                <w:rFonts w:cs="Calibri"/>
                <w:i/>
                <w:szCs w:val="16"/>
              </w:rPr>
              <w:t xml:space="preserve">System medialny w ujęciu teoretycznym </w:t>
            </w:r>
            <w:r>
              <w:rPr>
                <w:rFonts w:cs="Calibri"/>
                <w:szCs w:val="16"/>
              </w:rPr>
              <w:t xml:space="preserve">[w:] </w:t>
            </w:r>
            <w:r>
              <w:rPr>
                <w:rFonts w:cs="Calibri"/>
                <w:i/>
                <w:szCs w:val="16"/>
              </w:rPr>
              <w:t xml:space="preserve">Mało znane systemy medialne, </w:t>
            </w:r>
            <w:r>
              <w:rPr>
                <w:rFonts w:cs="Calibri"/>
                <w:szCs w:val="16"/>
              </w:rPr>
              <w:t xml:space="preserve">pod red. Zbigniewa Oniszczuka i Mariana </w:t>
            </w:r>
            <w:proofErr w:type="spellStart"/>
            <w:proofErr w:type="gramStart"/>
            <w:r>
              <w:rPr>
                <w:rFonts w:cs="Calibri"/>
                <w:szCs w:val="16"/>
              </w:rPr>
              <w:t>Gieruli</w:t>
            </w:r>
            <w:proofErr w:type="spellEnd"/>
            <w:r>
              <w:rPr>
                <w:rFonts w:cs="Calibri"/>
                <w:szCs w:val="16"/>
              </w:rPr>
              <w:t xml:space="preserve"> .</w:t>
            </w:r>
            <w:proofErr w:type="gramEnd"/>
            <w:r>
              <w:rPr>
                <w:rFonts w:cs="Calibri"/>
                <w:szCs w:val="16"/>
              </w:rPr>
              <w:t xml:space="preserve"> Sosnowiec 2007, s. 5-25.</w:t>
            </w:r>
          </w:p>
          <w:p w14:paraId="53F54305" w14:textId="77777777" w:rsidR="00F006CE" w:rsidRDefault="00F006CE">
            <w:pPr>
              <w:numPr>
                <w:ilvl w:val="0"/>
                <w:numId w:val="4"/>
              </w:numPr>
              <w:jc w:val="both"/>
            </w:pPr>
            <w:r>
              <w:rPr>
                <w:rFonts w:cs="Calibri"/>
                <w:i/>
                <w:szCs w:val="16"/>
              </w:rPr>
              <w:t>Studia</w:t>
            </w:r>
            <w:r>
              <w:rPr>
                <w:rFonts w:cs="Calibri"/>
                <w:szCs w:val="16"/>
              </w:rPr>
              <w:t xml:space="preserve"> z </w:t>
            </w:r>
            <w:r>
              <w:rPr>
                <w:rFonts w:cs="Calibri"/>
                <w:i/>
                <w:szCs w:val="16"/>
              </w:rPr>
              <w:t>teorii</w:t>
            </w:r>
            <w:r>
              <w:rPr>
                <w:rFonts w:cs="Calibri"/>
                <w:szCs w:val="16"/>
              </w:rPr>
              <w:t xml:space="preserve"> </w:t>
            </w:r>
            <w:r>
              <w:rPr>
                <w:rFonts w:cs="Calibri"/>
                <w:i/>
                <w:szCs w:val="16"/>
              </w:rPr>
              <w:t>komunikowania</w:t>
            </w:r>
            <w:r>
              <w:rPr>
                <w:rFonts w:cs="Calibri"/>
                <w:szCs w:val="16"/>
              </w:rPr>
              <w:t xml:space="preserve"> </w:t>
            </w:r>
            <w:r>
              <w:rPr>
                <w:rFonts w:cs="Calibri"/>
                <w:i/>
                <w:szCs w:val="16"/>
              </w:rPr>
              <w:t>masowego</w:t>
            </w:r>
            <w:r>
              <w:rPr>
                <w:rFonts w:cs="Calibri"/>
                <w:szCs w:val="16"/>
              </w:rPr>
              <w:t>, red. Bogusława Dobek-Ostrowska. Wrocław 1999.</w:t>
            </w:r>
          </w:p>
          <w:p w14:paraId="03190856" w14:textId="77777777" w:rsidR="00F006CE" w:rsidRDefault="00F006CE">
            <w:pPr>
              <w:numPr>
                <w:ilvl w:val="0"/>
                <w:numId w:val="4"/>
              </w:numPr>
              <w:jc w:val="both"/>
            </w:pPr>
            <w:r>
              <w:rPr>
                <w:rFonts w:cs="Calibri"/>
                <w:i/>
                <w:szCs w:val="16"/>
              </w:rPr>
              <w:t xml:space="preserve">Systemy medialne krajów bałkańskich, </w:t>
            </w:r>
            <w:r>
              <w:rPr>
                <w:rFonts w:cs="Calibri"/>
                <w:szCs w:val="16"/>
              </w:rPr>
              <w:t xml:space="preserve">pod red. Zbigniewa Oniszczuka i Mariana </w:t>
            </w:r>
            <w:proofErr w:type="spellStart"/>
            <w:r>
              <w:rPr>
                <w:rFonts w:cs="Calibri"/>
                <w:szCs w:val="16"/>
              </w:rPr>
              <w:t>Gieruli</w:t>
            </w:r>
            <w:proofErr w:type="spellEnd"/>
            <w:r>
              <w:rPr>
                <w:rFonts w:cs="Calibri"/>
                <w:szCs w:val="16"/>
              </w:rPr>
              <w:t>, Sosnowiec 2009.</w:t>
            </w:r>
          </w:p>
          <w:p w14:paraId="726185D5" w14:textId="77777777" w:rsidR="00F006CE" w:rsidRDefault="00F006CE">
            <w:pPr>
              <w:numPr>
                <w:ilvl w:val="0"/>
                <w:numId w:val="4"/>
              </w:numPr>
              <w:jc w:val="both"/>
            </w:pPr>
            <w:r>
              <w:rPr>
                <w:rFonts w:cs="Calibri"/>
                <w:i/>
                <w:szCs w:val="16"/>
              </w:rPr>
              <w:t xml:space="preserve">Systemy medialne w XXI wieku: wspólne czy różne drogi rozwoju? </w:t>
            </w:r>
            <w:r>
              <w:rPr>
                <w:rFonts w:cs="Calibri"/>
                <w:szCs w:val="16"/>
              </w:rPr>
              <w:t>Red. nauk. Janusz W. Adamowski, Alicja Jaskiernia. Warszawa 2012.</w:t>
            </w:r>
          </w:p>
          <w:p w14:paraId="22583E3C" w14:textId="77777777" w:rsidR="00F006CE" w:rsidRDefault="00F006CE">
            <w:pPr>
              <w:numPr>
                <w:ilvl w:val="0"/>
                <w:numId w:val="4"/>
              </w:numPr>
              <w:jc w:val="both"/>
            </w:pPr>
            <w:r>
              <w:rPr>
                <w:rFonts w:cs="Calibri"/>
                <w:i/>
                <w:szCs w:val="16"/>
              </w:rPr>
              <w:t xml:space="preserve">Środki masowego komunikowania a społeczeństwo, </w:t>
            </w:r>
            <w:r>
              <w:rPr>
                <w:rFonts w:cs="Calibri"/>
                <w:szCs w:val="16"/>
              </w:rPr>
              <w:t xml:space="preserve">red. Marian </w:t>
            </w:r>
            <w:proofErr w:type="spellStart"/>
            <w:r>
              <w:rPr>
                <w:rFonts w:cs="Calibri"/>
                <w:szCs w:val="16"/>
              </w:rPr>
              <w:t>Gierula</w:t>
            </w:r>
            <w:proofErr w:type="spellEnd"/>
            <w:r>
              <w:rPr>
                <w:rFonts w:cs="Calibri"/>
                <w:szCs w:val="16"/>
              </w:rPr>
              <w:t>, Katowice 2006.</w:t>
            </w:r>
          </w:p>
          <w:p w14:paraId="2E5845F6" w14:textId="77777777" w:rsidR="00F006CE" w:rsidRDefault="00F006CE">
            <w:pPr>
              <w:numPr>
                <w:ilvl w:val="0"/>
                <w:numId w:val="4"/>
              </w:numPr>
              <w:jc w:val="both"/>
            </w:pPr>
            <w:r>
              <w:rPr>
                <w:rFonts w:cs="Calibri"/>
                <w:i/>
                <w:szCs w:val="16"/>
              </w:rPr>
              <w:t>Transformacja polskiego systemu medialnego,</w:t>
            </w:r>
            <w:r>
              <w:rPr>
                <w:rFonts w:cs="Calibri"/>
                <w:szCs w:val="16"/>
              </w:rPr>
              <w:t xml:space="preserve"> red. nauk. Marek Sokołowski. Toruń 2011.</w:t>
            </w:r>
          </w:p>
          <w:p w14:paraId="0B80B0C2" w14:textId="77777777" w:rsidR="00F006CE" w:rsidRDefault="00F006CE">
            <w:pPr>
              <w:numPr>
                <w:ilvl w:val="0"/>
                <w:numId w:val="4"/>
              </w:numPr>
              <w:jc w:val="both"/>
            </w:pPr>
            <w:r>
              <w:rPr>
                <w:rFonts w:cs="Calibri"/>
                <w:i/>
                <w:szCs w:val="16"/>
              </w:rPr>
              <w:t>Wybrane zagraniczne systemy medialne,</w:t>
            </w:r>
            <w:r>
              <w:rPr>
                <w:rFonts w:cs="Calibri"/>
                <w:szCs w:val="16"/>
              </w:rPr>
              <w:t xml:space="preserve"> red. Janusz Włodzimierz Adamowski, Warszawa 2008.</w:t>
            </w:r>
          </w:p>
          <w:p w14:paraId="6309B367" w14:textId="77777777" w:rsidR="00F006CE" w:rsidRDefault="00F006CE">
            <w:pPr>
              <w:numPr>
                <w:ilvl w:val="0"/>
                <w:numId w:val="4"/>
              </w:numPr>
              <w:snapToGrid w:val="0"/>
              <w:ind w:left="360" w:firstLine="0"/>
              <w:jc w:val="both"/>
            </w:pPr>
            <w:proofErr w:type="spellStart"/>
            <w:r>
              <w:rPr>
                <w:rFonts w:cs="Calibri"/>
                <w:iCs/>
                <w:color w:val="000000"/>
                <w:szCs w:val="16"/>
              </w:rPr>
              <w:t>Załubski</w:t>
            </w:r>
            <w:proofErr w:type="spellEnd"/>
            <w:r>
              <w:rPr>
                <w:rFonts w:cs="Calibri"/>
                <w:iCs/>
                <w:color w:val="000000"/>
                <w:szCs w:val="16"/>
              </w:rPr>
              <w:t xml:space="preserve"> Jan, </w:t>
            </w:r>
            <w:r>
              <w:rPr>
                <w:rFonts w:cs="Calibri"/>
                <w:i/>
                <w:iCs/>
                <w:color w:val="000000"/>
                <w:szCs w:val="16"/>
              </w:rPr>
              <w:t xml:space="preserve">Media i </w:t>
            </w:r>
            <w:proofErr w:type="spellStart"/>
            <w:r>
              <w:rPr>
                <w:rFonts w:cs="Calibri"/>
                <w:i/>
                <w:iCs/>
                <w:color w:val="000000"/>
                <w:szCs w:val="16"/>
              </w:rPr>
              <w:t>medioznawstwo</w:t>
            </w:r>
            <w:proofErr w:type="spellEnd"/>
            <w:r>
              <w:rPr>
                <w:rFonts w:cs="Calibri"/>
                <w:i/>
                <w:iCs/>
                <w:color w:val="000000"/>
                <w:szCs w:val="16"/>
              </w:rPr>
              <w:t xml:space="preserve">, </w:t>
            </w:r>
            <w:r>
              <w:rPr>
                <w:rFonts w:cs="Calibri"/>
                <w:iCs/>
                <w:color w:val="000000"/>
                <w:szCs w:val="16"/>
              </w:rPr>
              <w:t xml:space="preserve">Toruń 2006, s.161-191 (rozdz. </w:t>
            </w:r>
            <w:r>
              <w:rPr>
                <w:rFonts w:cs="Calibri"/>
                <w:i/>
                <w:iCs/>
                <w:color w:val="000000"/>
                <w:szCs w:val="16"/>
              </w:rPr>
              <w:t>Koncerny prasowe a proces jednoczenia Europy</w:t>
            </w:r>
            <w:r>
              <w:rPr>
                <w:rFonts w:cs="Calibri"/>
                <w:iCs/>
                <w:color w:val="000000"/>
                <w:szCs w:val="16"/>
              </w:rPr>
              <w:t>).</w:t>
            </w:r>
          </w:p>
        </w:tc>
      </w:tr>
    </w:tbl>
    <w:p w14:paraId="237B7D2C" w14:textId="77777777" w:rsidR="00F006CE" w:rsidRDefault="00F006CE">
      <w:pPr>
        <w:pStyle w:val="Nagwek2"/>
      </w:pPr>
      <w:r>
        <w:rPr>
          <w:rFonts w:ascii="Calibri" w:hAnsi="Calibri" w:cs="Calibri"/>
          <w:b/>
          <w:bCs/>
          <w:sz w:val="22"/>
          <w:szCs w:val="22"/>
        </w:rPr>
        <w:lastRenderedPageBreak/>
        <w:t>Wykaz literatury uzupełniającej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F006CE" w14:paraId="3BF61E2B" w14:textId="77777777">
        <w:trPr>
          <w:trHeight w:val="1134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37DC279" w14:textId="77777777" w:rsidR="00F006CE" w:rsidRDefault="00F006CE">
            <w:pPr>
              <w:snapToGrid w:val="0"/>
              <w:spacing w:line="360" w:lineRule="auto"/>
              <w:jc w:val="both"/>
              <w:rPr>
                <w:rFonts w:cs="Calibri"/>
              </w:rPr>
            </w:pPr>
          </w:p>
          <w:p w14:paraId="1A9A6C5C" w14:textId="77777777" w:rsidR="00F006CE" w:rsidRDefault="00F006CE">
            <w:pPr>
              <w:numPr>
                <w:ilvl w:val="0"/>
                <w:numId w:val="2"/>
              </w:numPr>
            </w:pPr>
            <w:r>
              <w:rPr>
                <w:rFonts w:cs="Calibri"/>
                <w:szCs w:val="16"/>
              </w:rPr>
              <w:t xml:space="preserve">Adamowski Janusz Włodzimierz </w:t>
            </w:r>
            <w:r>
              <w:rPr>
                <w:rFonts w:cs="Calibri"/>
                <w:i/>
                <w:szCs w:val="16"/>
              </w:rPr>
              <w:t xml:space="preserve">Czwarty stan: media masowe w pejzażu społecznym Wielkiej Brytanii, </w:t>
            </w:r>
            <w:r>
              <w:rPr>
                <w:rFonts w:cs="Calibri"/>
                <w:szCs w:val="16"/>
              </w:rPr>
              <w:t xml:space="preserve">Warszawa 2006. </w:t>
            </w:r>
          </w:p>
          <w:p w14:paraId="313BB514" w14:textId="77777777" w:rsidR="00F006CE" w:rsidRDefault="00F006CE">
            <w:pPr>
              <w:numPr>
                <w:ilvl w:val="0"/>
                <w:numId w:val="2"/>
              </w:numPr>
            </w:pPr>
            <w:r>
              <w:rPr>
                <w:rFonts w:cs="Calibri"/>
                <w:szCs w:val="16"/>
              </w:rPr>
              <w:t xml:space="preserve">Adamowski Janusz Włodzimierz </w:t>
            </w:r>
            <w:r>
              <w:rPr>
                <w:rFonts w:cs="Calibri"/>
                <w:i/>
                <w:szCs w:val="16"/>
              </w:rPr>
              <w:t xml:space="preserve">Środki masowej informacji Kanady, </w:t>
            </w:r>
            <w:r>
              <w:rPr>
                <w:rFonts w:cs="Calibri"/>
                <w:szCs w:val="16"/>
              </w:rPr>
              <w:t xml:space="preserve">Warszawa 1997. </w:t>
            </w:r>
          </w:p>
          <w:p w14:paraId="5A9E87D2" w14:textId="77777777" w:rsidR="00F006CE" w:rsidRDefault="00F006CE">
            <w:pPr>
              <w:numPr>
                <w:ilvl w:val="0"/>
                <w:numId w:val="2"/>
              </w:numPr>
            </w:pPr>
            <w:proofErr w:type="spellStart"/>
            <w:r>
              <w:rPr>
                <w:rFonts w:cs="Calibri"/>
                <w:szCs w:val="16"/>
              </w:rPr>
              <w:t>Bladocha</w:t>
            </w:r>
            <w:proofErr w:type="spellEnd"/>
            <w:r>
              <w:rPr>
                <w:rFonts w:cs="Calibri"/>
                <w:szCs w:val="16"/>
              </w:rPr>
              <w:t xml:space="preserve"> Bronisław Henryk </w:t>
            </w:r>
            <w:r>
              <w:rPr>
                <w:rFonts w:cs="Calibri"/>
                <w:i/>
                <w:szCs w:val="16"/>
              </w:rPr>
              <w:t xml:space="preserve">Wolność słowa w systemie medialnym Wielkiej Brytanii, </w:t>
            </w:r>
            <w:r>
              <w:rPr>
                <w:rFonts w:cs="Calibri"/>
                <w:szCs w:val="16"/>
              </w:rPr>
              <w:t xml:space="preserve">Toruń 2003. </w:t>
            </w:r>
          </w:p>
          <w:p w14:paraId="0ECD6F0A" w14:textId="77777777" w:rsidR="00F006CE" w:rsidRDefault="00F006CE">
            <w:pPr>
              <w:numPr>
                <w:ilvl w:val="0"/>
                <w:numId w:val="2"/>
              </w:numPr>
            </w:pPr>
            <w:r>
              <w:rPr>
                <w:rFonts w:cs="Calibri"/>
                <w:szCs w:val="16"/>
              </w:rPr>
              <w:t xml:space="preserve">Braun Juliusz </w:t>
            </w:r>
            <w:r>
              <w:rPr>
                <w:rFonts w:cs="Calibri"/>
                <w:i/>
                <w:szCs w:val="16"/>
              </w:rPr>
              <w:t xml:space="preserve">Potęga czwartej władzy, </w:t>
            </w:r>
            <w:r>
              <w:rPr>
                <w:rFonts w:cs="Calibri"/>
                <w:szCs w:val="16"/>
              </w:rPr>
              <w:t>Warszawa 2005.</w:t>
            </w:r>
          </w:p>
          <w:p w14:paraId="7A298DBF" w14:textId="77777777" w:rsidR="00F006CE" w:rsidRDefault="00F006CE">
            <w:pPr>
              <w:numPr>
                <w:ilvl w:val="0"/>
                <w:numId w:val="2"/>
              </w:numPr>
            </w:pPr>
            <w:proofErr w:type="spellStart"/>
            <w:r>
              <w:rPr>
                <w:rFonts w:cs="Calibri"/>
                <w:szCs w:val="16"/>
              </w:rPr>
              <w:t>Donaj</w:t>
            </w:r>
            <w:proofErr w:type="spellEnd"/>
            <w:r>
              <w:rPr>
                <w:rFonts w:cs="Calibri"/>
                <w:szCs w:val="16"/>
              </w:rPr>
              <w:t xml:space="preserve"> Łukasz </w:t>
            </w:r>
            <w:r>
              <w:rPr>
                <w:rFonts w:cs="Calibri"/>
                <w:i/>
                <w:szCs w:val="16"/>
              </w:rPr>
              <w:t xml:space="preserve">Media w systemie politycznym Federacji Rosyjskiej, </w:t>
            </w:r>
            <w:r>
              <w:rPr>
                <w:rFonts w:cs="Calibri"/>
                <w:szCs w:val="16"/>
              </w:rPr>
              <w:t>Poznań 2001.</w:t>
            </w:r>
          </w:p>
          <w:p w14:paraId="272FE4A8" w14:textId="77777777" w:rsidR="00F006CE" w:rsidRDefault="00F006CE">
            <w:pPr>
              <w:numPr>
                <w:ilvl w:val="0"/>
                <w:numId w:val="2"/>
              </w:numPr>
            </w:pPr>
            <w:proofErr w:type="spellStart"/>
            <w:r>
              <w:rPr>
                <w:rFonts w:cs="Calibri"/>
                <w:szCs w:val="16"/>
              </w:rPr>
              <w:t>Golka</w:t>
            </w:r>
            <w:proofErr w:type="spellEnd"/>
            <w:r>
              <w:rPr>
                <w:rFonts w:cs="Calibri"/>
                <w:szCs w:val="16"/>
              </w:rPr>
              <w:t xml:space="preserve"> Bartłomiej </w:t>
            </w:r>
            <w:r>
              <w:rPr>
                <w:rFonts w:cs="Calibri"/>
                <w:i/>
                <w:szCs w:val="16"/>
              </w:rPr>
              <w:t xml:space="preserve">System medialny Francji, </w:t>
            </w:r>
            <w:r>
              <w:rPr>
                <w:rFonts w:cs="Calibri"/>
                <w:szCs w:val="16"/>
              </w:rPr>
              <w:t>Warszawa 2001.</w:t>
            </w:r>
          </w:p>
          <w:p w14:paraId="7363B5B4" w14:textId="77777777" w:rsidR="00F006CE" w:rsidRDefault="00F006CE">
            <w:pPr>
              <w:numPr>
                <w:ilvl w:val="0"/>
                <w:numId w:val="2"/>
              </w:numPr>
            </w:pPr>
            <w:proofErr w:type="spellStart"/>
            <w:r>
              <w:rPr>
                <w:rFonts w:cs="Calibri"/>
                <w:szCs w:val="16"/>
              </w:rPr>
              <w:t>Golka</w:t>
            </w:r>
            <w:proofErr w:type="spellEnd"/>
            <w:r>
              <w:rPr>
                <w:rFonts w:cs="Calibri"/>
                <w:szCs w:val="16"/>
              </w:rPr>
              <w:t xml:space="preserve"> Bartłomiej </w:t>
            </w:r>
            <w:r>
              <w:rPr>
                <w:rFonts w:cs="Calibri"/>
                <w:i/>
                <w:szCs w:val="16"/>
              </w:rPr>
              <w:t>System medialny Stanów Zjednoczonych.</w:t>
            </w:r>
            <w:r>
              <w:rPr>
                <w:rFonts w:cs="Calibri"/>
                <w:szCs w:val="16"/>
              </w:rPr>
              <w:t xml:space="preserve"> Warszawa 2004.</w:t>
            </w:r>
          </w:p>
          <w:p w14:paraId="533EAED4" w14:textId="77777777" w:rsidR="00F006CE" w:rsidRDefault="00F006CE">
            <w:pPr>
              <w:numPr>
                <w:ilvl w:val="0"/>
                <w:numId w:val="2"/>
              </w:numPr>
            </w:pPr>
            <w:r>
              <w:rPr>
                <w:rFonts w:cs="Calibri"/>
                <w:i/>
                <w:szCs w:val="16"/>
              </w:rPr>
              <w:t xml:space="preserve">Mało znane systemy medialne, </w:t>
            </w:r>
            <w:r>
              <w:rPr>
                <w:rFonts w:cs="Calibri"/>
                <w:szCs w:val="16"/>
              </w:rPr>
              <w:t xml:space="preserve">pod red. Zbigniewa Oniszczuka i Zbigniewa </w:t>
            </w:r>
            <w:proofErr w:type="spellStart"/>
            <w:r>
              <w:rPr>
                <w:rFonts w:cs="Calibri"/>
                <w:szCs w:val="16"/>
              </w:rPr>
              <w:t>Gieruli</w:t>
            </w:r>
            <w:proofErr w:type="spellEnd"/>
            <w:r>
              <w:rPr>
                <w:rFonts w:cs="Calibri"/>
                <w:szCs w:val="16"/>
              </w:rPr>
              <w:t>, Sosnowiec 2007.</w:t>
            </w:r>
          </w:p>
          <w:p w14:paraId="26C5DF59" w14:textId="77777777" w:rsidR="00F006CE" w:rsidRDefault="00F006CE">
            <w:pPr>
              <w:numPr>
                <w:ilvl w:val="0"/>
                <w:numId w:val="2"/>
              </w:numPr>
            </w:pPr>
            <w:r>
              <w:rPr>
                <w:rFonts w:cs="Calibri"/>
                <w:i/>
                <w:szCs w:val="16"/>
              </w:rPr>
              <w:t>Media</w:t>
            </w:r>
            <w:r>
              <w:rPr>
                <w:rFonts w:cs="Calibri"/>
                <w:szCs w:val="16"/>
              </w:rPr>
              <w:t xml:space="preserve"> </w:t>
            </w:r>
            <w:r>
              <w:rPr>
                <w:rFonts w:cs="Calibri"/>
                <w:i/>
                <w:szCs w:val="16"/>
              </w:rPr>
              <w:t xml:space="preserve">a integracja europejska, </w:t>
            </w:r>
            <w:r>
              <w:rPr>
                <w:rFonts w:cs="Calibri"/>
                <w:szCs w:val="16"/>
              </w:rPr>
              <w:t xml:space="preserve">red. Teresa </w:t>
            </w:r>
            <w:proofErr w:type="spellStart"/>
            <w:r>
              <w:rPr>
                <w:rFonts w:cs="Calibri"/>
                <w:szCs w:val="16"/>
              </w:rPr>
              <w:t>Sasińska</w:t>
            </w:r>
            <w:proofErr w:type="spellEnd"/>
            <w:r>
              <w:rPr>
                <w:rFonts w:cs="Calibri"/>
                <w:szCs w:val="16"/>
              </w:rPr>
              <w:t xml:space="preserve">-Klas, </w:t>
            </w:r>
            <w:proofErr w:type="gramStart"/>
            <w:r>
              <w:rPr>
                <w:rFonts w:cs="Calibri"/>
                <w:szCs w:val="16"/>
              </w:rPr>
              <w:t>Agnieszka  Hess</w:t>
            </w:r>
            <w:proofErr w:type="gramEnd"/>
            <w:r>
              <w:rPr>
                <w:rFonts w:cs="Calibri"/>
                <w:szCs w:val="16"/>
              </w:rPr>
              <w:t>, Kraków 2004.</w:t>
            </w:r>
          </w:p>
          <w:p w14:paraId="10161521" w14:textId="77777777" w:rsidR="00F006CE" w:rsidRDefault="00F006CE">
            <w:pPr>
              <w:numPr>
                <w:ilvl w:val="0"/>
                <w:numId w:val="2"/>
              </w:numPr>
            </w:pPr>
            <w:r>
              <w:rPr>
                <w:rFonts w:cs="Calibri"/>
                <w:i/>
                <w:szCs w:val="16"/>
              </w:rPr>
              <w:t xml:space="preserve">Media masowe w demokratyzujących się systemach politycznych, </w:t>
            </w:r>
            <w:r>
              <w:rPr>
                <w:rFonts w:cs="Calibri"/>
                <w:szCs w:val="16"/>
              </w:rPr>
              <w:t>red. Bogusława Dobek-Ostrowska, Wrocław 2006.</w:t>
            </w:r>
          </w:p>
          <w:p w14:paraId="3A354484" w14:textId="77777777" w:rsidR="00F006CE" w:rsidRDefault="00F006CE">
            <w:pPr>
              <w:numPr>
                <w:ilvl w:val="0"/>
                <w:numId w:val="2"/>
              </w:numPr>
            </w:pPr>
            <w:r>
              <w:rPr>
                <w:rFonts w:cs="Calibri"/>
                <w:szCs w:val="16"/>
              </w:rPr>
              <w:t xml:space="preserve">Mik Cezary </w:t>
            </w:r>
            <w:r>
              <w:rPr>
                <w:rFonts w:cs="Calibri"/>
                <w:i/>
                <w:szCs w:val="16"/>
              </w:rPr>
              <w:t xml:space="preserve">Media masowe w europejskim prawie wspólnotowym. </w:t>
            </w:r>
            <w:r>
              <w:rPr>
                <w:rFonts w:cs="Calibri"/>
                <w:szCs w:val="16"/>
              </w:rPr>
              <w:t>Toruń 2006.</w:t>
            </w:r>
          </w:p>
          <w:p w14:paraId="28925844" w14:textId="77777777" w:rsidR="00F006CE" w:rsidRDefault="00F006CE">
            <w:pPr>
              <w:numPr>
                <w:ilvl w:val="0"/>
                <w:numId w:val="2"/>
              </w:numPr>
            </w:pPr>
            <w:r>
              <w:rPr>
                <w:rFonts w:cs="Calibri"/>
                <w:szCs w:val="16"/>
              </w:rPr>
              <w:t xml:space="preserve">Ociepka Beata, Magdalena Ratajczak </w:t>
            </w:r>
            <w:r>
              <w:rPr>
                <w:rFonts w:cs="Calibri"/>
                <w:i/>
                <w:szCs w:val="16"/>
              </w:rPr>
              <w:t xml:space="preserve">Media i komunikowanie polityczne. Niemcy, Austria, Szwajcaria, </w:t>
            </w:r>
            <w:r>
              <w:rPr>
                <w:rFonts w:cs="Calibri"/>
                <w:szCs w:val="16"/>
              </w:rPr>
              <w:t>Wrocław 2000.</w:t>
            </w:r>
          </w:p>
          <w:p w14:paraId="1150FA27" w14:textId="77777777" w:rsidR="00F006CE" w:rsidRDefault="00F006CE">
            <w:pPr>
              <w:numPr>
                <w:ilvl w:val="0"/>
                <w:numId w:val="2"/>
              </w:numPr>
            </w:pPr>
            <w:r>
              <w:rPr>
                <w:rFonts w:cs="Calibri"/>
                <w:szCs w:val="16"/>
              </w:rPr>
              <w:t xml:space="preserve">Patrzałek Wanda </w:t>
            </w:r>
            <w:r>
              <w:rPr>
                <w:rFonts w:cs="Calibri"/>
                <w:i/>
                <w:szCs w:val="16"/>
              </w:rPr>
              <w:t xml:space="preserve">Funkcjonowanie i segmentacja rynku prasowego w Polsce </w:t>
            </w:r>
            <w:r>
              <w:rPr>
                <w:rFonts w:cs="Calibri"/>
                <w:szCs w:val="16"/>
              </w:rPr>
              <w:t xml:space="preserve">[w:] </w:t>
            </w:r>
            <w:r>
              <w:rPr>
                <w:rFonts w:cs="Calibri"/>
                <w:i/>
                <w:szCs w:val="16"/>
              </w:rPr>
              <w:t xml:space="preserve">Studia nad komunikowaniem masowym. Teoria – rynek – społeczeństwo, </w:t>
            </w:r>
            <w:r>
              <w:rPr>
                <w:rFonts w:cs="Calibri"/>
                <w:szCs w:val="16"/>
              </w:rPr>
              <w:t xml:space="preserve">red. Janina </w:t>
            </w:r>
            <w:proofErr w:type="spellStart"/>
            <w:r>
              <w:rPr>
                <w:rFonts w:cs="Calibri"/>
                <w:szCs w:val="16"/>
              </w:rPr>
              <w:t>Fras</w:t>
            </w:r>
            <w:proofErr w:type="spellEnd"/>
            <w:r>
              <w:rPr>
                <w:rFonts w:cs="Calibri"/>
                <w:szCs w:val="16"/>
              </w:rPr>
              <w:t xml:space="preserve">, Toruń 2007, s.145-171. </w:t>
            </w:r>
          </w:p>
          <w:p w14:paraId="6A996EA6" w14:textId="77777777" w:rsidR="00F006CE" w:rsidRDefault="00F006CE">
            <w:pPr>
              <w:numPr>
                <w:ilvl w:val="0"/>
                <w:numId w:val="2"/>
              </w:numPr>
            </w:pPr>
            <w:r>
              <w:rPr>
                <w:rFonts w:cs="Calibri"/>
                <w:szCs w:val="16"/>
              </w:rPr>
              <w:t xml:space="preserve">Pokrzycka Lidia </w:t>
            </w:r>
            <w:r>
              <w:rPr>
                <w:rFonts w:cs="Calibri"/>
                <w:i/>
                <w:szCs w:val="16"/>
              </w:rPr>
              <w:t>System medialny Islandii,</w:t>
            </w:r>
            <w:r>
              <w:rPr>
                <w:rFonts w:cs="Calibri"/>
                <w:szCs w:val="16"/>
              </w:rPr>
              <w:t xml:space="preserve"> Lublin 2014</w:t>
            </w:r>
          </w:p>
          <w:p w14:paraId="1B36D742" w14:textId="77777777" w:rsidR="00F006CE" w:rsidRDefault="00F006CE">
            <w:pPr>
              <w:numPr>
                <w:ilvl w:val="0"/>
                <w:numId w:val="2"/>
              </w:numPr>
            </w:pPr>
            <w:r>
              <w:rPr>
                <w:rFonts w:cs="Calibri"/>
                <w:szCs w:val="16"/>
              </w:rPr>
              <w:t xml:space="preserve">Ratajczak Magdalena </w:t>
            </w:r>
            <w:r>
              <w:rPr>
                <w:rFonts w:cs="Calibri"/>
                <w:i/>
                <w:szCs w:val="16"/>
              </w:rPr>
              <w:t xml:space="preserve">jak porozumiewają się Szwajcarzy? Media w wielokulturowe Szwajcarii, </w:t>
            </w:r>
            <w:r>
              <w:rPr>
                <w:rFonts w:cs="Calibri"/>
                <w:szCs w:val="16"/>
              </w:rPr>
              <w:t xml:space="preserve">Wrocław 2004. </w:t>
            </w:r>
          </w:p>
          <w:p w14:paraId="21ECC99B" w14:textId="77777777" w:rsidR="00F006CE" w:rsidRDefault="00F006CE">
            <w:pPr>
              <w:numPr>
                <w:ilvl w:val="0"/>
                <w:numId w:val="2"/>
              </w:numPr>
            </w:pPr>
            <w:r>
              <w:rPr>
                <w:rFonts w:cs="Calibri"/>
                <w:szCs w:val="16"/>
              </w:rPr>
              <w:t xml:space="preserve">Sajna Radosław </w:t>
            </w:r>
            <w:r>
              <w:rPr>
                <w:rFonts w:cs="Calibri"/>
                <w:i/>
                <w:szCs w:val="16"/>
              </w:rPr>
              <w:t>Media hiszpańskie,</w:t>
            </w:r>
            <w:r>
              <w:rPr>
                <w:rFonts w:cs="Calibri"/>
                <w:szCs w:val="16"/>
              </w:rPr>
              <w:t xml:space="preserve"> Toruń 2006. </w:t>
            </w:r>
          </w:p>
          <w:p w14:paraId="13FF15DB" w14:textId="77777777" w:rsidR="00F006CE" w:rsidRDefault="00F006CE">
            <w:pPr>
              <w:numPr>
                <w:ilvl w:val="0"/>
                <w:numId w:val="2"/>
              </w:numPr>
              <w:ind w:left="360" w:firstLine="0"/>
              <w:jc w:val="both"/>
            </w:pPr>
            <w:r>
              <w:rPr>
                <w:rFonts w:cs="Calibri"/>
                <w:iCs/>
                <w:color w:val="000000"/>
                <w:szCs w:val="16"/>
              </w:rPr>
              <w:t xml:space="preserve">Williams Kevin </w:t>
            </w:r>
            <w:r>
              <w:rPr>
                <w:rFonts w:cs="Calibri"/>
                <w:i/>
                <w:iCs/>
                <w:color w:val="000000"/>
                <w:szCs w:val="16"/>
              </w:rPr>
              <w:t xml:space="preserve">Media w Europie, </w:t>
            </w:r>
            <w:r>
              <w:rPr>
                <w:rFonts w:cs="Calibri"/>
                <w:iCs/>
                <w:color w:val="000000"/>
                <w:szCs w:val="16"/>
              </w:rPr>
              <w:t>Warszawa 2008.</w:t>
            </w:r>
          </w:p>
        </w:tc>
      </w:tr>
    </w:tbl>
    <w:p w14:paraId="6BF02685" w14:textId="77777777" w:rsidR="00F006CE" w:rsidRDefault="00F006CE">
      <w:pPr>
        <w:pStyle w:val="Tekstdymka2"/>
        <w:rPr>
          <w:rFonts w:ascii="Calibri" w:hAnsi="Calibri" w:cs="Calibri"/>
          <w:sz w:val="22"/>
          <w:szCs w:val="22"/>
        </w:rPr>
      </w:pPr>
    </w:p>
    <w:p w14:paraId="7702A06B" w14:textId="77777777" w:rsidR="00F006CE" w:rsidRDefault="00F006CE">
      <w:pPr>
        <w:pStyle w:val="Tekstdymka2"/>
        <w:rPr>
          <w:rFonts w:ascii="Calibri" w:hAnsi="Calibri" w:cs="Calibri"/>
          <w:sz w:val="22"/>
          <w:szCs w:val="22"/>
        </w:rPr>
      </w:pPr>
    </w:p>
    <w:p w14:paraId="3AD11C7C" w14:textId="77777777" w:rsidR="00F006CE" w:rsidRDefault="00F006CE">
      <w:pPr>
        <w:pStyle w:val="Tekstdymka2"/>
        <w:rPr>
          <w:rFonts w:ascii="Calibri" w:hAnsi="Calibri" w:cs="Calibri"/>
          <w:sz w:val="22"/>
          <w:szCs w:val="22"/>
        </w:rPr>
      </w:pPr>
    </w:p>
    <w:p w14:paraId="033EA561" w14:textId="77777777" w:rsidR="00F006CE" w:rsidRDefault="00F006CE">
      <w:pPr>
        <w:pStyle w:val="Tekstdymka2"/>
      </w:pPr>
      <w:r>
        <w:rPr>
          <w:rFonts w:ascii="Calibri" w:hAnsi="Calibri" w:cs="Calibri"/>
          <w:sz w:val="22"/>
          <w:szCs w:val="22"/>
        </w:rPr>
        <w:lastRenderedPageBreak/>
        <w:t>Bilans godzinowy zgodny z CNPS (Całkowity Nakład Pracy Studenta)</w:t>
      </w:r>
    </w:p>
    <w:p w14:paraId="155B3609" w14:textId="77777777" w:rsidR="00F006CE" w:rsidRDefault="00F006CE">
      <w:pPr>
        <w:pStyle w:val="Tekstdymka2"/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6734A8CC" w14:textId="77777777" w:rsidR="00F006CE" w:rsidRDefault="00F006CE">
      <w:pPr>
        <w:rPr>
          <w:rFonts w:cs="Calibri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146"/>
      </w:tblGrid>
      <w:tr w:rsidR="00F006CE" w14:paraId="7A94DC49" w14:textId="77777777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A3C8D6C" w14:textId="77777777" w:rsidR="00F006CE" w:rsidRDefault="00F006CE">
            <w:pPr>
              <w:widowControl/>
              <w:spacing w:line="276" w:lineRule="auto"/>
              <w:jc w:val="center"/>
            </w:pPr>
            <w:r>
              <w:rPr>
                <w:rFonts w:eastAsia="Calibri" w:cs="Calibri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0A56FB" w14:textId="77777777" w:rsidR="00F006CE" w:rsidRDefault="00F006CE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Wykład</w:t>
            </w:r>
          </w:p>
        </w:tc>
        <w:tc>
          <w:tcPr>
            <w:tcW w:w="1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B7A07F" w14:textId="77777777" w:rsidR="00F006CE" w:rsidRDefault="00F006CE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10</w:t>
            </w:r>
          </w:p>
        </w:tc>
      </w:tr>
      <w:tr w:rsidR="00F006CE" w14:paraId="3C45C116" w14:textId="77777777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BD3C68B" w14:textId="77777777" w:rsidR="00F006CE" w:rsidRDefault="00F006CE">
            <w:pPr>
              <w:widowControl/>
              <w:snapToGrid w:val="0"/>
              <w:spacing w:line="276" w:lineRule="auto"/>
              <w:ind w:left="360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6749D3C" w14:textId="77777777" w:rsidR="00F006CE" w:rsidRDefault="00F006CE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Konwersatorium (ćwiczenia, laboratorium itd.)</w:t>
            </w:r>
          </w:p>
        </w:tc>
        <w:tc>
          <w:tcPr>
            <w:tcW w:w="1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C0DF5E" w14:textId="77777777" w:rsidR="00F006CE" w:rsidRDefault="00F006CE">
            <w:pPr>
              <w:widowControl/>
              <w:snapToGrid w:val="0"/>
              <w:spacing w:line="276" w:lineRule="auto"/>
              <w:ind w:left="36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F006CE" w14:paraId="10542AEF" w14:textId="77777777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B0D3BB7" w14:textId="77777777" w:rsidR="00F006CE" w:rsidRDefault="00F006CE">
            <w:pPr>
              <w:widowControl/>
              <w:snapToGrid w:val="0"/>
              <w:spacing w:line="276" w:lineRule="auto"/>
              <w:ind w:left="360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B8BA57" w14:textId="77777777" w:rsidR="00F006CE" w:rsidRDefault="00F006CE">
            <w:pPr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Pozostałe godziny kontaktu studenta z prowadzącym</w:t>
            </w:r>
          </w:p>
        </w:tc>
        <w:tc>
          <w:tcPr>
            <w:tcW w:w="1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D173CC" w14:textId="77777777" w:rsidR="00F006CE" w:rsidRDefault="00F006CE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5</w:t>
            </w:r>
          </w:p>
        </w:tc>
      </w:tr>
      <w:tr w:rsidR="00F006CE" w14:paraId="3037A7AE" w14:textId="77777777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7FFD3CA" w14:textId="77777777" w:rsidR="00F006CE" w:rsidRDefault="00F006CE">
            <w:pPr>
              <w:widowControl/>
              <w:spacing w:line="276" w:lineRule="auto"/>
              <w:jc w:val="center"/>
            </w:pPr>
            <w:r>
              <w:rPr>
                <w:rFonts w:eastAsia="Calibri" w:cs="Calibri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C6CB25D" w14:textId="77777777" w:rsidR="00F006CE" w:rsidRDefault="00F006CE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Lektura w ramach przygotowania do zajęć</w:t>
            </w:r>
          </w:p>
        </w:tc>
        <w:tc>
          <w:tcPr>
            <w:tcW w:w="1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038CA6" w14:textId="77777777" w:rsidR="00F006CE" w:rsidRDefault="00F006CE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5</w:t>
            </w:r>
          </w:p>
        </w:tc>
      </w:tr>
      <w:tr w:rsidR="00F006CE" w14:paraId="3C8FF274" w14:textId="77777777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2287CED" w14:textId="77777777" w:rsidR="00F006CE" w:rsidRDefault="00F006CE">
            <w:pPr>
              <w:widowControl/>
              <w:snapToGrid w:val="0"/>
              <w:spacing w:line="276" w:lineRule="auto"/>
              <w:ind w:left="360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64D6B36" w14:textId="77777777" w:rsidR="00F006CE" w:rsidRDefault="00F006CE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16CBAA" w14:textId="77777777" w:rsidR="00F006CE" w:rsidRDefault="00F006CE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10</w:t>
            </w:r>
          </w:p>
        </w:tc>
      </w:tr>
      <w:tr w:rsidR="00F006CE" w14:paraId="6586234F" w14:textId="77777777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95520BB" w14:textId="77777777" w:rsidR="00F006CE" w:rsidRDefault="00F006CE">
            <w:pPr>
              <w:widowControl/>
              <w:snapToGrid w:val="0"/>
              <w:spacing w:line="276" w:lineRule="auto"/>
              <w:ind w:left="360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1D5A8E8" w14:textId="77777777" w:rsidR="00F006CE" w:rsidRDefault="00F006CE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BDB99B" w14:textId="77777777" w:rsidR="00F006CE" w:rsidRDefault="00F006CE">
            <w:pPr>
              <w:widowControl/>
              <w:snapToGrid w:val="0"/>
              <w:spacing w:line="276" w:lineRule="auto"/>
              <w:ind w:left="36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F006CE" w14:paraId="3EDB7774" w14:textId="77777777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60569C9" w14:textId="77777777" w:rsidR="00F006CE" w:rsidRDefault="00F006CE">
            <w:pPr>
              <w:widowControl/>
              <w:snapToGrid w:val="0"/>
              <w:spacing w:line="276" w:lineRule="auto"/>
              <w:ind w:left="360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8B826EC" w14:textId="77777777" w:rsidR="00F006CE" w:rsidRDefault="00F006CE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Przygotowanie do egzaminu/zaliczenia</w:t>
            </w:r>
          </w:p>
        </w:tc>
        <w:tc>
          <w:tcPr>
            <w:tcW w:w="1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BA22F2" w14:textId="77777777" w:rsidR="00F006CE" w:rsidRDefault="00F006CE">
            <w:pPr>
              <w:widowControl/>
              <w:snapToGrid w:val="0"/>
              <w:spacing w:line="276" w:lineRule="auto"/>
              <w:ind w:left="36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F006CE" w14:paraId="38E7198F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482794E" w14:textId="77777777" w:rsidR="00F006CE" w:rsidRDefault="00F006CE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Ogółem bilans czasu pracy</w:t>
            </w:r>
          </w:p>
        </w:tc>
        <w:tc>
          <w:tcPr>
            <w:tcW w:w="1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7468D9" w14:textId="77777777" w:rsidR="00F006CE" w:rsidRDefault="00F006CE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30</w:t>
            </w:r>
          </w:p>
        </w:tc>
      </w:tr>
      <w:tr w:rsidR="00F006CE" w14:paraId="3780897A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4CC5CCB" w14:textId="77777777" w:rsidR="00F006CE" w:rsidRDefault="00F006CE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Liczba punktów ECTS w zależności od przyjętego przelicznika</w:t>
            </w:r>
          </w:p>
        </w:tc>
        <w:tc>
          <w:tcPr>
            <w:tcW w:w="11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10830D" w14:textId="77777777" w:rsidR="00F006CE" w:rsidRDefault="00F006CE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1</w:t>
            </w:r>
          </w:p>
        </w:tc>
      </w:tr>
    </w:tbl>
    <w:p w14:paraId="5926DB9F" w14:textId="77777777" w:rsidR="00F006CE" w:rsidRDefault="00F006CE">
      <w:pPr>
        <w:pStyle w:val="Tekstdymka2"/>
      </w:pPr>
    </w:p>
    <w:sectPr w:rsidR="00F006CE">
      <w:headerReference w:type="default" r:id="rId11"/>
      <w:footerReference w:type="default" r:id="rId12"/>
      <w:pgSz w:w="11906" w:h="16838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57E0" w14:textId="77777777" w:rsidR="00BF553D" w:rsidRDefault="00BF553D">
      <w:r>
        <w:separator/>
      </w:r>
    </w:p>
  </w:endnote>
  <w:endnote w:type="continuationSeparator" w:id="0">
    <w:p w14:paraId="70BE825E" w14:textId="77777777" w:rsidR="00BF553D" w:rsidRDefault="00BF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Cambria-Bold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AB13" w14:textId="77777777" w:rsidR="00F006CE" w:rsidRDefault="00F006CE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C610" w14:textId="77777777" w:rsidR="00BF553D" w:rsidRDefault="00BF553D">
      <w:r>
        <w:separator/>
      </w:r>
    </w:p>
  </w:footnote>
  <w:footnote w:type="continuationSeparator" w:id="0">
    <w:p w14:paraId="6D98471F" w14:textId="77777777" w:rsidR="00BF553D" w:rsidRDefault="00BF5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DE55" w14:textId="77777777" w:rsidR="00F006CE" w:rsidRDefault="00F006CE">
    <w:pPr>
      <w:jc w:val="center"/>
    </w:pPr>
    <w:r>
      <w:t>Kierunek: Zarządzanie Informacją i publikowanie cyfrowe</w:t>
    </w:r>
  </w:p>
  <w:p w14:paraId="287E1528" w14:textId="41E493C1" w:rsidR="00F006CE" w:rsidRDefault="00F006CE">
    <w:pPr>
      <w:jc w:val="center"/>
    </w:pPr>
    <w:r>
      <w:t xml:space="preserve">Studia stacjonarne 2 stopnia, semestr </w:t>
    </w:r>
    <w:r w:rsidR="003B3635">
      <w:t>1</w:t>
    </w:r>
    <w:r>
      <w:t xml:space="preserve"> (kurs obligatoryjny)</w:t>
    </w:r>
    <w:r>
      <w:br/>
      <w:t>Karta kursu zgodna z programem i planem dla roku akademickiego 202</w:t>
    </w:r>
    <w:r w:rsidR="008850CC">
      <w:t>5</w:t>
    </w:r>
    <w:r>
      <w:t>/202</w:t>
    </w:r>
    <w:r w:rsidR="008850C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iCs/>
        <w:color w:val="000000"/>
        <w:sz w:val="22"/>
        <w:szCs w:val="22"/>
        <w:lang w:val="en-US"/>
      </w:r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826162187">
    <w:abstractNumId w:val="0"/>
  </w:num>
  <w:num w:numId="2" w16cid:durableId="225148090">
    <w:abstractNumId w:val="1"/>
  </w:num>
  <w:num w:numId="3" w16cid:durableId="959453891">
    <w:abstractNumId w:val="2"/>
  </w:num>
  <w:num w:numId="4" w16cid:durableId="1794597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35"/>
    <w:rsid w:val="003B3635"/>
    <w:rsid w:val="00470668"/>
    <w:rsid w:val="00656543"/>
    <w:rsid w:val="00677CAB"/>
    <w:rsid w:val="00822847"/>
    <w:rsid w:val="008850CC"/>
    <w:rsid w:val="00B30625"/>
    <w:rsid w:val="00BF553D"/>
    <w:rsid w:val="00C51B4A"/>
    <w:rsid w:val="00EF31C8"/>
    <w:rsid w:val="00F0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4824AB"/>
  <w15:chartTrackingRefBased/>
  <w15:docId w15:val="{AB4A7F84-9F5C-4703-ABCB-10E1CABB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Verdana" w:hAnsi="Verdana" w:cs="Verdana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240"/>
      <w:outlineLvl w:val="1"/>
    </w:pPr>
    <w:rPr>
      <w:rFonts w:ascii="Calibri Light" w:hAnsi="Calibri Light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Calibri"/>
      <w:b w:val="0"/>
      <w:bCs w:val="0"/>
      <w:iCs/>
      <w:color w:val="000000"/>
      <w:sz w:val="22"/>
      <w:szCs w:val="22"/>
      <w:lang w:val="en-US"/>
    </w:rPr>
  </w:style>
  <w:style w:type="character" w:customStyle="1" w:styleId="WW8Num3z0">
    <w:name w:val="WW8Num3z0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WW8Num4z0">
    <w:name w:val="WW8Num4z0"/>
    <w:rPr>
      <w:rFonts w:ascii="Symbol" w:hAnsi="Symbol" w:cs="Symbol"/>
      <w:sz w:val="22"/>
      <w:szCs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Numerstrony1">
    <w:name w:val="Numer strony1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sz w:val="28"/>
      <w:szCs w:val="28"/>
    </w:rPr>
  </w:style>
  <w:style w:type="character" w:styleId="Hipercze">
    <w:name w:val="Hyperlink"/>
    <w:rPr>
      <w:color w:val="0563C1"/>
      <w:u w:val="single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ListLabel1">
    <w:name w:val="ListLabel 1"/>
    <w:rPr>
      <w:b w:val="0"/>
      <w:sz w:val="14"/>
      <w:szCs w:val="14"/>
    </w:rPr>
  </w:style>
  <w:style w:type="character" w:customStyle="1" w:styleId="ListLabel2">
    <w:name w:val="ListLabel 2"/>
    <w:rPr>
      <w:sz w:val="24"/>
      <w:szCs w:val="24"/>
    </w:rPr>
  </w:style>
  <w:style w:type="character" w:customStyle="1" w:styleId="hps">
    <w:name w:val="hps"/>
    <w:basedOn w:val="Domylnaczcionkaakapitu1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dymka2">
    <w:name w:val="Tekst dymka2"/>
    <w:basedOn w:val="Normalny"/>
    <w:rPr>
      <w:rFonts w:ascii="Tahoma" w:hAnsi="Tahoma" w:cs="Tahoma"/>
      <w:sz w:val="16"/>
      <w:szCs w:val="16"/>
    </w:rPr>
  </w:style>
  <w:style w:type="paragraph" w:customStyle="1" w:styleId="Tematkomentarza2">
    <w:name w:val="Temat komentarza2"/>
    <w:basedOn w:val="Tekstkomentarza1"/>
    <w:next w:val="Tekstkomentarza1"/>
    <w:rPr>
      <w:b/>
      <w:bCs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7A1C20B-1A03-4C26-8420-7E8EC44D77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5E1E70-C168-4C2A-8692-7CAB98AD10C5}"/>
</file>

<file path=customXml/itemProps3.xml><?xml version="1.0" encoding="utf-8"?>
<ds:datastoreItem xmlns:ds="http://schemas.openxmlformats.org/officeDocument/2006/customXml" ds:itemID="{F9455260-2496-4E4C-8BB1-0CE7FDD3D3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DE49A-D5FC-4A1F-B274-F554BAD799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1122</Words>
  <Characters>7360</Characters>
  <Application>Microsoft Office Word</Application>
  <DocSecurity>0</DocSecurity>
  <Lines>364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szablon, karta, kursu</cp:keywords>
  <cp:lastModifiedBy>Piotr Andrusiewicz</cp:lastModifiedBy>
  <cp:revision>7</cp:revision>
  <cp:lastPrinted>1899-12-31T23:00:00Z</cp:lastPrinted>
  <dcterms:created xsi:type="dcterms:W3CDTF">2023-12-03T18:34:00Z</dcterms:created>
  <dcterms:modified xsi:type="dcterms:W3CDTF">2026-01-22T11:33:00Z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Akademia Pedagogiczna</vt:lpwstr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Wanda Matras-Mastalerz</vt:lpwstr>
  </property>
  <property fmtid="{D5CDD505-2E9C-101B-9397-08002B2CF9AE}" pid="6" name="Order">
    <vt:lpwstr>8400.00000000000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Wanda Matras-Mastalerz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ContentTypeId">
    <vt:lpwstr>0x010100C0001CF2B3D1AF478D7BB62D541339E2</vt:lpwstr>
  </property>
</Properties>
</file>