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65DF" w14:textId="77777777" w:rsidR="009373AC" w:rsidRDefault="009373AC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1145C992" w14:textId="77777777" w:rsidR="009373AC" w:rsidRDefault="009373AC" w:rsidP="007E4FF0">
      <w:pPr>
        <w:pStyle w:val="Nagwek1"/>
      </w:pPr>
      <w:r>
        <w:t>KARTA KURSU</w:t>
      </w:r>
    </w:p>
    <w:p w14:paraId="3D52AA4D" w14:textId="77777777" w:rsidR="009373AC" w:rsidRDefault="009373AC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9373AC" w14:paraId="2B4B8899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75C11A8" w14:textId="77777777" w:rsidR="009373AC" w:rsidRDefault="009373AC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21E3107" w14:textId="77777777" w:rsidR="009373AC" w:rsidRDefault="009373AC" w:rsidP="007E4FF0">
            <w:pPr>
              <w:pStyle w:val="Zawartotabeli"/>
            </w:pPr>
            <w:r>
              <w:rPr>
                <w:noProof/>
              </w:rPr>
              <w:t>Grafika użytkowa</w:t>
            </w:r>
          </w:p>
        </w:tc>
      </w:tr>
      <w:tr w:rsidR="009373AC" w:rsidRPr="00552027" w14:paraId="695B68BB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0BC4321F" w14:textId="77777777" w:rsidR="009373AC" w:rsidRDefault="009373AC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0C38F41" w14:textId="77777777" w:rsidR="009373AC" w:rsidRPr="00A0084C" w:rsidRDefault="009373AC" w:rsidP="007E4FF0">
            <w:pPr>
              <w:pStyle w:val="Zawartotabeli"/>
              <w:rPr>
                <w:lang w:val="en-US"/>
              </w:rPr>
            </w:pPr>
            <w:r w:rsidRPr="005067CE">
              <w:rPr>
                <w:noProof/>
                <w:lang w:val="en-US"/>
              </w:rPr>
              <w:t>Graphic design</w:t>
            </w:r>
          </w:p>
        </w:tc>
      </w:tr>
    </w:tbl>
    <w:p w14:paraId="72CDD002" w14:textId="77777777" w:rsidR="009373AC" w:rsidRPr="00A0084C" w:rsidRDefault="009373AC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9373AC" w14:paraId="647AA585" w14:textId="77777777" w:rsidTr="65BF01D8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CB1CE9E" w14:textId="77777777" w:rsidR="009373AC" w:rsidRDefault="009373AC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C5060D6" w14:textId="1EDDD5DF" w:rsidR="00880460" w:rsidRDefault="00880460" w:rsidP="007E4FF0">
            <w:pPr>
              <w:pStyle w:val="Zawartotabeli"/>
            </w:pPr>
            <w:r w:rsidRPr="00880460">
              <w:t>mgr Weronika Gorajczyk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29FB8A0" w14:textId="77777777" w:rsidR="009373AC" w:rsidRDefault="009373AC" w:rsidP="007E4FF0">
            <w:pPr>
              <w:pStyle w:val="Zawartotabeli"/>
            </w:pPr>
            <w:r>
              <w:t>Zespół dydaktyczny</w:t>
            </w:r>
          </w:p>
        </w:tc>
      </w:tr>
      <w:tr w:rsidR="009373AC" w14:paraId="3FBE12B8" w14:textId="77777777" w:rsidTr="65BF01D8">
        <w:trPr>
          <w:cantSplit/>
          <w:trHeight w:val="397"/>
        </w:trPr>
        <w:tc>
          <w:tcPr>
            <w:tcW w:w="1018" w:type="pct"/>
            <w:vMerge/>
            <w:vAlign w:val="center"/>
          </w:tcPr>
          <w:p w14:paraId="502CBF86" w14:textId="77777777" w:rsidR="009373AC" w:rsidRDefault="009373AC" w:rsidP="007E4FF0">
            <w:pPr>
              <w:pStyle w:val="Zawartotabeli"/>
            </w:pPr>
          </w:p>
        </w:tc>
        <w:tc>
          <w:tcPr>
            <w:tcW w:w="1991" w:type="pct"/>
            <w:vMerge/>
            <w:vAlign w:val="center"/>
          </w:tcPr>
          <w:p w14:paraId="5FBC5A35" w14:textId="77777777" w:rsidR="009373AC" w:rsidRDefault="009373AC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7DD9DFC" w14:textId="77777777" w:rsidR="009373AC" w:rsidRDefault="009373AC" w:rsidP="0055202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Magdalena Koziak-Podsiadło </w:t>
            </w:r>
          </w:p>
          <w:p w14:paraId="02CF8255" w14:textId="77777777" w:rsidR="00880460" w:rsidRDefault="00880460" w:rsidP="00880460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Sadowski</w:t>
            </w:r>
          </w:p>
          <w:p w14:paraId="5755D6A7" w14:textId="7527A0DE" w:rsidR="009373AC" w:rsidRDefault="009373AC" w:rsidP="007E4FF0">
            <w:pPr>
              <w:pStyle w:val="Zawartotabeli"/>
            </w:pPr>
            <w:r w:rsidRPr="65BF01D8">
              <w:rPr>
                <w:noProof/>
              </w:rPr>
              <w:t>mgr Lidia Krawczyk</w:t>
            </w:r>
          </w:p>
          <w:p w14:paraId="6C02BA9D" w14:textId="32B3E3A9" w:rsidR="009373AC" w:rsidRDefault="1FF0935C" w:rsidP="007E4FF0">
            <w:pPr>
              <w:pStyle w:val="Zawartotabeli"/>
            </w:pPr>
            <w:r w:rsidRPr="65BF01D8">
              <w:rPr>
                <w:noProof/>
              </w:rPr>
              <w:t xml:space="preserve">mgr </w:t>
            </w:r>
            <w:r w:rsidRPr="65BF01D8">
              <w:rPr>
                <w:rFonts w:ascii="Segoe UI" w:eastAsia="Segoe UI" w:hAnsi="Segoe UI" w:cs="Segoe UI"/>
                <w:noProof/>
                <w:sz w:val="21"/>
                <w:szCs w:val="21"/>
              </w:rPr>
              <w:t>Weronika Gorajczyk</w:t>
            </w:r>
          </w:p>
        </w:tc>
      </w:tr>
      <w:tr w:rsidR="009373AC" w14:paraId="642B0323" w14:textId="77777777" w:rsidTr="65BF01D8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9E0F615" w14:textId="77777777" w:rsidR="009373AC" w:rsidRDefault="009373AC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64D6A48" w14:textId="3FBD566C" w:rsidR="009373AC" w:rsidRDefault="007744B2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22F3204E" w14:textId="77777777" w:rsidR="009373AC" w:rsidRDefault="009373AC" w:rsidP="007E4FF0">
            <w:pPr>
              <w:pStyle w:val="Zawartotabeli"/>
            </w:pPr>
          </w:p>
        </w:tc>
      </w:tr>
    </w:tbl>
    <w:p w14:paraId="61243566" w14:textId="77777777" w:rsidR="009373AC" w:rsidRPr="002157B5" w:rsidRDefault="009373AC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373AC" w:rsidRPr="00BA2F36" w14:paraId="5C53893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EADEFE9" w14:textId="77777777" w:rsidR="00880460" w:rsidRDefault="00880460" w:rsidP="00880460">
            <w:pPr>
              <w:rPr>
                <w:noProof/>
              </w:rPr>
            </w:pPr>
            <w:r>
              <w:rPr>
                <w:noProof/>
              </w:rPr>
              <w:t xml:space="preserve">Celem kursu jest zapoznanie studentów z podstawami grafiki użytkowej oraz zasadami </w:t>
            </w:r>
          </w:p>
          <w:p w14:paraId="41D96C53" w14:textId="77777777" w:rsidR="00880460" w:rsidRDefault="00880460" w:rsidP="00880460">
            <w:pPr>
              <w:rPr>
                <w:noProof/>
              </w:rPr>
            </w:pPr>
            <w:r>
              <w:rPr>
                <w:noProof/>
              </w:rPr>
              <w:t xml:space="preserve">projektowania wizualnego. Uczestnicy poznają funkcje programów Adobe Illustrator i InDesign oraz </w:t>
            </w:r>
          </w:p>
          <w:p w14:paraId="4D1D8C36" w14:textId="77777777" w:rsidR="00880460" w:rsidRDefault="00880460" w:rsidP="00880460">
            <w:pPr>
              <w:rPr>
                <w:noProof/>
              </w:rPr>
            </w:pPr>
            <w:r>
              <w:rPr>
                <w:noProof/>
              </w:rPr>
              <w:t xml:space="preserve">nauczą się wykorzystywać je w praktycznych projektach takich jak plakat, ulotka, elementy </w:t>
            </w:r>
          </w:p>
          <w:p w14:paraId="0198C837" w14:textId="77777777" w:rsidR="00880460" w:rsidRDefault="00880460" w:rsidP="00880460">
            <w:pPr>
              <w:rPr>
                <w:noProof/>
              </w:rPr>
            </w:pPr>
            <w:r>
              <w:rPr>
                <w:noProof/>
              </w:rPr>
              <w:t xml:space="preserve">promocyjne czy szyld reklamowy. Kurs obejmuje pełen proces projektowania – od pomysłu i szkicu, </w:t>
            </w:r>
          </w:p>
          <w:p w14:paraId="5D459C3A" w14:textId="77777777" w:rsidR="00880460" w:rsidRDefault="00880460" w:rsidP="00880460">
            <w:pPr>
              <w:rPr>
                <w:noProof/>
              </w:rPr>
            </w:pPr>
            <w:r>
              <w:rPr>
                <w:noProof/>
              </w:rPr>
              <w:t xml:space="preserve">poprzez przeniesienie koncepcji do programu, aż po przygotowanie estetycznego i funkcjonalnego </w:t>
            </w:r>
          </w:p>
          <w:p w14:paraId="52874A64" w14:textId="77777777" w:rsidR="00880460" w:rsidRDefault="00880460" w:rsidP="00880460">
            <w:pPr>
              <w:rPr>
                <w:noProof/>
              </w:rPr>
            </w:pPr>
            <w:r>
              <w:rPr>
                <w:noProof/>
              </w:rPr>
              <w:t xml:space="preserve">projektu zgodnie ze specyfikacją. Studenci zdobędą wiedzę teoretyczną z zakresu podstawowych </w:t>
            </w:r>
          </w:p>
          <w:p w14:paraId="2B3DC428" w14:textId="77777777" w:rsidR="00880460" w:rsidRDefault="00880460" w:rsidP="00880460">
            <w:pPr>
              <w:rPr>
                <w:noProof/>
              </w:rPr>
            </w:pPr>
            <w:r>
              <w:rPr>
                <w:noProof/>
              </w:rPr>
              <w:t xml:space="preserve">zasad projektowych m.in. hierarchii wizualnej, kontrastu, równowagi, typografii i teorii koloru, a także </w:t>
            </w:r>
          </w:p>
          <w:p w14:paraId="7B9B0699" w14:textId="77777777" w:rsidR="00880460" w:rsidRDefault="00880460" w:rsidP="00880460">
            <w:pPr>
              <w:rPr>
                <w:noProof/>
              </w:rPr>
            </w:pPr>
            <w:r>
              <w:rPr>
                <w:noProof/>
              </w:rPr>
              <w:t xml:space="preserve">zdobędą praktyczne umiejętności tworzenia spójnych materiałów graficznych przeznaczonych do </w:t>
            </w:r>
          </w:p>
          <w:p w14:paraId="2CBFFCD7" w14:textId="05591425" w:rsidR="009373AC" w:rsidRPr="00BA2F36" w:rsidRDefault="00880460" w:rsidP="00880460">
            <w:r>
              <w:rPr>
                <w:noProof/>
              </w:rPr>
              <w:t>druku i publikacji cyfrowej.</w:t>
            </w:r>
          </w:p>
        </w:tc>
      </w:tr>
    </w:tbl>
    <w:p w14:paraId="0BC2E26A" w14:textId="77777777" w:rsidR="009373AC" w:rsidRDefault="009373AC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373AC" w14:paraId="605B960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74A62B" w14:textId="77777777" w:rsidR="009373AC" w:rsidRDefault="009373AC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6C179928" w14:textId="77777777" w:rsidR="009373AC" w:rsidRDefault="009373AC" w:rsidP="007E4FF0">
            <w:r>
              <w:rPr>
                <w:noProof/>
              </w:rPr>
              <w:t>Student posiada podstawową wiedzę dotyczącą społecznej i marketingowej roli grafiki użytkowej oraz podstawy z estetyki.</w:t>
            </w:r>
          </w:p>
        </w:tc>
      </w:tr>
      <w:tr w:rsidR="009373AC" w14:paraId="1A20885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498811C" w14:textId="77777777" w:rsidR="009373AC" w:rsidRDefault="009373AC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99DE9D5" w14:textId="77777777" w:rsidR="009373AC" w:rsidRDefault="009373AC" w:rsidP="007E4FF0">
            <w:r>
              <w:rPr>
                <w:noProof/>
              </w:rPr>
              <w:t>Student umie samodzielnie pracować z komputerem i podstawowymi programami graficznymi</w:t>
            </w:r>
          </w:p>
        </w:tc>
      </w:tr>
      <w:tr w:rsidR="009373AC" w14:paraId="05C9004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1B4406" w14:textId="77777777" w:rsidR="009373AC" w:rsidRDefault="009373AC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A0D92E4" w14:textId="77777777" w:rsidR="009373AC" w:rsidRDefault="009373AC" w:rsidP="007E4FF0">
            <w:r>
              <w:rPr>
                <w:noProof/>
              </w:rPr>
              <w:t>Teoria komunikacji wizualnej</w:t>
            </w:r>
          </w:p>
        </w:tc>
      </w:tr>
    </w:tbl>
    <w:p w14:paraId="0B1CA0A1" w14:textId="77777777" w:rsidR="009373AC" w:rsidRDefault="009373AC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373AC" w:rsidRPr="000E57E1" w14:paraId="75CBEF46" w14:textId="77777777" w:rsidTr="00713E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44AE520" w14:textId="77777777" w:rsidR="009373AC" w:rsidRPr="000E57E1" w:rsidRDefault="009373AC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844F603" w14:textId="77777777" w:rsidR="009373AC" w:rsidRPr="000E57E1" w:rsidRDefault="009373A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89E8E74" w14:textId="77777777" w:rsidR="009373AC" w:rsidRPr="000E57E1" w:rsidRDefault="009373AC" w:rsidP="007E4FF0">
            <w:r w:rsidRPr="000E57E1">
              <w:t>Odniesienie do efektów kierunkowych</w:t>
            </w:r>
          </w:p>
        </w:tc>
      </w:tr>
      <w:tr w:rsidR="009373AC" w:rsidRPr="000E57E1" w14:paraId="269EB531" w14:textId="77777777" w:rsidTr="00713EF0">
        <w:trPr>
          <w:cantSplit/>
          <w:trHeight w:val="399"/>
        </w:trPr>
        <w:tc>
          <w:tcPr>
            <w:tcW w:w="1020" w:type="pct"/>
            <w:vMerge/>
          </w:tcPr>
          <w:p w14:paraId="2BA74971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4BB93503" w14:textId="77777777" w:rsidR="009373AC" w:rsidRPr="00914D57" w:rsidRDefault="009373AC" w:rsidP="007E4FF0">
            <w:r>
              <w:rPr>
                <w:noProof/>
              </w:rPr>
              <w:t>W01. Student poznaje proces przygotowania projektu graficznego na wszystkich etapach realizacji. Zna zagadnienia oraz pojęcia branżowe z zakresu projektowania graficznego.</w:t>
            </w:r>
          </w:p>
        </w:tc>
        <w:tc>
          <w:tcPr>
            <w:tcW w:w="1178" w:type="pct"/>
            <w:vAlign w:val="center"/>
          </w:tcPr>
          <w:p w14:paraId="1B33A070" w14:textId="15EC6947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7744B2">
              <w:rPr>
                <w:noProof/>
              </w:rPr>
              <w:t>2</w:t>
            </w:r>
            <w:r>
              <w:rPr>
                <w:noProof/>
              </w:rPr>
              <w:t>_W02</w:t>
            </w:r>
          </w:p>
        </w:tc>
      </w:tr>
      <w:tr w:rsidR="00713EF0" w:rsidRPr="000E57E1" w14:paraId="28BFB062" w14:textId="77777777" w:rsidTr="00713EF0">
        <w:trPr>
          <w:cantSplit/>
          <w:trHeight w:val="397"/>
        </w:trPr>
        <w:tc>
          <w:tcPr>
            <w:tcW w:w="1020" w:type="pct"/>
            <w:vMerge/>
          </w:tcPr>
          <w:p w14:paraId="3199DDBC" w14:textId="77777777" w:rsidR="00713EF0" w:rsidRPr="000E57E1" w:rsidRDefault="00713EF0" w:rsidP="007E4FF0"/>
        </w:tc>
        <w:tc>
          <w:tcPr>
            <w:tcW w:w="2802" w:type="pct"/>
            <w:vAlign w:val="center"/>
          </w:tcPr>
          <w:p w14:paraId="76DC5354" w14:textId="65C7C4EA" w:rsidR="00713EF0" w:rsidRPr="00713EF0" w:rsidRDefault="00713EF0" w:rsidP="007E4FF0">
            <w:r>
              <w:rPr>
                <w:noProof/>
              </w:rPr>
              <w:t>W03. Posiada wiedzę o pracy w programach graficznych zna ich przeznaczenie i funkcje. Opanował metody tworzenia komunikatów wizualnych za pomocą narzędzi cyfrowych</w:t>
            </w:r>
          </w:p>
        </w:tc>
        <w:tc>
          <w:tcPr>
            <w:tcW w:w="1178" w:type="pct"/>
            <w:vAlign w:val="center"/>
          </w:tcPr>
          <w:p w14:paraId="7D75BC24" w14:textId="298F8E54" w:rsidR="00713EF0" w:rsidRPr="000E57E1" w:rsidRDefault="00713EF0" w:rsidP="00A01AF7">
            <w:pPr>
              <w:jc w:val="center"/>
            </w:pPr>
            <w:r>
              <w:rPr>
                <w:noProof/>
              </w:rPr>
              <w:t>K</w:t>
            </w:r>
            <w:r w:rsidR="007744B2">
              <w:rPr>
                <w:noProof/>
              </w:rPr>
              <w:t>2</w:t>
            </w:r>
            <w:r>
              <w:rPr>
                <w:noProof/>
              </w:rPr>
              <w:t>_W05</w:t>
            </w:r>
          </w:p>
        </w:tc>
      </w:tr>
      <w:tr w:rsidR="00713EF0" w:rsidRPr="000E57E1" w14:paraId="45EA3A41" w14:textId="77777777" w:rsidTr="00713EF0">
        <w:trPr>
          <w:cantSplit/>
          <w:trHeight w:val="397"/>
        </w:trPr>
        <w:tc>
          <w:tcPr>
            <w:tcW w:w="1020" w:type="pct"/>
            <w:vMerge/>
          </w:tcPr>
          <w:p w14:paraId="5CDE6A74" w14:textId="77777777" w:rsidR="00713EF0" w:rsidRPr="000E57E1" w:rsidRDefault="00713EF0" w:rsidP="007E4FF0"/>
        </w:tc>
        <w:tc>
          <w:tcPr>
            <w:tcW w:w="2802" w:type="pct"/>
            <w:vAlign w:val="center"/>
          </w:tcPr>
          <w:p w14:paraId="5BA6CF96" w14:textId="397B1C9F" w:rsidR="00713EF0" w:rsidRPr="000E57E1" w:rsidRDefault="00713EF0" w:rsidP="007E4FF0"/>
        </w:tc>
        <w:tc>
          <w:tcPr>
            <w:tcW w:w="1178" w:type="pct"/>
            <w:vAlign w:val="center"/>
          </w:tcPr>
          <w:p w14:paraId="29769977" w14:textId="02E58064" w:rsidR="00713EF0" w:rsidRPr="000E57E1" w:rsidRDefault="00713EF0" w:rsidP="00A01AF7">
            <w:pPr>
              <w:jc w:val="center"/>
            </w:pPr>
          </w:p>
        </w:tc>
      </w:tr>
    </w:tbl>
    <w:p w14:paraId="45C9A927" w14:textId="77777777" w:rsidR="009373AC" w:rsidRDefault="009373A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373AC" w:rsidRPr="000E57E1" w14:paraId="6B21F4E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46B1954" w14:textId="77777777" w:rsidR="009373AC" w:rsidRPr="000E57E1" w:rsidRDefault="009373AC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BB79563" w14:textId="77777777" w:rsidR="009373AC" w:rsidRPr="00A31668" w:rsidRDefault="009373AC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CEAEA0E" w14:textId="77777777" w:rsidR="009373AC" w:rsidRPr="000E57E1" w:rsidRDefault="009373AC" w:rsidP="007E4FF0">
            <w:r w:rsidRPr="000E57E1">
              <w:t>Odniesienie do efektów kierunkowych</w:t>
            </w:r>
          </w:p>
        </w:tc>
      </w:tr>
      <w:tr w:rsidR="009373AC" w:rsidRPr="000E57E1" w14:paraId="694572F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0BDF9C6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6323D41B" w14:textId="77777777" w:rsidR="009373AC" w:rsidRPr="00A31668" w:rsidRDefault="009373AC" w:rsidP="007E4FF0">
            <w:r>
              <w:rPr>
                <w:noProof/>
              </w:rPr>
              <w:t>U01. Student wykonuje projekty w oparciu o analizę problemu projektowego. Student potrafi wybrać odpowiednie oprogramowanie do konkretnego zadania.</w:t>
            </w:r>
          </w:p>
        </w:tc>
        <w:tc>
          <w:tcPr>
            <w:tcW w:w="1178" w:type="pct"/>
            <w:vAlign w:val="center"/>
          </w:tcPr>
          <w:p w14:paraId="708CEBF8" w14:textId="0353F593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7744B2">
              <w:rPr>
                <w:noProof/>
              </w:rPr>
              <w:t>2</w:t>
            </w:r>
            <w:r>
              <w:rPr>
                <w:noProof/>
              </w:rPr>
              <w:t>_U01</w:t>
            </w:r>
          </w:p>
        </w:tc>
      </w:tr>
      <w:tr w:rsidR="009373AC" w:rsidRPr="000E57E1" w14:paraId="47E895F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5860E6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618A11FF" w14:textId="77777777" w:rsidR="009373AC" w:rsidRPr="000E57E1" w:rsidRDefault="009373AC" w:rsidP="007E4FF0">
            <w:r>
              <w:rPr>
                <w:noProof/>
              </w:rPr>
              <w:t>U02. Student pracuje indywidualnie, wie jak odpowiednio dobrać elementy składowe projektu do stylistyki zadania. Student potrafi wykonać research projektowy.</w:t>
            </w:r>
          </w:p>
        </w:tc>
        <w:tc>
          <w:tcPr>
            <w:tcW w:w="1178" w:type="pct"/>
            <w:vAlign w:val="center"/>
          </w:tcPr>
          <w:p w14:paraId="08E1578E" w14:textId="4700BFB3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7744B2">
              <w:rPr>
                <w:noProof/>
              </w:rPr>
              <w:t>2</w:t>
            </w:r>
            <w:r>
              <w:rPr>
                <w:noProof/>
              </w:rPr>
              <w:t>_U03</w:t>
            </w:r>
          </w:p>
        </w:tc>
      </w:tr>
      <w:tr w:rsidR="009373AC" w:rsidRPr="000E57E1" w14:paraId="2CF66A6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0CED59D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59E5C58B" w14:textId="77777777" w:rsidR="009373AC" w:rsidRPr="000E57E1" w:rsidRDefault="009373AC" w:rsidP="007E4FF0">
            <w:r>
              <w:rPr>
                <w:noProof/>
              </w:rPr>
              <w:t>U03. Student potrafi przedstawić własny projekt oraz argumentować podjęte decyzje projektowe</w:t>
            </w:r>
          </w:p>
        </w:tc>
        <w:tc>
          <w:tcPr>
            <w:tcW w:w="1178" w:type="pct"/>
            <w:vAlign w:val="center"/>
          </w:tcPr>
          <w:p w14:paraId="5ED859B5" w14:textId="02C711D2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7744B2">
              <w:rPr>
                <w:noProof/>
              </w:rPr>
              <w:t>2</w:t>
            </w:r>
            <w:r>
              <w:rPr>
                <w:noProof/>
              </w:rPr>
              <w:t>_U04</w:t>
            </w:r>
          </w:p>
        </w:tc>
      </w:tr>
    </w:tbl>
    <w:p w14:paraId="045C5EEA" w14:textId="77777777" w:rsidR="009373AC" w:rsidRDefault="009373A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373AC" w:rsidRPr="000E57E1" w14:paraId="4E9D4E0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6B1EFA7" w14:textId="77777777" w:rsidR="009373AC" w:rsidRPr="000E57E1" w:rsidRDefault="009373AC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343BFCB" w14:textId="77777777" w:rsidR="009373AC" w:rsidRPr="000E57E1" w:rsidRDefault="009373A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921BEB0" w14:textId="77777777" w:rsidR="009373AC" w:rsidRPr="000E57E1" w:rsidRDefault="009373AC" w:rsidP="007E4FF0">
            <w:r w:rsidRPr="000E57E1">
              <w:t>Odniesienie do efektów kierunkowych</w:t>
            </w:r>
          </w:p>
        </w:tc>
      </w:tr>
      <w:tr w:rsidR="009373AC" w:rsidRPr="000E57E1" w14:paraId="031E496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3C6AE66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781D2258" w14:textId="77777777" w:rsidR="009373AC" w:rsidRPr="00914D57" w:rsidRDefault="009373AC" w:rsidP="007E4FF0">
            <w:r>
              <w:rPr>
                <w:noProof/>
              </w:rPr>
              <w:t>K01. Student zdaje sobie sprawę, że projektowanie graficzne ma wpływ na jakość odczuwania otaczającego świata. Samodzielnie i świadomie podejmuje decyzje podczas procesu projektowego.</w:t>
            </w:r>
          </w:p>
        </w:tc>
        <w:tc>
          <w:tcPr>
            <w:tcW w:w="1178" w:type="pct"/>
            <w:vAlign w:val="center"/>
          </w:tcPr>
          <w:p w14:paraId="10BB7904" w14:textId="2A035CF6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7744B2">
              <w:rPr>
                <w:noProof/>
              </w:rPr>
              <w:t>2</w:t>
            </w:r>
            <w:r>
              <w:rPr>
                <w:noProof/>
              </w:rPr>
              <w:t>_K01</w:t>
            </w:r>
          </w:p>
        </w:tc>
      </w:tr>
      <w:tr w:rsidR="009373AC" w:rsidRPr="000E57E1" w14:paraId="77957D3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BF38C33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095663D0" w14:textId="77777777" w:rsidR="009373AC" w:rsidRPr="000E57E1" w:rsidRDefault="009373AC" w:rsidP="007E4FF0">
            <w:r>
              <w:rPr>
                <w:noProof/>
              </w:rPr>
              <w:t>K02. Rozumie ciągły rozwój dziedziny i zmieniające się trendy czy nurty. Adaptuje umiejętności na potrzeby projektu.</w:t>
            </w:r>
          </w:p>
        </w:tc>
        <w:tc>
          <w:tcPr>
            <w:tcW w:w="1178" w:type="pct"/>
            <w:vAlign w:val="center"/>
          </w:tcPr>
          <w:p w14:paraId="523FE087" w14:textId="1DECB3F1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7744B2">
              <w:rPr>
                <w:noProof/>
              </w:rPr>
              <w:t>2</w:t>
            </w:r>
            <w:r>
              <w:rPr>
                <w:noProof/>
              </w:rPr>
              <w:t>_K0</w:t>
            </w:r>
            <w:r w:rsidR="00FA5361">
              <w:rPr>
                <w:noProof/>
              </w:rPr>
              <w:t>2</w:t>
            </w:r>
          </w:p>
        </w:tc>
      </w:tr>
      <w:tr w:rsidR="009373AC" w:rsidRPr="000E57E1" w14:paraId="6EA3750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CF0E56B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009E1643" w14:textId="77777777" w:rsidR="009373AC" w:rsidRPr="000E57E1" w:rsidRDefault="009373AC" w:rsidP="007E4FF0"/>
        </w:tc>
        <w:tc>
          <w:tcPr>
            <w:tcW w:w="1178" w:type="pct"/>
            <w:vAlign w:val="center"/>
          </w:tcPr>
          <w:p w14:paraId="4BC8BA64" w14:textId="77777777" w:rsidR="009373AC" w:rsidRPr="000E57E1" w:rsidRDefault="009373AC" w:rsidP="00A01AF7">
            <w:pPr>
              <w:jc w:val="center"/>
            </w:pPr>
          </w:p>
        </w:tc>
      </w:tr>
    </w:tbl>
    <w:p w14:paraId="0FCE8084" w14:textId="77777777" w:rsidR="009373AC" w:rsidRDefault="009373AC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9373AC" w:rsidRPr="00BE178A" w14:paraId="278EE876" w14:textId="77777777" w:rsidTr="65BF01D8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5071F" w14:textId="77777777" w:rsidR="009373AC" w:rsidRPr="00BE178A" w:rsidRDefault="009373AC" w:rsidP="007E4FF0">
            <w:pPr>
              <w:pStyle w:val="Zawartotabeli"/>
            </w:pPr>
            <w:r w:rsidRPr="00BE178A">
              <w:t>Organizacja</w:t>
            </w:r>
          </w:p>
        </w:tc>
      </w:tr>
      <w:tr w:rsidR="009373AC" w:rsidRPr="00BE178A" w14:paraId="4E21B241" w14:textId="77777777" w:rsidTr="65BF01D8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078B330" w14:textId="77777777" w:rsidR="009373AC" w:rsidRPr="00BE178A" w:rsidRDefault="009373AC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17F02C5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099FA3D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9373AC" w:rsidRPr="00BE178A" w14:paraId="3C47ABCF" w14:textId="77777777" w:rsidTr="65BF01D8">
        <w:trPr>
          <w:cantSplit/>
          <w:trHeight w:val="397"/>
        </w:trPr>
        <w:tc>
          <w:tcPr>
            <w:tcW w:w="1017" w:type="pct"/>
            <w:vMerge/>
            <w:vAlign w:val="center"/>
          </w:tcPr>
          <w:p w14:paraId="7DC03503" w14:textId="77777777" w:rsidR="009373AC" w:rsidRPr="00BE178A" w:rsidRDefault="009373AC" w:rsidP="007E4FF0">
            <w:pPr>
              <w:pStyle w:val="Zawartotabeli"/>
            </w:pPr>
          </w:p>
        </w:tc>
        <w:tc>
          <w:tcPr>
            <w:tcW w:w="493" w:type="pct"/>
            <w:vMerge/>
            <w:vAlign w:val="center"/>
          </w:tcPr>
          <w:p w14:paraId="51BEA648" w14:textId="77777777" w:rsidR="009373AC" w:rsidRPr="00BE178A" w:rsidRDefault="009373AC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DEB1B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D312135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0D3C326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6F25AEC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A9712EF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0BE36C3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9373AC" w:rsidRPr="00BE178A" w14:paraId="7873B902" w14:textId="77777777" w:rsidTr="65BF01D8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496FD4A" w14:textId="77777777" w:rsidR="009373AC" w:rsidRPr="00BE178A" w:rsidRDefault="009373AC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F7FD899" w14:textId="7453BBAB" w:rsidR="009373AC" w:rsidRPr="00BE178A" w:rsidRDefault="006322F8" w:rsidP="65BF01D8">
            <w:pPr>
              <w:pStyle w:val="Zawartotabeli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541D1" w14:textId="77777777" w:rsidR="009373AC" w:rsidRPr="00BE178A" w:rsidRDefault="009373AC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ADFC5" w14:textId="32451CE0" w:rsidR="009373AC" w:rsidRPr="00BE178A" w:rsidRDefault="009373A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3C75153" w14:textId="1178BA17" w:rsidR="009373AC" w:rsidRPr="00BE178A" w:rsidRDefault="006322F8" w:rsidP="65BF01D8">
            <w:pPr>
              <w:pStyle w:val="Zawartotabeli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vAlign w:val="center"/>
          </w:tcPr>
          <w:p w14:paraId="00879EF2" w14:textId="77777777" w:rsidR="009373AC" w:rsidRPr="00BE178A" w:rsidRDefault="009373A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DE94975" w14:textId="77777777" w:rsidR="009373AC" w:rsidRPr="00BE178A" w:rsidRDefault="009373AC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9B3F967" w14:textId="77777777" w:rsidR="009373AC" w:rsidRPr="00BE178A" w:rsidRDefault="009373AC" w:rsidP="007E4FF0">
            <w:pPr>
              <w:pStyle w:val="Zawartotabeli"/>
              <w:jc w:val="center"/>
            </w:pPr>
          </w:p>
        </w:tc>
      </w:tr>
    </w:tbl>
    <w:p w14:paraId="0A8D84B4" w14:textId="77777777" w:rsidR="009373AC" w:rsidRDefault="009373AC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373AC" w14:paraId="26747E9C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5AC0A72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Zajęcia będą miały charakter ćwiczeń realizowanych stacjonarnie, przy indywidualnym stanowisku </w:t>
            </w:r>
          </w:p>
          <w:p w14:paraId="74199FF0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komputerowym. W wyjątkowych okolicznościach dopuszczalna jest relaizacja kursu w  formie </w:t>
            </w:r>
          </w:p>
          <w:p w14:paraId="1619A2F1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zdalnej, przez platformę Microsoft Teams, w trybie synchronicznym. Praca będzie przebiegała w kliku </w:t>
            </w:r>
          </w:p>
          <w:p w14:paraId="7678A7FB" w14:textId="708CA8A0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>formatach:</w:t>
            </w:r>
          </w:p>
          <w:p w14:paraId="7228B458" w14:textId="0599C073" w:rsidR="009373AC" w:rsidRDefault="009373AC" w:rsidP="001E2504">
            <w:pPr>
              <w:rPr>
                <w:noProof/>
              </w:rPr>
            </w:pPr>
            <w:r>
              <w:rPr>
                <w:noProof/>
              </w:rPr>
              <w:t xml:space="preserve">1. Prezentacje z komentarzem; </w:t>
            </w:r>
          </w:p>
          <w:p w14:paraId="1E9B94B3" w14:textId="77777777" w:rsidR="009373AC" w:rsidRDefault="009373AC" w:rsidP="001E2504">
            <w:pPr>
              <w:rPr>
                <w:noProof/>
              </w:rPr>
            </w:pPr>
            <w:r>
              <w:rPr>
                <w:noProof/>
              </w:rPr>
              <w:t xml:space="preserve">2. Dokładne omówienie zadań wraz z pokazem przykładów; </w:t>
            </w:r>
          </w:p>
          <w:p w14:paraId="51A44CE6" w14:textId="77777777" w:rsidR="009373AC" w:rsidRDefault="009373AC" w:rsidP="001E2504">
            <w:pPr>
              <w:rPr>
                <w:noProof/>
              </w:rPr>
            </w:pPr>
            <w:r>
              <w:rPr>
                <w:noProof/>
              </w:rPr>
              <w:t xml:space="preserve">3. Indywidualne i grupowe konsultacje projektów wstępnych; </w:t>
            </w:r>
          </w:p>
          <w:p w14:paraId="27270466" w14:textId="77777777" w:rsidR="009373AC" w:rsidRDefault="009373AC" w:rsidP="001E2504">
            <w:pPr>
              <w:rPr>
                <w:noProof/>
              </w:rPr>
            </w:pPr>
            <w:r>
              <w:rPr>
                <w:noProof/>
              </w:rPr>
              <w:t xml:space="preserve">4. Indywidualne konsultacje projektów zaawansowanych;  </w:t>
            </w:r>
          </w:p>
          <w:p w14:paraId="1EE085AA" w14:textId="77777777" w:rsidR="009373AC" w:rsidRDefault="009373AC" w:rsidP="007E4FF0">
            <w:r>
              <w:rPr>
                <w:noProof/>
              </w:rPr>
              <w:t>5. Analiza przebiegu i rezultatów realizacji podjętych zadań.</w:t>
            </w:r>
          </w:p>
        </w:tc>
      </w:tr>
    </w:tbl>
    <w:p w14:paraId="5E29F4D2" w14:textId="77777777" w:rsidR="009373AC" w:rsidRDefault="009373AC" w:rsidP="007E4FF0">
      <w:pPr>
        <w:pStyle w:val="Nagwek2"/>
      </w:pPr>
      <w:r>
        <w:lastRenderedPageBreak/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9373AC" w:rsidRPr="000E57E1" w14:paraId="0ADDB688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0AA20771" w14:textId="77777777" w:rsidR="009373AC" w:rsidRPr="000E57E1" w:rsidRDefault="009373AC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050423CA" w14:textId="77777777" w:rsidR="009373AC" w:rsidRPr="000E57E1" w:rsidRDefault="009373AC" w:rsidP="007E4FF0">
            <w:r>
              <w:t>Formy sprawdzania</w:t>
            </w:r>
          </w:p>
        </w:tc>
      </w:tr>
      <w:tr w:rsidR="009373AC" w:rsidRPr="000E57E1" w14:paraId="25C16D18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76B03115" w14:textId="77777777" w:rsidR="009373AC" w:rsidRPr="00914D57" w:rsidRDefault="009373AC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6057DCE0" w14:textId="77777777" w:rsidR="009373AC" w:rsidRPr="000E57E1" w:rsidRDefault="009373AC" w:rsidP="007E4FF0">
            <w:r>
              <w:rPr>
                <w:noProof/>
              </w:rPr>
              <w:t>Praca laboratoryjna, Projekt indywidualny</w:t>
            </w:r>
          </w:p>
        </w:tc>
      </w:tr>
      <w:tr w:rsidR="009373AC" w:rsidRPr="000E57E1" w14:paraId="587762E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88304E5" w14:textId="77777777" w:rsidR="009373AC" w:rsidRPr="000E57E1" w:rsidRDefault="009373AC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255F6A22" w14:textId="77777777" w:rsidR="009373AC" w:rsidRPr="000E57E1" w:rsidRDefault="009373AC" w:rsidP="007E4FF0">
            <w:r>
              <w:rPr>
                <w:noProof/>
              </w:rPr>
              <w:t>Praca laboratoryjna, Projekt indywidualny</w:t>
            </w:r>
          </w:p>
        </w:tc>
      </w:tr>
      <w:tr w:rsidR="009373AC" w:rsidRPr="000E57E1" w14:paraId="79CF69DD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7194B58" w14:textId="77777777" w:rsidR="009373AC" w:rsidRPr="000E57E1" w:rsidRDefault="009373AC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206C679B" w14:textId="77777777" w:rsidR="009373AC" w:rsidRPr="000E57E1" w:rsidRDefault="009373AC" w:rsidP="007E4FF0">
            <w:r>
              <w:rPr>
                <w:noProof/>
              </w:rPr>
              <w:t>Praca laboratoryjna, Projekt indywidualny</w:t>
            </w:r>
          </w:p>
        </w:tc>
      </w:tr>
      <w:tr w:rsidR="009373AC" w:rsidRPr="000E57E1" w14:paraId="3E3F2D80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51D4B35" w14:textId="77777777" w:rsidR="009373AC" w:rsidRPr="000E57E1" w:rsidRDefault="009373AC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6FDAF6E9" w14:textId="77777777" w:rsidR="009373AC" w:rsidRPr="000E57E1" w:rsidRDefault="009373AC" w:rsidP="007E4FF0">
            <w:r>
              <w:rPr>
                <w:noProof/>
              </w:rPr>
              <w:t>Praca laboratoryjna, Projekt indywidualny</w:t>
            </w:r>
          </w:p>
        </w:tc>
      </w:tr>
      <w:tr w:rsidR="009373AC" w:rsidRPr="000E57E1" w14:paraId="5DECA99C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8C14DDC" w14:textId="77777777" w:rsidR="009373AC" w:rsidRPr="000E57E1" w:rsidRDefault="009373AC" w:rsidP="007E4FF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4AD4B9E7" w14:textId="77777777" w:rsidR="009373AC" w:rsidRPr="000E57E1" w:rsidRDefault="009373AC" w:rsidP="007E4FF0">
            <w:r>
              <w:rPr>
                <w:noProof/>
              </w:rPr>
              <w:t>Praca laboratoryjna, Projekt indywidualny</w:t>
            </w:r>
          </w:p>
        </w:tc>
      </w:tr>
      <w:tr w:rsidR="009373AC" w:rsidRPr="000E57E1" w14:paraId="042502E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5B33A594" w14:textId="77777777" w:rsidR="009373AC" w:rsidRPr="000E57E1" w:rsidRDefault="009373AC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67640BC9" w14:textId="77777777" w:rsidR="009373AC" w:rsidRPr="000E57E1" w:rsidRDefault="009373AC" w:rsidP="007E4FF0">
            <w:r>
              <w:rPr>
                <w:noProof/>
              </w:rPr>
              <w:t>Praca laboratoryjna, Projekt indywidualny</w:t>
            </w:r>
          </w:p>
        </w:tc>
      </w:tr>
      <w:tr w:rsidR="009373AC" w:rsidRPr="000E57E1" w14:paraId="4BB000B4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AEC1196" w14:textId="77777777" w:rsidR="009373AC" w:rsidRPr="000E57E1" w:rsidRDefault="009373AC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6D6B6289" w14:textId="77777777" w:rsidR="009373AC" w:rsidRPr="000E57E1" w:rsidRDefault="009373AC" w:rsidP="007E4FF0">
            <w:r>
              <w:rPr>
                <w:noProof/>
              </w:rPr>
              <w:t>Praca laboratoryjna, Projekt indywidualny</w:t>
            </w:r>
          </w:p>
        </w:tc>
      </w:tr>
      <w:tr w:rsidR="009373AC" w:rsidRPr="000E57E1" w14:paraId="4D4EBD53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A17D8A0" w14:textId="77777777" w:rsidR="009373AC" w:rsidRPr="000E57E1" w:rsidRDefault="009373AC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3FDE46CB" w14:textId="77777777" w:rsidR="009373AC" w:rsidRPr="000E57E1" w:rsidRDefault="009373AC" w:rsidP="007E4FF0">
            <w:r>
              <w:rPr>
                <w:noProof/>
              </w:rPr>
              <w:t>Praca laboratoryjna, Projekt indywidualny</w:t>
            </w:r>
          </w:p>
        </w:tc>
      </w:tr>
      <w:tr w:rsidR="009373AC" w:rsidRPr="000E57E1" w14:paraId="0E66A7E5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0C2025A" w14:textId="77777777" w:rsidR="009373AC" w:rsidRPr="000E57E1" w:rsidRDefault="009373AC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0DE11170" w14:textId="77777777" w:rsidR="009373AC" w:rsidRPr="000E57E1" w:rsidRDefault="009373AC" w:rsidP="007E4FF0"/>
        </w:tc>
      </w:tr>
    </w:tbl>
    <w:p w14:paraId="1343A422" w14:textId="77777777" w:rsidR="009373AC" w:rsidRDefault="009373A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373AC" w14:paraId="69C602B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4FC58B6" w14:textId="77777777" w:rsidR="009373AC" w:rsidRDefault="009373A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FE405F8" w14:textId="77777777" w:rsidR="009373AC" w:rsidRDefault="009373AC" w:rsidP="007E4FF0">
            <w:r>
              <w:rPr>
                <w:noProof/>
              </w:rPr>
              <w:t>Zaliczenie z oceną</w:t>
            </w:r>
          </w:p>
        </w:tc>
      </w:tr>
    </w:tbl>
    <w:p w14:paraId="6C62F7A0" w14:textId="77777777" w:rsidR="009373AC" w:rsidRPr="002B5DE1" w:rsidRDefault="009373A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373AC" w14:paraId="23DAACD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BC2AA77" w14:textId="77777777" w:rsidR="009373AC" w:rsidRDefault="009373AC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6125C16" w14:textId="77777777" w:rsidR="009373AC" w:rsidRDefault="009373AC" w:rsidP="0055202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obecność i aktywny udział w zajęciach </w:t>
            </w:r>
          </w:p>
          <w:p w14:paraId="6963B56C" w14:textId="77777777" w:rsidR="009373AC" w:rsidRDefault="009373AC" w:rsidP="0055202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realizacja kolejnych etapów zadań  </w:t>
            </w:r>
          </w:p>
          <w:p w14:paraId="3133CC9F" w14:textId="77777777" w:rsidR="009373AC" w:rsidRDefault="009373AC" w:rsidP="0055202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praca z wykorzystaniem wydruków próbnych </w:t>
            </w:r>
          </w:p>
          <w:p w14:paraId="2B3DC82E" w14:textId="77777777" w:rsidR="009373AC" w:rsidRDefault="009373AC" w:rsidP="0055202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jakość estetyczna i funkcjonalna powstałych projektów </w:t>
            </w:r>
          </w:p>
          <w:p w14:paraId="7C354D12" w14:textId="77777777" w:rsidR="009373AC" w:rsidRDefault="009373AC" w:rsidP="007E4FF0">
            <w:pPr>
              <w:pStyle w:val="Zawartotabeli"/>
            </w:pPr>
            <w:r>
              <w:rPr>
                <w:noProof/>
              </w:rPr>
              <w:t>– prezentacja skończonych projektów</w:t>
            </w:r>
          </w:p>
        </w:tc>
      </w:tr>
    </w:tbl>
    <w:p w14:paraId="172687E8" w14:textId="77777777" w:rsidR="009373AC" w:rsidRDefault="009373AC" w:rsidP="007E4FF0"/>
    <w:p w14:paraId="3C389F28" w14:textId="77777777" w:rsidR="009373AC" w:rsidRDefault="009373AC" w:rsidP="007E4FF0">
      <w:pPr>
        <w:pStyle w:val="Nagwek2"/>
      </w:pPr>
      <w:r>
        <w:t>Treści merytoryczne (wykaz tematów)</w:t>
      </w:r>
    </w:p>
    <w:p w14:paraId="4071F601" w14:textId="77777777" w:rsidR="009373AC" w:rsidRDefault="009373AC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373AC" w14:paraId="07869D0D" w14:textId="77777777" w:rsidTr="65BF01D8">
        <w:trPr>
          <w:trHeight w:val="1136"/>
        </w:trPr>
        <w:tc>
          <w:tcPr>
            <w:tcW w:w="5000" w:type="pct"/>
            <w:vAlign w:val="center"/>
          </w:tcPr>
          <w:p w14:paraId="6EF76804" w14:textId="77777777" w:rsidR="009373AC" w:rsidRPr="00647453" w:rsidRDefault="009373AC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50FBC945" w14:textId="7BF1D60C" w:rsidR="00F7311E" w:rsidRDefault="00F7311E" w:rsidP="00F7311E">
            <w:r>
              <w:t xml:space="preserve">1. Wstęp do programu Adobe Ilustrator i InDesign - re-design plakatu promocyjnego Biblioteki Nauk Społecznych  Zadanie obejmuje zapoznanie studentów z podstawowymi funkcjami i narzędziami programów Adobe Illustrator i InDesign. Na podstawie zdobytej wiedzy studenci wykonają praktyczne ćwiczenie polegające na przeprojektowaniu plakatu promocyjnego Biblioteki Nauk Społecznych UKEN. Realizacja zadania pozwala na rozwinięcie umiejętności w zakresie posługiwania się programem graficznym oraz typografii, kompozycji graficznej, pracy z kolorem oraz dostosowywania materiałów wizualnych do określonych celów komunikacyjnych. </w:t>
            </w:r>
          </w:p>
          <w:p w14:paraId="0AAAF84D" w14:textId="77777777" w:rsidR="00F7311E" w:rsidRDefault="00F7311E" w:rsidP="00F7311E"/>
          <w:p w14:paraId="07214F57" w14:textId="5CC13A99" w:rsidR="00F7311E" w:rsidRDefault="00F7311E" w:rsidP="00F7311E">
            <w:r>
              <w:t xml:space="preserve">2. Ulotka promocyjna - projekt ulotki dla wybranego wydarzenia / instytucji / marki  Zadanie polega na opracowaniu koncepcji oraz wykonaniu projektu graficznego ulotki promocyjnej, uwzględniającej specyfikę wybranego podmiotu oraz jego potrzeb komunikacyjnych. Celem ćwiczenia jest rozwijanie umiejętności w zakresie projektowania materiałów informacyjno-reklamowych oraz przygotowanie projektów do druku. Ćwiczenie wspiera kształtowanie świadomości wizualnej oraz doboru środków graficznych wspomagających przekaz marketingowy. </w:t>
            </w:r>
          </w:p>
          <w:p w14:paraId="3014DB1F" w14:textId="77777777" w:rsidR="00F7311E" w:rsidRDefault="00F7311E" w:rsidP="00F7311E"/>
          <w:p w14:paraId="060C3340" w14:textId="4B4223C2" w:rsidR="00F7311E" w:rsidRDefault="00F7311E" w:rsidP="00F7311E">
            <w:r>
              <w:t>3.Cyfrowe elementy promocyjne - kontynuacja projektu dla wybranej marki / instytucji / wydarzenia Zadanie stanowi rozwinięcie wcześniejszego projektu ulotki drukowanej i obejmuje przygotowanie</w:t>
            </w:r>
            <w:r>
              <w:t xml:space="preserve"> </w:t>
            </w:r>
            <w:r>
              <w:t xml:space="preserve">materiałów promocyjnych dostosowanych do środowiska cyfrowego. Realizacja ćwiczenia pozwala </w:t>
            </w:r>
            <w:r>
              <w:lastRenderedPageBreak/>
              <w:t>studentom na zrozumienie różnic pomiędzy projektowaniem materiałów przeznaczonych do druku a projektowaniem na potrzeby Internetu, ze szczególnym uwzględnieniem formatów, proporcji, rozdzielczości oraz specyfiki odbioru treści wizualnych online. Celem zadania jest rozwijanie kompetencji w zakresie tworzenia spójnych identyfikacji wizualnych w różnych kanałach komunikacji</w:t>
            </w:r>
            <w:r>
              <w:t xml:space="preserve"> </w:t>
            </w:r>
            <w:r>
              <w:t xml:space="preserve">oraz umiejętności adaptacji projektu do mediów cyfrowych. </w:t>
            </w:r>
          </w:p>
          <w:p w14:paraId="7AFE57EA" w14:textId="77777777" w:rsidR="00F7311E" w:rsidRDefault="00F7311E" w:rsidP="00F7311E"/>
          <w:p w14:paraId="516E1774" w14:textId="4D37D76B" w:rsidR="009373AC" w:rsidRPr="00A96FC4" w:rsidRDefault="00F7311E" w:rsidP="00F7311E">
            <w:r>
              <w:t xml:space="preserve">4. Szyld reklamowy - projekt szyldu dla wybranego zakładu rzemieślniczego - zadanie grupowe Zadanie obejmuje opracowanie projektu szyldu reklamowego dla wybranego zakładu </w:t>
            </w:r>
            <w:r>
              <w:t>rzemieślniczego, z</w:t>
            </w:r>
            <w:r>
              <w:t xml:space="preserve"> uwzględnieniem jego charakteru, lokalizacji oraz specyfiki działalności. Celem ćwiczenia jest rozwijanie umiejętności projektowania komunikatów wizualnych w przestrzeni publicznej, ze szczególnym naciskiem na czytelność przekazu, estetykę oraz zgodność z zasadami identyfikacji wizualnej. Studenci uczą się dostosowywać formę i środki wyrazu graficznego do realnych warunków ekspozycji, a także analizować funkcjonalność i odbiór projektu w kontekście środowiska miejskiego. </w:t>
            </w:r>
          </w:p>
        </w:tc>
      </w:tr>
    </w:tbl>
    <w:p w14:paraId="5243C261" w14:textId="77777777" w:rsidR="009373AC" w:rsidRDefault="009373AC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373AC" w:rsidRPr="005251CA" w14:paraId="50C0F5A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A837574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Bierut Michael, Raz mnie widzisz, raz nie widzisz i inne eseje o dizajnie, Kraków 2018; </w:t>
            </w:r>
          </w:p>
          <w:p w14:paraId="403D9472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Gavin Ambrose, Paul Harris Pre-press Poradnik dla grafików, PWN, Warszawa 2010 </w:t>
            </w:r>
          </w:p>
          <w:p w14:paraId="1574A0D3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Genew Simeon, Kompozycja w sztuce cyfrowej : podstawy, Kraków 2022; </w:t>
            </w:r>
          </w:p>
          <w:p w14:paraId="364A761A" w14:textId="77777777" w:rsidR="00F7311E" w:rsidRPr="00F7311E" w:rsidRDefault="00F7311E" w:rsidP="00F7311E">
            <w:pPr>
              <w:rPr>
                <w:noProof/>
                <w:lang w:val="en-US"/>
              </w:rPr>
            </w:pPr>
            <w:r w:rsidRPr="00F7311E">
              <w:rPr>
                <w:noProof/>
                <w:lang w:val="en-US"/>
              </w:rPr>
              <w:t xml:space="preserve">Gordon Jonathan, Jansen Cari, Schwartz Rob, Adobe InDesign CC/CC PL : projektowanie </w:t>
            </w:r>
          </w:p>
          <w:p w14:paraId="61A186CE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multimediów i publikacji do druku, Gliwice 2017; </w:t>
            </w:r>
          </w:p>
          <w:p w14:paraId="0CBD71FE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Hohuli Jost, Detal w typografii : litery, światła międzyliterowe, wyrazy, odstępy międzywyrazowe, </w:t>
            </w:r>
          </w:p>
          <w:p w14:paraId="5ACAD8FD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wiersze, interlinia, łamy, Kraków 2009.  </w:t>
            </w:r>
          </w:p>
          <w:p w14:paraId="32F35932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Mrowczyk Jacek, Dębowski Przemek, Widzieć / wiedzieć. Wybór najważniejszych tekstów o dizajnie, </w:t>
            </w:r>
          </w:p>
          <w:p w14:paraId="3CB1B399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Kraków 2011; </w:t>
            </w:r>
          </w:p>
          <w:p w14:paraId="0843C5A8" w14:textId="77777777" w:rsidR="00F7311E" w:rsidRDefault="00F7311E" w:rsidP="00F7311E">
            <w:pPr>
              <w:rPr>
                <w:noProof/>
              </w:rPr>
            </w:pPr>
            <w:r>
              <w:rPr>
                <w:noProof/>
              </w:rPr>
              <w:t xml:space="preserve">Sudjic Deyan, Język rzeczy. Dizajn i luksus, moda i sztuka. W jaki sposób przedmioty nas uwodzą?, </w:t>
            </w:r>
          </w:p>
          <w:p w14:paraId="7107BBEA" w14:textId="2B02860A" w:rsidR="009373AC" w:rsidRPr="002E5D81" w:rsidRDefault="00F7311E" w:rsidP="00F7311E">
            <w:r>
              <w:rPr>
                <w:noProof/>
              </w:rPr>
              <w:t>Kraków 2013;</w:t>
            </w:r>
          </w:p>
        </w:tc>
      </w:tr>
    </w:tbl>
    <w:p w14:paraId="159C9BAD" w14:textId="77777777" w:rsidR="009373AC" w:rsidRDefault="009373AC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373AC" w:rsidRPr="00662520" w14:paraId="685D1DF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40D026E" w14:textId="77777777" w:rsidR="009373AC" w:rsidRDefault="009373AC" w:rsidP="001E2504">
            <w:pPr>
              <w:rPr>
                <w:noProof/>
              </w:rPr>
            </w:pPr>
            <w:r>
              <w:rPr>
                <w:noProof/>
              </w:rPr>
              <w:t xml:space="preserve">Berger John, O patrzeniu, Warszawa 1999. </w:t>
            </w:r>
          </w:p>
          <w:p w14:paraId="49449D8E" w14:textId="3504B64A" w:rsidR="009373AC" w:rsidRPr="00E4525E" w:rsidRDefault="009373AC" w:rsidP="007E4FF0">
            <w:pPr>
              <w:rPr>
                <w:noProof/>
              </w:rPr>
            </w:pPr>
            <w:r>
              <w:rPr>
                <w:noProof/>
              </w:rPr>
              <w:t xml:space="preserve">Samara Timothy, Kroje i kolory pisma. Przewodnik dla grafików, Warszawa 2010. </w:t>
            </w:r>
          </w:p>
        </w:tc>
      </w:tr>
    </w:tbl>
    <w:p w14:paraId="57543EBD" w14:textId="77777777" w:rsidR="009373AC" w:rsidRDefault="009373AC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9373AC" w:rsidRPr="00BE178A" w14:paraId="778AE571" w14:textId="77777777" w:rsidTr="65BF01D8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5F7AB9B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97F3613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04A256F" w14:textId="7CB02ECC" w:rsidR="009373AC" w:rsidRPr="00BE178A" w:rsidRDefault="006322F8" w:rsidP="65BF01D8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373AC" w:rsidRPr="00BE178A" w14:paraId="0BFB96E0" w14:textId="77777777" w:rsidTr="65BF01D8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26912341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9022A30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3194868" w14:textId="1F786B34" w:rsidR="009373AC" w:rsidRPr="00BE178A" w:rsidRDefault="006322F8" w:rsidP="65BF01D8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9373AC" w:rsidRPr="00BE178A" w14:paraId="0BD3A6D2" w14:textId="77777777" w:rsidTr="65BF01D8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4DD7C1BA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92FD8CE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B9D47AD" w14:textId="5241E415" w:rsidR="009373AC" w:rsidRPr="00BE178A" w:rsidRDefault="007744B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9373AC" w:rsidRPr="00BE178A" w14:paraId="46259DB8" w14:textId="77777777" w:rsidTr="65BF01D8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1B37A37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D646519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F87571C" w14:textId="36E87183" w:rsidR="009373AC" w:rsidRPr="00BE178A" w:rsidRDefault="007744B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9373AC" w:rsidRPr="00BE178A" w14:paraId="7F3B8B63" w14:textId="77777777" w:rsidTr="65BF01D8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2C207FCD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5D39AC9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1E5FD84" w14:textId="77777777" w:rsidR="009373AC" w:rsidRPr="00BE178A" w:rsidRDefault="009373AC" w:rsidP="007E4FF0">
            <w:pPr>
              <w:jc w:val="center"/>
              <w:rPr>
                <w:rFonts w:eastAsia="Calibri"/>
                <w:lang w:eastAsia="en-US"/>
              </w:rPr>
            </w:pPr>
            <w:r w:rsidRPr="005067CE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373AC" w:rsidRPr="00BE178A" w14:paraId="4D3BDA29" w14:textId="77777777" w:rsidTr="65BF01D8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2A5F5E63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7B4B48A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A7ECAED" w14:textId="3D0F82A6" w:rsidR="009373AC" w:rsidRPr="00BE178A" w:rsidRDefault="007744B2" w:rsidP="65BF01D8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9373AC" w:rsidRPr="00BE178A" w14:paraId="3E3C04C9" w14:textId="77777777" w:rsidTr="65BF01D8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0C2D3E99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EC7360B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B712241" w14:textId="6FEC6AC1" w:rsidR="009373AC" w:rsidRPr="00BE178A" w:rsidRDefault="007744B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373AC" w:rsidRPr="00BE178A" w14:paraId="15C6D113" w14:textId="77777777" w:rsidTr="65BF01D8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F905F86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0AD5C9E" w14:textId="37AD7EF6" w:rsidR="009373AC" w:rsidRPr="00BE178A" w:rsidRDefault="007744B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35</w:t>
            </w:r>
          </w:p>
        </w:tc>
      </w:tr>
      <w:tr w:rsidR="009373AC" w:rsidRPr="00BE178A" w14:paraId="2A29037B" w14:textId="77777777" w:rsidTr="65BF01D8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74F77CF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EB3FE21" w14:textId="702195EB" w:rsidR="009373AC" w:rsidRPr="00BE178A" w:rsidRDefault="006322F8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02774C75" w14:textId="77777777" w:rsidR="009373AC" w:rsidRDefault="009373AC" w:rsidP="007E4FF0">
      <w:pPr>
        <w:pStyle w:val="Tekstdymka1"/>
        <w:rPr>
          <w:rFonts w:ascii="Aptos" w:hAnsi="Aptos"/>
        </w:rPr>
        <w:sectPr w:rsidR="009373AC" w:rsidSect="009373A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5BCDA44" w14:textId="77777777" w:rsidR="009373AC" w:rsidRPr="007E4FF0" w:rsidRDefault="009373AC" w:rsidP="007E4FF0">
      <w:pPr>
        <w:pStyle w:val="Tekstdymka1"/>
        <w:rPr>
          <w:rFonts w:ascii="Aptos" w:hAnsi="Aptos"/>
        </w:rPr>
      </w:pPr>
    </w:p>
    <w:sectPr w:rsidR="009373AC" w:rsidRPr="007E4FF0" w:rsidSect="009373AC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99BD" w14:textId="77777777" w:rsidR="00C8617D" w:rsidRDefault="00C8617D" w:rsidP="007E4FF0">
      <w:r>
        <w:separator/>
      </w:r>
    </w:p>
  </w:endnote>
  <w:endnote w:type="continuationSeparator" w:id="0">
    <w:p w14:paraId="16A89155" w14:textId="77777777" w:rsidR="00C8617D" w:rsidRDefault="00C8617D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EE6F" w14:textId="77777777" w:rsidR="00F7311E" w:rsidRDefault="00F73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883F" w14:textId="77777777" w:rsidR="009373AC" w:rsidRDefault="009373AC" w:rsidP="00123A22">
    <w:pPr>
      <w:tabs>
        <w:tab w:val="right" w:pos="9751"/>
      </w:tabs>
    </w:pPr>
    <w:r>
      <w:t xml:space="preserve">Karta dla kursu </w:t>
    </w:r>
    <w:r>
      <w:rPr>
        <w:noProof/>
      </w:rPr>
      <w:t>Grafika użytkowa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871F" w14:textId="77777777" w:rsidR="00F7311E" w:rsidRDefault="00F7311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42A8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552027">
      <w:rPr>
        <w:noProof/>
      </w:rPr>
      <w:t>Grafika użytkowa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EC02" w14:textId="77777777" w:rsidR="00C8617D" w:rsidRDefault="00C8617D" w:rsidP="007E4FF0">
      <w:r>
        <w:separator/>
      </w:r>
    </w:p>
  </w:footnote>
  <w:footnote w:type="continuationSeparator" w:id="0">
    <w:p w14:paraId="500ACA9D" w14:textId="77777777" w:rsidR="00C8617D" w:rsidRDefault="00C8617D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E01A" w14:textId="77777777" w:rsidR="00F7311E" w:rsidRDefault="00F731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37AA" w14:textId="31EE3F10" w:rsidR="009373AC" w:rsidRPr="006B529F" w:rsidRDefault="009373AC" w:rsidP="00123A22">
    <w:pPr>
      <w:jc w:val="center"/>
    </w:pPr>
    <w:r w:rsidRPr="006B529F">
      <w:t xml:space="preserve">Kierunek: </w:t>
    </w:r>
    <w:r w:rsidR="009B2716">
      <w:rPr>
        <w:noProof/>
      </w:rPr>
      <w:t>Zarządzanie Informacją i Publikowanie Cyfrowe</w:t>
    </w:r>
  </w:p>
  <w:p w14:paraId="0B13CA0E" w14:textId="0A6F2767" w:rsidR="006322F8" w:rsidRDefault="009373AC" w:rsidP="006322F8">
    <w:pPr>
      <w:jc w:val="center"/>
      <w:rPr>
        <w:noProof/>
      </w:rPr>
    </w:pPr>
    <w:r w:rsidRPr="006B529F">
      <w:t xml:space="preserve">Studia </w:t>
    </w:r>
    <w:r>
      <w:rPr>
        <w:noProof/>
      </w:rPr>
      <w:t>stacjonarne</w:t>
    </w:r>
    <w:r w:rsidR="009B2716">
      <w:rPr>
        <w:noProof/>
      </w:rPr>
      <w:t xml:space="preserve"> </w:t>
    </w:r>
    <w:r w:rsidR="009B2716">
      <w:t xml:space="preserve">2 </w:t>
    </w:r>
    <w:r>
      <w:rPr>
        <w:noProof/>
      </w:rPr>
      <w:t>stopnia</w:t>
    </w:r>
    <w:r w:rsidRPr="006B529F">
      <w:t>,</w:t>
    </w:r>
    <w:r w:rsidR="009B2716">
      <w:t>1</w:t>
    </w:r>
    <w:r>
      <w:rPr>
        <w:noProof/>
      </w:rPr>
      <w:t xml:space="preserve">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 w:rsidR="009B2716"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 w:rsidR="006322F8">
      <w:rPr>
        <w:noProof/>
      </w:rPr>
      <w:t>202</w:t>
    </w:r>
    <w:r w:rsidR="00F7311E">
      <w:rPr>
        <w:noProof/>
      </w:rPr>
      <w:t>5</w:t>
    </w:r>
    <w:r w:rsidR="006322F8">
      <w:rPr>
        <w:noProof/>
      </w:rPr>
      <w:t>/</w:t>
    </w:r>
    <w:r>
      <w:rPr>
        <w:noProof/>
      </w:rPr>
      <w:t>202</w:t>
    </w:r>
    <w:r w:rsidR="00F7311E">
      <w:rPr>
        <w:noProof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03B6" w14:textId="77777777" w:rsidR="00F7311E" w:rsidRDefault="00F7311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7309" w14:textId="77777777" w:rsidR="00606DE1" w:rsidRPr="006B529F" w:rsidRDefault="00606DE1" w:rsidP="00123A22">
    <w:pPr>
      <w:jc w:val="center"/>
    </w:pPr>
    <w:r w:rsidRPr="006B529F">
      <w:t xml:space="preserve">Kierunek: </w:t>
    </w:r>
    <w:r w:rsidR="00552027">
      <w:rPr>
        <w:noProof/>
      </w:rPr>
      <w:t>Architektura informacji</w:t>
    </w:r>
  </w:p>
  <w:p w14:paraId="2B4B1708" w14:textId="77777777" w:rsidR="00606DE1" w:rsidRDefault="00606DE1" w:rsidP="00123A22">
    <w:pPr>
      <w:jc w:val="center"/>
    </w:pPr>
    <w:r w:rsidRPr="006B529F">
      <w:t xml:space="preserve">Studia </w:t>
    </w:r>
    <w:r w:rsidR="00552027">
      <w:rPr>
        <w:noProof/>
      </w:rPr>
      <w:t>stacjonarne</w:t>
    </w:r>
    <w:r w:rsidR="001C3176">
      <w:t xml:space="preserve"> </w:t>
    </w:r>
    <w:r w:rsidR="00552027">
      <w:rPr>
        <w:noProof/>
      </w:rPr>
      <w:t>I stopnia</w:t>
    </w:r>
    <w:r w:rsidRPr="006B529F">
      <w:t>,</w:t>
    </w:r>
    <w:r w:rsidR="00F47A88">
      <w:t xml:space="preserve"> </w:t>
    </w:r>
    <w:r w:rsidR="00552027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552027">
      <w:rPr>
        <w:noProof/>
      </w:rPr>
      <w:t>zimowy</w:t>
    </w:r>
    <w:r w:rsidRPr="006B529F">
      <w:t xml:space="preserve"> (kurs</w:t>
    </w:r>
    <w:r w:rsidR="001C3176">
      <w:t xml:space="preserve"> </w:t>
    </w:r>
    <w:r w:rsidR="00552027">
      <w:rPr>
        <w:noProof/>
      </w:rPr>
      <w:t>do wyboru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552027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6956"/>
    <w:rsid w:val="00027707"/>
    <w:rsid w:val="00054763"/>
    <w:rsid w:val="00066429"/>
    <w:rsid w:val="000858C0"/>
    <w:rsid w:val="00090B68"/>
    <w:rsid w:val="0009244A"/>
    <w:rsid w:val="000B780A"/>
    <w:rsid w:val="000C1033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91A7F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D81"/>
    <w:rsid w:val="00303F50"/>
    <w:rsid w:val="00312436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F5ACA"/>
    <w:rsid w:val="00406DEF"/>
    <w:rsid w:val="004306B5"/>
    <w:rsid w:val="00433F73"/>
    <w:rsid w:val="00434CDD"/>
    <w:rsid w:val="0044050E"/>
    <w:rsid w:val="00481D3E"/>
    <w:rsid w:val="004B4A72"/>
    <w:rsid w:val="004E0F9F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2F8"/>
    <w:rsid w:val="0063262A"/>
    <w:rsid w:val="00647453"/>
    <w:rsid w:val="0065209A"/>
    <w:rsid w:val="00662520"/>
    <w:rsid w:val="0069367E"/>
    <w:rsid w:val="00697C8E"/>
    <w:rsid w:val="006A0B5B"/>
    <w:rsid w:val="006B529F"/>
    <w:rsid w:val="006C1B91"/>
    <w:rsid w:val="006E7775"/>
    <w:rsid w:val="00700CD5"/>
    <w:rsid w:val="00713A0D"/>
    <w:rsid w:val="00713EF0"/>
    <w:rsid w:val="00716872"/>
    <w:rsid w:val="007246D2"/>
    <w:rsid w:val="00741489"/>
    <w:rsid w:val="00754786"/>
    <w:rsid w:val="00767E44"/>
    <w:rsid w:val="007744B2"/>
    <w:rsid w:val="00776FAE"/>
    <w:rsid w:val="007854C7"/>
    <w:rsid w:val="007B594A"/>
    <w:rsid w:val="007B723C"/>
    <w:rsid w:val="007E4FF0"/>
    <w:rsid w:val="007E633A"/>
    <w:rsid w:val="008173AA"/>
    <w:rsid w:val="00822847"/>
    <w:rsid w:val="00827D3B"/>
    <w:rsid w:val="008405CC"/>
    <w:rsid w:val="0084472F"/>
    <w:rsid w:val="00847145"/>
    <w:rsid w:val="00857A81"/>
    <w:rsid w:val="00863CE6"/>
    <w:rsid w:val="00876EC5"/>
    <w:rsid w:val="00880460"/>
    <w:rsid w:val="008848B4"/>
    <w:rsid w:val="00895043"/>
    <w:rsid w:val="008A1BA5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373AC"/>
    <w:rsid w:val="00942B14"/>
    <w:rsid w:val="009469B7"/>
    <w:rsid w:val="00950315"/>
    <w:rsid w:val="009646BD"/>
    <w:rsid w:val="0097179C"/>
    <w:rsid w:val="009921E1"/>
    <w:rsid w:val="009973EE"/>
    <w:rsid w:val="009B2716"/>
    <w:rsid w:val="009B4FBA"/>
    <w:rsid w:val="009C3549"/>
    <w:rsid w:val="009C74BF"/>
    <w:rsid w:val="009D660E"/>
    <w:rsid w:val="00A0084C"/>
    <w:rsid w:val="00A01AF7"/>
    <w:rsid w:val="00A31668"/>
    <w:rsid w:val="00A35A93"/>
    <w:rsid w:val="00A50D78"/>
    <w:rsid w:val="00A57638"/>
    <w:rsid w:val="00A660DD"/>
    <w:rsid w:val="00A74A25"/>
    <w:rsid w:val="00A74B42"/>
    <w:rsid w:val="00A801A6"/>
    <w:rsid w:val="00A8544F"/>
    <w:rsid w:val="00A923B7"/>
    <w:rsid w:val="00A96FC4"/>
    <w:rsid w:val="00AD12DF"/>
    <w:rsid w:val="00AE1D7B"/>
    <w:rsid w:val="00AF2BB6"/>
    <w:rsid w:val="00B32661"/>
    <w:rsid w:val="00B45D72"/>
    <w:rsid w:val="00B56EF9"/>
    <w:rsid w:val="00B72CFD"/>
    <w:rsid w:val="00B7396C"/>
    <w:rsid w:val="00B777A8"/>
    <w:rsid w:val="00B97312"/>
    <w:rsid w:val="00BA2F36"/>
    <w:rsid w:val="00BF2481"/>
    <w:rsid w:val="00C101CB"/>
    <w:rsid w:val="00C31CE9"/>
    <w:rsid w:val="00C36CEA"/>
    <w:rsid w:val="00C406F2"/>
    <w:rsid w:val="00C51BD6"/>
    <w:rsid w:val="00C5316D"/>
    <w:rsid w:val="00C7153D"/>
    <w:rsid w:val="00C8617D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7311E"/>
    <w:rsid w:val="00F80960"/>
    <w:rsid w:val="00F86453"/>
    <w:rsid w:val="00F86D72"/>
    <w:rsid w:val="00F900E6"/>
    <w:rsid w:val="00FA5361"/>
    <w:rsid w:val="00FA698A"/>
    <w:rsid w:val="00FC3171"/>
    <w:rsid w:val="00FC3717"/>
    <w:rsid w:val="00FE79A6"/>
    <w:rsid w:val="0A8E3139"/>
    <w:rsid w:val="13393130"/>
    <w:rsid w:val="155F1C86"/>
    <w:rsid w:val="1C6A4C2F"/>
    <w:rsid w:val="1FF0935C"/>
    <w:rsid w:val="258F7049"/>
    <w:rsid w:val="29C3AF47"/>
    <w:rsid w:val="2A953238"/>
    <w:rsid w:val="36DFB390"/>
    <w:rsid w:val="3A175452"/>
    <w:rsid w:val="47C98184"/>
    <w:rsid w:val="4A713CAE"/>
    <w:rsid w:val="5C1922CA"/>
    <w:rsid w:val="65BF01D8"/>
    <w:rsid w:val="67B2448E"/>
    <w:rsid w:val="68125140"/>
    <w:rsid w:val="6B1ECA15"/>
    <w:rsid w:val="6DAAC53D"/>
    <w:rsid w:val="7172482A"/>
    <w:rsid w:val="7569EFC7"/>
    <w:rsid w:val="7705C028"/>
    <w:rsid w:val="78A19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E40CE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46B634A593D44957F3F39AEDB9267" ma:contentTypeVersion="4" ma:contentTypeDescription="Utwórz nowy dokument." ma:contentTypeScope="" ma:versionID="89d2fafd771021e1c3a5f4750729c7e8">
  <xsd:schema xmlns:xsd="http://www.w3.org/2001/XMLSchema" xmlns:xs="http://www.w3.org/2001/XMLSchema" xmlns:p="http://schemas.microsoft.com/office/2006/metadata/properties" xmlns:ns2="1267080d-aec9-4c7e-b235-565c4c503dc4" targetNamespace="http://schemas.microsoft.com/office/2006/metadata/properties" ma:root="true" ma:fieldsID="a3bf319ff9f38370d4c7c124ff9fe728" ns2:_="">
    <xsd:import namespace="1267080d-aec9-4c7e-b235-565c4c503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7080d-aec9-4c7e-b235-565c4c503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1FE7CE13-7102-4BEA-AA8B-43F3F883D8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4BCA12-FF43-47F2-A7D4-24BF32037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7080d-aec9-4c7e-b235-565c4c503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AEDB9-AAC5-4CCF-B7E5-8679D58FC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1074</Words>
  <Characters>7255</Characters>
  <Application>Microsoft Office Word</Application>
  <DocSecurity>0</DocSecurity>
  <Lines>329</Lines>
  <Paragraphs>231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Piotr Andrusiewicz</cp:lastModifiedBy>
  <cp:revision>9</cp:revision>
  <cp:lastPrinted>2020-09-24T15:16:00Z</cp:lastPrinted>
  <dcterms:created xsi:type="dcterms:W3CDTF">2023-10-12T10:42:00Z</dcterms:created>
  <dcterms:modified xsi:type="dcterms:W3CDTF">2026-01-22T11:09:00Z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0x0101001EA46B634A593D44957F3F39AEDB9267</vt:lpwstr>
  </property>
</Properties>
</file>