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BABE" w14:textId="77777777" w:rsidR="005A6826" w:rsidRDefault="005A6826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074CB9B5" w14:textId="77777777" w:rsidR="005A6826" w:rsidRDefault="005A6826" w:rsidP="007E4FF0">
      <w:pPr>
        <w:pStyle w:val="Nagwek1"/>
      </w:pPr>
      <w:r>
        <w:t>KARTA KURSU</w:t>
      </w:r>
    </w:p>
    <w:p w14:paraId="257D0E73" w14:textId="77777777" w:rsidR="005A6826" w:rsidRDefault="005A6826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A6826" w14:paraId="5E6B7D95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49A0265F" w14:textId="77777777" w:rsidR="005A6826" w:rsidRDefault="005A6826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FECE720" w14:textId="77777777" w:rsidR="005A6826" w:rsidRDefault="005A6826" w:rsidP="007E4FF0">
            <w:pPr>
              <w:pStyle w:val="Zawartotabeli"/>
            </w:pPr>
            <w:r>
              <w:rPr>
                <w:noProof/>
              </w:rPr>
              <w:t>Pracownia tekstu</w:t>
            </w:r>
          </w:p>
        </w:tc>
      </w:tr>
      <w:tr w:rsidR="005A6826" w:rsidRPr="00C00BB6" w14:paraId="1E1A12D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CBD977E" w14:textId="77777777" w:rsidR="005A6826" w:rsidRDefault="005A6826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06998DC" w14:textId="77777777" w:rsidR="005A6826" w:rsidRPr="004F764F" w:rsidRDefault="005A6826" w:rsidP="007E4FF0">
            <w:pPr>
              <w:pStyle w:val="Zawartotabeli"/>
            </w:pPr>
            <w:r>
              <w:rPr>
                <w:noProof/>
              </w:rPr>
              <w:t>Text lab</w:t>
            </w:r>
          </w:p>
        </w:tc>
      </w:tr>
    </w:tbl>
    <w:p w14:paraId="69511FDC" w14:textId="77777777" w:rsidR="005A6826" w:rsidRPr="004F764F" w:rsidRDefault="005A6826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A6826" w14:paraId="3881D23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8403ABF" w14:textId="77777777" w:rsidR="005A6826" w:rsidRDefault="005A6826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31AACF3" w14:textId="7299C3DC" w:rsidR="005A6826" w:rsidRDefault="00432126" w:rsidP="007E4FF0">
            <w:pPr>
              <w:pStyle w:val="Zawartotabeli"/>
            </w:pPr>
            <w:r>
              <w:rPr>
                <w:noProof/>
              </w:rPr>
              <w:t>d</w:t>
            </w:r>
            <w:r w:rsidR="005A6826">
              <w:rPr>
                <w:noProof/>
              </w:rPr>
              <w:t>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169878C" w14:textId="77777777" w:rsidR="005A6826" w:rsidRDefault="005A6826" w:rsidP="007E4FF0">
            <w:pPr>
              <w:pStyle w:val="Zawartotabeli"/>
            </w:pPr>
            <w:r>
              <w:t>Zespół dydaktyczny</w:t>
            </w:r>
          </w:p>
        </w:tc>
      </w:tr>
      <w:tr w:rsidR="005A6826" w14:paraId="66A9B4BD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76A55FB" w14:textId="77777777" w:rsidR="005A6826" w:rsidRDefault="005A6826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5715B64" w14:textId="77777777" w:rsidR="005A6826" w:rsidRDefault="005A6826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8CC0A09" w14:textId="2AAC6D59" w:rsidR="005A6826" w:rsidRDefault="00432126" w:rsidP="007E4FF0">
            <w:pPr>
              <w:pStyle w:val="Zawartotabeli"/>
            </w:pPr>
            <w:r>
              <w:rPr>
                <w:noProof/>
              </w:rPr>
              <w:t>d</w:t>
            </w:r>
            <w:r w:rsidR="005A6826">
              <w:rPr>
                <w:noProof/>
              </w:rPr>
              <w:t>r Tomasz Korban</w:t>
            </w:r>
          </w:p>
        </w:tc>
      </w:tr>
      <w:tr w:rsidR="005A6826" w14:paraId="67CE1F2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7879CB7" w14:textId="77777777" w:rsidR="005A6826" w:rsidRDefault="005A6826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893DB17" w14:textId="77777777" w:rsidR="005A6826" w:rsidRDefault="005A6826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6B48ED8D" w14:textId="77777777" w:rsidR="005A6826" w:rsidRDefault="005A6826" w:rsidP="007E4FF0">
            <w:pPr>
              <w:pStyle w:val="Zawartotabeli"/>
            </w:pPr>
          </w:p>
        </w:tc>
      </w:tr>
    </w:tbl>
    <w:p w14:paraId="698DE86B" w14:textId="77777777" w:rsidR="005A6826" w:rsidRPr="002157B5" w:rsidRDefault="005A6826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A6826" w:rsidRPr="00BA2F36" w14:paraId="7C74E7C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41A3521" w14:textId="77777777" w:rsidR="005A6826" w:rsidRPr="00BA2F36" w:rsidRDefault="005A6826" w:rsidP="007E4FF0">
            <w:r>
              <w:rPr>
                <w:noProof/>
              </w:rPr>
              <w:t>Celem kursu jest zapoznanie studentów z zasadami tworzenia różnych typów tekstów (np. tekst użytkowy, artykuł, praca dyplomowa) i ich praktyczna implementacja.</w:t>
            </w:r>
          </w:p>
        </w:tc>
      </w:tr>
    </w:tbl>
    <w:p w14:paraId="2BEDF293" w14:textId="77777777" w:rsidR="005A6826" w:rsidRDefault="005A6826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A6826" w14:paraId="6E2D7B7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27FCD56" w14:textId="77777777" w:rsidR="005A6826" w:rsidRDefault="005A6826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BF55793" w14:textId="77777777" w:rsidR="005A6826" w:rsidRDefault="005A6826" w:rsidP="007E4FF0">
            <w:r>
              <w:rPr>
                <w:noProof/>
              </w:rPr>
              <w:t>wiedza na poziomie szkoły średniej z zakresu przygotowania pism formalnych, zasad ortograficznych</w:t>
            </w:r>
          </w:p>
        </w:tc>
      </w:tr>
      <w:tr w:rsidR="005A6826" w14:paraId="343FF6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1E7697D" w14:textId="77777777" w:rsidR="005A6826" w:rsidRDefault="005A6826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5C6BCA7" w14:textId="6DD8FDDE" w:rsidR="005A6826" w:rsidRDefault="00432126" w:rsidP="007E4FF0">
            <w:r>
              <w:t>Podstawowa umiejętność obsługi edytora tekstu</w:t>
            </w:r>
          </w:p>
        </w:tc>
      </w:tr>
      <w:tr w:rsidR="005A6826" w14:paraId="089D08C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4EB45A1" w14:textId="77777777" w:rsidR="005A6826" w:rsidRDefault="005A6826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20DAE557" w14:textId="77777777" w:rsidR="005A6826" w:rsidRDefault="005A6826" w:rsidP="007E4FF0">
            <w:r>
              <w:rPr>
                <w:noProof/>
              </w:rPr>
              <w:t>–</w:t>
            </w:r>
          </w:p>
        </w:tc>
      </w:tr>
    </w:tbl>
    <w:p w14:paraId="0B65BF44" w14:textId="77777777" w:rsidR="005A6826" w:rsidRDefault="005A6826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A6826" w:rsidRPr="000E57E1" w14:paraId="6AF6D52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9673D70" w14:textId="77777777" w:rsidR="005A6826" w:rsidRPr="000E57E1" w:rsidRDefault="005A6826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8ACD231" w14:textId="77777777" w:rsidR="005A6826" w:rsidRPr="000E57E1" w:rsidRDefault="005A6826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908A034" w14:textId="77777777" w:rsidR="005A6826" w:rsidRPr="000E57E1" w:rsidRDefault="005A6826" w:rsidP="007E4FF0">
            <w:r w:rsidRPr="000E57E1">
              <w:t>Odniesienie do efektów kierunkowych</w:t>
            </w:r>
          </w:p>
        </w:tc>
      </w:tr>
      <w:tr w:rsidR="005A6826" w:rsidRPr="000E57E1" w14:paraId="53B0D01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A5B8F49" w14:textId="77777777" w:rsidR="005A6826" w:rsidRPr="000E57E1" w:rsidRDefault="005A6826" w:rsidP="007E4FF0"/>
        </w:tc>
        <w:tc>
          <w:tcPr>
            <w:tcW w:w="2802" w:type="pct"/>
            <w:vAlign w:val="center"/>
          </w:tcPr>
          <w:p w14:paraId="4594A8D4" w14:textId="77777777" w:rsidR="005A6826" w:rsidRPr="00914D57" w:rsidRDefault="005A6826" w:rsidP="007E4FF0">
            <w:r>
              <w:rPr>
                <w:noProof/>
              </w:rPr>
              <w:t>W01. Posiada wiedzę o podstawowych elementach różnych typów publikacji i wie, jak dostosować ogólny schemat do potrzeb danego tekstu</w:t>
            </w:r>
          </w:p>
        </w:tc>
        <w:tc>
          <w:tcPr>
            <w:tcW w:w="1178" w:type="pct"/>
            <w:vAlign w:val="center"/>
          </w:tcPr>
          <w:p w14:paraId="731DA787" w14:textId="77777777" w:rsidR="005A6826" w:rsidRPr="000E57E1" w:rsidRDefault="005A6826" w:rsidP="00A01AF7">
            <w:pPr>
              <w:jc w:val="center"/>
            </w:pPr>
            <w:r>
              <w:rPr>
                <w:noProof/>
              </w:rPr>
              <w:t>K1_W01, K1_W03</w:t>
            </w:r>
          </w:p>
        </w:tc>
      </w:tr>
      <w:tr w:rsidR="005A6826" w:rsidRPr="000E57E1" w14:paraId="4916EC1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12AF6EA" w14:textId="77777777" w:rsidR="005A6826" w:rsidRPr="000E57E1" w:rsidRDefault="005A6826" w:rsidP="007E4FF0"/>
        </w:tc>
        <w:tc>
          <w:tcPr>
            <w:tcW w:w="2802" w:type="pct"/>
            <w:vAlign w:val="center"/>
          </w:tcPr>
          <w:p w14:paraId="284F4793" w14:textId="77777777" w:rsidR="005A6826" w:rsidRPr="000E57E1" w:rsidRDefault="005A6826" w:rsidP="007E4FF0">
            <w:r>
              <w:rPr>
                <w:noProof/>
              </w:rPr>
              <w:t>W02. Ma wiedzę na temat problemów współczesnej polszczyzny i zmian w współczesnym języku polskim. Zna różne zachowania językowe, style i odmiany polszczyzny czy mody językowe i zasady poprawności językowej w zakresie konstruowania różnego rodzaju tekstów.</w:t>
            </w:r>
          </w:p>
        </w:tc>
        <w:tc>
          <w:tcPr>
            <w:tcW w:w="1178" w:type="pct"/>
            <w:vAlign w:val="center"/>
          </w:tcPr>
          <w:p w14:paraId="0479A0B5" w14:textId="77777777" w:rsidR="005A6826" w:rsidRPr="000E57E1" w:rsidRDefault="005A6826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</w:tbl>
    <w:p w14:paraId="5161A283" w14:textId="77777777" w:rsidR="005A6826" w:rsidRDefault="005A6826" w:rsidP="007E4FF0"/>
    <w:tbl>
      <w:tblPr>
        <w:tblW w:w="5000" w:type="pct"/>
        <w:tblInd w:w="-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093"/>
        <w:gridCol w:w="39"/>
        <w:gridCol w:w="1132"/>
        <w:gridCol w:w="1120"/>
        <w:gridCol w:w="18"/>
      </w:tblGrid>
      <w:tr w:rsidR="005A6826" w:rsidRPr="000E57E1" w14:paraId="32F63F52" w14:textId="77777777" w:rsidTr="00E65667">
        <w:trPr>
          <w:gridAfter w:val="1"/>
          <w:wAfter w:w="8" w:type="pct"/>
          <w:cantSplit/>
          <w:trHeight w:val="930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9A46A56" w14:textId="77777777" w:rsidR="005A6826" w:rsidRPr="000E57E1" w:rsidRDefault="005A6826" w:rsidP="007E4FF0">
            <w:r>
              <w:t>Umiejętności</w:t>
            </w:r>
          </w:p>
        </w:tc>
        <w:tc>
          <w:tcPr>
            <w:tcW w:w="2797" w:type="pct"/>
            <w:gridSpan w:val="5"/>
            <w:shd w:val="clear" w:color="auto" w:fill="DBE5F1"/>
            <w:vAlign w:val="center"/>
          </w:tcPr>
          <w:p w14:paraId="23902A8E" w14:textId="77777777" w:rsidR="005A6826" w:rsidRPr="00A31668" w:rsidRDefault="005A6826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6" w:type="pct"/>
            <w:gridSpan w:val="3"/>
            <w:shd w:val="clear" w:color="auto" w:fill="DBE5F1"/>
            <w:vAlign w:val="center"/>
          </w:tcPr>
          <w:p w14:paraId="6CBD3DBC" w14:textId="77777777" w:rsidR="005A6826" w:rsidRPr="000E57E1" w:rsidRDefault="005A6826" w:rsidP="007E4FF0">
            <w:r w:rsidRPr="000E57E1">
              <w:t>Odniesienie do efektów kierunkowych</w:t>
            </w:r>
          </w:p>
        </w:tc>
      </w:tr>
      <w:tr w:rsidR="005A6826" w:rsidRPr="000E57E1" w14:paraId="2129E741" w14:textId="77777777" w:rsidTr="00E65667">
        <w:trPr>
          <w:gridAfter w:val="1"/>
          <w:wAfter w:w="8" w:type="pct"/>
          <w:cantSplit/>
          <w:trHeight w:val="399"/>
        </w:trPr>
        <w:tc>
          <w:tcPr>
            <w:tcW w:w="1018" w:type="pct"/>
            <w:vMerge/>
          </w:tcPr>
          <w:p w14:paraId="2BE80787" w14:textId="77777777" w:rsidR="005A6826" w:rsidRPr="000E57E1" w:rsidRDefault="005A6826" w:rsidP="007E4FF0"/>
        </w:tc>
        <w:tc>
          <w:tcPr>
            <w:tcW w:w="2797" w:type="pct"/>
            <w:gridSpan w:val="5"/>
            <w:vAlign w:val="center"/>
          </w:tcPr>
          <w:p w14:paraId="7F759E9B" w14:textId="77777777" w:rsidR="005A6826" w:rsidRPr="00A31668" w:rsidRDefault="005A6826" w:rsidP="007E4FF0">
            <w:r>
              <w:rPr>
                <w:noProof/>
              </w:rPr>
              <w:t>U01. Posiada praktyczne umiejętności niezbędne dla zredagowania różnego rodzaju tekstów</w:t>
            </w:r>
          </w:p>
        </w:tc>
        <w:tc>
          <w:tcPr>
            <w:tcW w:w="1176" w:type="pct"/>
            <w:gridSpan w:val="3"/>
            <w:vAlign w:val="center"/>
          </w:tcPr>
          <w:p w14:paraId="5E5294F8" w14:textId="77777777" w:rsidR="005A6826" w:rsidRPr="000E57E1" w:rsidRDefault="005A6826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5A6826" w:rsidRPr="000E57E1" w14:paraId="32E15A0F" w14:textId="77777777" w:rsidTr="00E65667">
        <w:trPr>
          <w:gridAfter w:val="1"/>
          <w:wAfter w:w="8" w:type="pct"/>
          <w:cantSplit/>
          <w:trHeight w:val="397"/>
        </w:trPr>
        <w:tc>
          <w:tcPr>
            <w:tcW w:w="1018" w:type="pct"/>
            <w:vMerge/>
          </w:tcPr>
          <w:p w14:paraId="5F997770" w14:textId="77777777" w:rsidR="005A6826" w:rsidRPr="000E57E1" w:rsidRDefault="005A6826" w:rsidP="007E4FF0"/>
        </w:tc>
        <w:tc>
          <w:tcPr>
            <w:tcW w:w="2797" w:type="pct"/>
            <w:gridSpan w:val="5"/>
            <w:vAlign w:val="center"/>
          </w:tcPr>
          <w:p w14:paraId="1D87E0D3" w14:textId="77777777" w:rsidR="005A6826" w:rsidRPr="000E57E1" w:rsidRDefault="005A6826" w:rsidP="007E4FF0">
            <w:r>
              <w:rPr>
                <w:noProof/>
              </w:rPr>
              <w:t>U02. Potrafi identyfikować problemy związane z przygotowaniem tekstu i w razie potrzeby korzysta z dostępnych narzędzi badawczych i edytorskich</w:t>
            </w:r>
          </w:p>
        </w:tc>
        <w:tc>
          <w:tcPr>
            <w:tcW w:w="1176" w:type="pct"/>
            <w:gridSpan w:val="3"/>
            <w:vAlign w:val="center"/>
          </w:tcPr>
          <w:p w14:paraId="00C8D007" w14:textId="77777777" w:rsidR="005A6826" w:rsidRPr="000E57E1" w:rsidRDefault="005A6826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5A6826" w:rsidRPr="000E57E1" w14:paraId="68E00233" w14:textId="77777777" w:rsidTr="00E65667">
        <w:trPr>
          <w:gridAfter w:val="1"/>
          <w:wAfter w:w="8" w:type="pct"/>
          <w:cantSplit/>
          <w:trHeight w:val="930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29C01082" w14:textId="77777777" w:rsidR="005A6826" w:rsidRPr="000E57E1" w:rsidRDefault="005A6826" w:rsidP="007E4FF0">
            <w:r>
              <w:t>Kompetencje społeczne</w:t>
            </w:r>
          </w:p>
        </w:tc>
        <w:tc>
          <w:tcPr>
            <w:tcW w:w="2797" w:type="pct"/>
            <w:gridSpan w:val="5"/>
            <w:shd w:val="clear" w:color="auto" w:fill="DBE5F1"/>
            <w:vAlign w:val="center"/>
          </w:tcPr>
          <w:p w14:paraId="48461F98" w14:textId="77777777" w:rsidR="005A6826" w:rsidRPr="000E57E1" w:rsidRDefault="005A6826" w:rsidP="007E4FF0">
            <w:r w:rsidRPr="000E57E1">
              <w:t>Efekt kształcenia dla kursu</w:t>
            </w:r>
          </w:p>
        </w:tc>
        <w:tc>
          <w:tcPr>
            <w:tcW w:w="1176" w:type="pct"/>
            <w:gridSpan w:val="3"/>
            <w:shd w:val="clear" w:color="auto" w:fill="DBE5F1"/>
            <w:vAlign w:val="center"/>
          </w:tcPr>
          <w:p w14:paraId="4536F84A" w14:textId="77777777" w:rsidR="005A6826" w:rsidRPr="000E57E1" w:rsidRDefault="005A6826" w:rsidP="007E4FF0">
            <w:r w:rsidRPr="000E57E1">
              <w:t>Odniesienie do efektów kierunkowych</w:t>
            </w:r>
          </w:p>
        </w:tc>
      </w:tr>
      <w:tr w:rsidR="005A6826" w:rsidRPr="000E57E1" w14:paraId="6DBA6B5F" w14:textId="77777777" w:rsidTr="00E65667">
        <w:trPr>
          <w:gridAfter w:val="1"/>
          <w:wAfter w:w="8" w:type="pct"/>
          <w:cantSplit/>
          <w:trHeight w:val="399"/>
        </w:trPr>
        <w:tc>
          <w:tcPr>
            <w:tcW w:w="1018" w:type="pct"/>
            <w:vMerge/>
          </w:tcPr>
          <w:p w14:paraId="74C15E21" w14:textId="77777777" w:rsidR="005A6826" w:rsidRPr="000E57E1" w:rsidRDefault="005A6826" w:rsidP="007E4FF0"/>
        </w:tc>
        <w:tc>
          <w:tcPr>
            <w:tcW w:w="2797" w:type="pct"/>
            <w:gridSpan w:val="5"/>
            <w:vAlign w:val="center"/>
          </w:tcPr>
          <w:p w14:paraId="3944FEA4" w14:textId="77777777" w:rsidR="005A6826" w:rsidRPr="00914D57" w:rsidRDefault="005A6826" w:rsidP="007E4FF0">
            <w:r>
              <w:rPr>
                <w:noProof/>
              </w:rPr>
              <w:t>K01. Respektuje i stosuje w praktyce zasady zawodowego kodeksu etycznego.</w:t>
            </w:r>
          </w:p>
        </w:tc>
        <w:tc>
          <w:tcPr>
            <w:tcW w:w="1176" w:type="pct"/>
            <w:gridSpan w:val="3"/>
            <w:vAlign w:val="center"/>
          </w:tcPr>
          <w:p w14:paraId="26E9ADB9" w14:textId="77777777" w:rsidR="005A6826" w:rsidRPr="000E57E1" w:rsidRDefault="005A6826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5A6826" w:rsidRPr="000E57E1" w14:paraId="111E3011" w14:textId="77777777" w:rsidTr="00E65667">
        <w:trPr>
          <w:gridAfter w:val="1"/>
          <w:wAfter w:w="8" w:type="pct"/>
          <w:cantSplit/>
          <w:trHeight w:val="397"/>
        </w:trPr>
        <w:tc>
          <w:tcPr>
            <w:tcW w:w="1018" w:type="pct"/>
            <w:vMerge/>
          </w:tcPr>
          <w:p w14:paraId="23B5FB32" w14:textId="77777777" w:rsidR="005A6826" w:rsidRPr="000E57E1" w:rsidRDefault="005A6826" w:rsidP="007E4FF0"/>
        </w:tc>
        <w:tc>
          <w:tcPr>
            <w:tcW w:w="2797" w:type="pct"/>
            <w:gridSpan w:val="5"/>
            <w:vAlign w:val="center"/>
          </w:tcPr>
          <w:p w14:paraId="1772855C" w14:textId="77777777" w:rsidR="005A6826" w:rsidRPr="000E57E1" w:rsidRDefault="005A6826" w:rsidP="007E4FF0">
            <w:r>
              <w:rPr>
                <w:noProof/>
              </w:rPr>
              <w:t>K02. Zna podstawowe zasady dotyczące kontaktów interpersonalnych, a zwłaszcza potrafi kreatywnie współpracować w grupie przy tworzeniu i realizacji wspólnych projektów</w:t>
            </w:r>
          </w:p>
        </w:tc>
        <w:tc>
          <w:tcPr>
            <w:tcW w:w="1176" w:type="pct"/>
            <w:gridSpan w:val="3"/>
            <w:vAlign w:val="center"/>
          </w:tcPr>
          <w:p w14:paraId="1F72C5E2" w14:textId="77777777" w:rsidR="005A6826" w:rsidRPr="000E57E1" w:rsidRDefault="005A6826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5A6826" w:rsidRPr="00BE178A" w14:paraId="4160AF99" w14:textId="77777777" w:rsidTr="00E65667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</w:tblPrEx>
        <w:trPr>
          <w:cantSplit/>
          <w:trHeight w:hRule="exact" w:val="424"/>
        </w:trPr>
        <w:tc>
          <w:tcPr>
            <w:tcW w:w="5000" w:type="pct"/>
            <w:gridSpan w:val="10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AA45F" w14:textId="77777777" w:rsidR="005A6826" w:rsidRPr="00BE178A" w:rsidRDefault="005A6826" w:rsidP="007E4FF0">
            <w:pPr>
              <w:pStyle w:val="Zawartotabeli"/>
            </w:pPr>
            <w:r w:rsidRPr="00BE178A">
              <w:t>Organizacja</w:t>
            </w:r>
          </w:p>
        </w:tc>
      </w:tr>
      <w:tr w:rsidR="005A6826" w:rsidRPr="00BE178A" w14:paraId="1D047C02" w14:textId="77777777" w:rsidTr="00E65667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</w:tblPrEx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53D4751" w14:textId="77777777" w:rsidR="005A6826" w:rsidRPr="00BE178A" w:rsidRDefault="005A6826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4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AE5B3E3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89" w:type="pct"/>
            <w:gridSpan w:val="8"/>
            <w:tcBorders>
              <w:left w:val="single" w:sz="2" w:space="0" w:color="B4C6E7" w:themeColor="accent1" w:themeTint="66"/>
            </w:tcBorders>
            <w:vAlign w:val="center"/>
          </w:tcPr>
          <w:p w14:paraId="2932CD8E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A6826" w:rsidRPr="00BE178A" w14:paraId="6EFCFA74" w14:textId="77777777" w:rsidTr="00E65667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</w:tblPrEx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0160DC6" w14:textId="77777777" w:rsidR="005A6826" w:rsidRPr="00BE178A" w:rsidRDefault="005A6826" w:rsidP="007E4FF0">
            <w:pPr>
              <w:pStyle w:val="Zawartotabeli"/>
            </w:pPr>
          </w:p>
        </w:tc>
        <w:tc>
          <w:tcPr>
            <w:tcW w:w="494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1B55D8" w14:textId="77777777" w:rsidR="005A6826" w:rsidRPr="00BE178A" w:rsidRDefault="005A6826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93568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442AD06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6CF49BA4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gridSpan w:val="2"/>
            <w:vAlign w:val="center"/>
          </w:tcPr>
          <w:p w14:paraId="7F03C1F5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E34DD0C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gridSpan w:val="2"/>
            <w:vAlign w:val="center"/>
          </w:tcPr>
          <w:p w14:paraId="5D10F7BD" w14:textId="77777777" w:rsidR="005A6826" w:rsidRPr="00BE178A" w:rsidRDefault="005A6826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A6826" w:rsidRPr="00BE178A" w14:paraId="51EFBF67" w14:textId="77777777" w:rsidTr="00E65667">
        <w:tblPrEx>
          <w:tblBorders>
            <w:top w:val="single" w:sz="2" w:space="0" w:color="95B3D7"/>
            <w:left w:val="single" w:sz="2" w:space="0" w:color="95B3D7"/>
            <w:bottom w:val="single" w:sz="2" w:space="0" w:color="95B3D7"/>
            <w:right w:val="single" w:sz="2" w:space="0" w:color="95B3D7"/>
            <w:insideH w:val="single" w:sz="2" w:space="0" w:color="95B3D7"/>
            <w:insideV w:val="single" w:sz="2" w:space="0" w:color="95B3D7"/>
          </w:tblBorders>
        </w:tblPrEx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A212A73" w14:textId="77777777" w:rsidR="005A6826" w:rsidRPr="00BE178A" w:rsidRDefault="005A6826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4" w:type="pct"/>
            <w:tcBorders>
              <w:top w:val="single" w:sz="2" w:space="0" w:color="B4C6E7" w:themeColor="accent1" w:themeTint="66"/>
            </w:tcBorders>
            <w:vAlign w:val="center"/>
          </w:tcPr>
          <w:p w14:paraId="656676C9" w14:textId="77777777" w:rsidR="005A6826" w:rsidRPr="00BE178A" w:rsidRDefault="005A6826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7E459" w14:textId="6A21E94F" w:rsidR="005A6826" w:rsidRPr="00BE178A" w:rsidRDefault="00432126" w:rsidP="007E4FF0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FF051" w14:textId="77777777" w:rsidR="005A6826" w:rsidRPr="00BE178A" w:rsidRDefault="005A6826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F231FEE" w14:textId="77777777" w:rsidR="005A6826" w:rsidRPr="00BE178A" w:rsidRDefault="005A6826" w:rsidP="007E4FF0">
            <w:pPr>
              <w:pStyle w:val="Zawartotabeli"/>
              <w:jc w:val="center"/>
            </w:pPr>
          </w:p>
        </w:tc>
        <w:tc>
          <w:tcPr>
            <w:tcW w:w="581" w:type="pct"/>
            <w:gridSpan w:val="2"/>
            <w:vAlign w:val="center"/>
          </w:tcPr>
          <w:p w14:paraId="718CB264" w14:textId="77777777" w:rsidR="005A6826" w:rsidRPr="00BE178A" w:rsidRDefault="005A6826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DA4AABA" w14:textId="77777777" w:rsidR="005A6826" w:rsidRPr="00BE178A" w:rsidRDefault="005A6826" w:rsidP="007E4FF0">
            <w:pPr>
              <w:pStyle w:val="Zawartotabeli"/>
              <w:jc w:val="center"/>
            </w:pPr>
          </w:p>
        </w:tc>
        <w:tc>
          <w:tcPr>
            <w:tcW w:w="586" w:type="pct"/>
            <w:gridSpan w:val="2"/>
            <w:vAlign w:val="center"/>
          </w:tcPr>
          <w:p w14:paraId="713679E8" w14:textId="77777777" w:rsidR="005A6826" w:rsidRPr="00BE178A" w:rsidRDefault="005A6826" w:rsidP="007E4FF0">
            <w:pPr>
              <w:pStyle w:val="Zawartotabeli"/>
              <w:jc w:val="center"/>
            </w:pPr>
          </w:p>
        </w:tc>
      </w:tr>
    </w:tbl>
    <w:p w14:paraId="758EB1A6" w14:textId="77777777" w:rsidR="005A6826" w:rsidRDefault="005A6826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A6826" w14:paraId="1429C4CE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7E422855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praca pod kierunkiem z wykorzystaniem literatury przedmiotu</w:t>
            </w:r>
          </w:p>
          <w:p w14:paraId="4B124EF9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elementy wykładu</w:t>
            </w:r>
          </w:p>
          <w:p w14:paraId="186C774F" w14:textId="77777777" w:rsidR="005A6826" w:rsidRDefault="005A6826" w:rsidP="007E4FF0">
            <w:r>
              <w:rPr>
                <w:noProof/>
              </w:rPr>
              <w:t>utrwalanie nabytej wiedzy i umiejętności za pomocą ćwiczeń</w:t>
            </w:r>
          </w:p>
        </w:tc>
      </w:tr>
    </w:tbl>
    <w:p w14:paraId="216FC1AB" w14:textId="77777777" w:rsidR="005A6826" w:rsidRDefault="005A6826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A6826" w:rsidRPr="000E57E1" w14:paraId="37BF2E98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576584C0" w14:textId="77777777" w:rsidR="005A6826" w:rsidRPr="000E57E1" w:rsidRDefault="005A6826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CA2AC76" w14:textId="77777777" w:rsidR="005A6826" w:rsidRPr="000E57E1" w:rsidRDefault="005A6826" w:rsidP="007E4FF0">
            <w:r>
              <w:t>Formy sprawdzania</w:t>
            </w:r>
          </w:p>
        </w:tc>
      </w:tr>
      <w:tr w:rsidR="005A6826" w:rsidRPr="000E57E1" w14:paraId="15F4B044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C6B3D48" w14:textId="77777777" w:rsidR="005A6826" w:rsidRPr="00914D57" w:rsidRDefault="005A6826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91AD89B" w14:textId="77777777" w:rsidR="005A6826" w:rsidRPr="000E57E1" w:rsidRDefault="005A6826" w:rsidP="007E4FF0">
            <w:r>
              <w:rPr>
                <w:noProof/>
              </w:rPr>
              <w:t>Projekt indywidualny, Udział w dyskusji, Inne</w:t>
            </w:r>
          </w:p>
        </w:tc>
      </w:tr>
      <w:tr w:rsidR="005A6826" w:rsidRPr="000E57E1" w14:paraId="40B913F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71AE137" w14:textId="77777777" w:rsidR="005A6826" w:rsidRPr="000E57E1" w:rsidRDefault="005A6826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D3EE3E2" w14:textId="77777777" w:rsidR="005A6826" w:rsidRPr="000E57E1" w:rsidRDefault="005A6826" w:rsidP="007E4FF0">
            <w:r>
              <w:rPr>
                <w:noProof/>
              </w:rPr>
              <w:t>Projekt indywidualny, Udział w dyskusji, Inne</w:t>
            </w:r>
          </w:p>
        </w:tc>
      </w:tr>
      <w:tr w:rsidR="005A6826" w:rsidRPr="000E57E1" w14:paraId="1FC9A55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73FD3C8" w14:textId="77777777" w:rsidR="005A6826" w:rsidRPr="000E57E1" w:rsidRDefault="005A6826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6AC6C76" w14:textId="77777777" w:rsidR="005A6826" w:rsidRPr="000E57E1" w:rsidRDefault="005A6826" w:rsidP="007E4FF0"/>
        </w:tc>
      </w:tr>
      <w:tr w:rsidR="005A6826" w:rsidRPr="000E57E1" w14:paraId="4E13362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5D7BB9E" w14:textId="77777777" w:rsidR="005A6826" w:rsidRPr="000E57E1" w:rsidRDefault="005A6826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0454FCD" w14:textId="77777777" w:rsidR="005A6826" w:rsidRPr="000E57E1" w:rsidRDefault="005A6826" w:rsidP="007E4FF0">
            <w:r>
              <w:rPr>
                <w:noProof/>
              </w:rPr>
              <w:t>Projekt indywidualny, Udział w dyskusji, Inne</w:t>
            </w:r>
          </w:p>
        </w:tc>
      </w:tr>
      <w:tr w:rsidR="005A6826" w:rsidRPr="000E57E1" w14:paraId="316CCD3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1239DB" w14:textId="77777777" w:rsidR="005A6826" w:rsidRPr="000E57E1" w:rsidRDefault="005A6826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0427AC6" w14:textId="77777777" w:rsidR="005A6826" w:rsidRPr="000E57E1" w:rsidRDefault="005A6826" w:rsidP="007E4FF0">
            <w:r>
              <w:rPr>
                <w:noProof/>
              </w:rPr>
              <w:t>Projekt indywidualny, Udział w dyskusji, Inne</w:t>
            </w:r>
          </w:p>
        </w:tc>
      </w:tr>
      <w:tr w:rsidR="005A6826" w:rsidRPr="000E57E1" w14:paraId="18362DD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6092479" w14:textId="77777777" w:rsidR="005A6826" w:rsidRPr="000E57E1" w:rsidRDefault="005A6826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7C914F8" w14:textId="77777777" w:rsidR="005A6826" w:rsidRPr="000E57E1" w:rsidRDefault="005A6826" w:rsidP="007E4FF0"/>
        </w:tc>
      </w:tr>
      <w:tr w:rsidR="005A6826" w:rsidRPr="000E57E1" w14:paraId="39AF54C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18A1A80" w14:textId="77777777" w:rsidR="005A6826" w:rsidRPr="000E57E1" w:rsidRDefault="005A6826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A278893" w14:textId="77777777" w:rsidR="005A6826" w:rsidRPr="000E57E1" w:rsidRDefault="005A6826" w:rsidP="007E4FF0"/>
        </w:tc>
      </w:tr>
      <w:tr w:rsidR="005A6826" w:rsidRPr="000E57E1" w14:paraId="29D4590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6544D48" w14:textId="77777777" w:rsidR="005A6826" w:rsidRPr="000E57E1" w:rsidRDefault="005A6826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3B2587B7" w14:textId="77777777" w:rsidR="005A6826" w:rsidRPr="000E57E1" w:rsidRDefault="005A6826" w:rsidP="007E4FF0"/>
        </w:tc>
      </w:tr>
      <w:tr w:rsidR="005A6826" w:rsidRPr="000E57E1" w14:paraId="3925271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689B24" w14:textId="77777777" w:rsidR="005A6826" w:rsidRPr="000E57E1" w:rsidRDefault="005A6826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12148B00" w14:textId="77777777" w:rsidR="005A6826" w:rsidRPr="000E57E1" w:rsidRDefault="005A6826" w:rsidP="007E4FF0"/>
        </w:tc>
      </w:tr>
    </w:tbl>
    <w:p w14:paraId="615957A6" w14:textId="77777777" w:rsidR="005A6826" w:rsidRDefault="005A6826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A6826" w14:paraId="4BC1BA3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B846148" w14:textId="77777777" w:rsidR="005A6826" w:rsidRDefault="005A6826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094E929" w14:textId="77777777" w:rsidR="005A6826" w:rsidRDefault="005A6826" w:rsidP="007E4FF0">
            <w:r>
              <w:rPr>
                <w:noProof/>
              </w:rPr>
              <w:t>Zaliczenie z oceną</w:t>
            </w:r>
          </w:p>
        </w:tc>
      </w:tr>
    </w:tbl>
    <w:p w14:paraId="62118E2B" w14:textId="77777777" w:rsidR="005A6826" w:rsidRPr="002B5DE1" w:rsidRDefault="005A6826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A6826" w14:paraId="03C1F3F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87FEAE" w14:textId="77777777" w:rsidR="005A6826" w:rsidRDefault="005A6826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A424B1A" w14:textId="77777777" w:rsidR="005A6826" w:rsidRDefault="005A6826" w:rsidP="001625A8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na zajęciach</w:t>
            </w:r>
          </w:p>
          <w:p w14:paraId="1C4801E2" w14:textId="77777777" w:rsidR="005A6826" w:rsidRDefault="005A6826" w:rsidP="001625A8">
            <w:pPr>
              <w:pStyle w:val="Zawartotabeli"/>
              <w:rPr>
                <w:noProof/>
              </w:rPr>
            </w:pPr>
            <w:r>
              <w:rPr>
                <w:noProof/>
              </w:rPr>
              <w:t>aktywny udział w dyskusji</w:t>
            </w:r>
          </w:p>
          <w:p w14:paraId="117D01FD" w14:textId="77777777" w:rsidR="005A6826" w:rsidRDefault="005A6826" w:rsidP="007E4FF0">
            <w:pPr>
              <w:pStyle w:val="Zawartotabeli"/>
            </w:pPr>
            <w:r>
              <w:rPr>
                <w:noProof/>
              </w:rPr>
              <w:t>wykonywanie ćwiczeń przewidzianych w ramach kursu</w:t>
            </w:r>
          </w:p>
        </w:tc>
      </w:tr>
    </w:tbl>
    <w:p w14:paraId="42B844C2" w14:textId="77777777" w:rsidR="005A6826" w:rsidRDefault="005A6826" w:rsidP="007E4FF0"/>
    <w:p w14:paraId="3232A902" w14:textId="77777777" w:rsidR="005A6826" w:rsidRDefault="005A6826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A6826" w14:paraId="4BC0FCB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C8A8618" w14:textId="77777777" w:rsidR="005A6826" w:rsidRPr="00647453" w:rsidRDefault="005A6826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494734CA" w14:textId="77777777" w:rsidR="005A6826" w:rsidRPr="00A96FC4" w:rsidRDefault="005A6826" w:rsidP="007E4FF0">
            <w:r>
              <w:rPr>
                <w:noProof/>
              </w:rPr>
              <w:t>nd</w:t>
            </w:r>
          </w:p>
        </w:tc>
      </w:tr>
    </w:tbl>
    <w:p w14:paraId="45AB5EA1" w14:textId="77777777" w:rsidR="005A6826" w:rsidRDefault="005A6826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A6826" w:rsidRPr="00C079F8" w14:paraId="6880F42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A5A2D24" w14:textId="77777777" w:rsidR="005A6826" w:rsidRPr="007A15D0" w:rsidRDefault="005A6826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0829212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1. Warsztat pracy autora: kompetencje, narzędzia, podstawowe pojęcia, zasady etyczne (2h)</w:t>
            </w:r>
          </w:p>
          <w:p w14:paraId="3C2AAE22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2. Pismo formalne (2h)</w:t>
            </w:r>
          </w:p>
          <w:p w14:paraId="4C670FEA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3. Przygotowanie tekstu użytkowego (2h)</w:t>
            </w:r>
          </w:p>
          <w:p w14:paraId="28DA5B60" w14:textId="11ED1060" w:rsidR="005A6826" w:rsidRDefault="005A6826" w:rsidP="006212CA">
            <w:pPr>
              <w:rPr>
                <w:noProof/>
              </w:rPr>
            </w:pPr>
            <w:r w:rsidRPr="00A6466B">
              <w:rPr>
                <w:b/>
                <w:bCs/>
                <w:noProof/>
              </w:rPr>
              <w:t>Zadanie 1:</w:t>
            </w:r>
            <w:r>
              <w:rPr>
                <w:noProof/>
              </w:rPr>
              <w:t xml:space="preserve"> </w:t>
            </w:r>
            <w:r w:rsidR="00A6466B">
              <w:rPr>
                <w:noProof/>
              </w:rPr>
              <w:t>Redakcja</w:t>
            </w:r>
            <w:r>
              <w:rPr>
                <w:noProof/>
              </w:rPr>
              <w:t xml:space="preserve"> tekstu użytkowego</w:t>
            </w:r>
          </w:p>
          <w:p w14:paraId="5BF043C5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4. Artykuł prasowy (2 h)</w:t>
            </w:r>
          </w:p>
          <w:p w14:paraId="2B64CADD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5. Tekst popularnonaukowy (2h)</w:t>
            </w:r>
          </w:p>
          <w:p w14:paraId="54F4DD3D" w14:textId="7F206F2B" w:rsidR="00432126" w:rsidRDefault="00432126" w:rsidP="006212CA">
            <w:pPr>
              <w:rPr>
                <w:noProof/>
              </w:rPr>
            </w:pPr>
            <w:r w:rsidRPr="000C7C4E">
              <w:rPr>
                <w:b/>
                <w:bCs/>
                <w:noProof/>
              </w:rPr>
              <w:t>Zadanie 2</w:t>
            </w:r>
            <w:r>
              <w:rPr>
                <w:noProof/>
              </w:rPr>
              <w:t xml:space="preserve">  Redakcja tekstu popularnonaukowego</w:t>
            </w:r>
          </w:p>
          <w:p w14:paraId="54C74225" w14:textId="7750C968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 xml:space="preserve">6. </w:t>
            </w:r>
            <w:r w:rsidR="000C7C4E">
              <w:rPr>
                <w:noProof/>
              </w:rPr>
              <w:t>Tekst reklamowy (2h)</w:t>
            </w:r>
          </w:p>
          <w:p w14:paraId="7B4178AE" w14:textId="66CE8B6F" w:rsidR="005A6826" w:rsidRDefault="005A6826" w:rsidP="006212CA">
            <w:pPr>
              <w:rPr>
                <w:noProof/>
              </w:rPr>
            </w:pPr>
            <w:r w:rsidRPr="00A6466B">
              <w:rPr>
                <w:b/>
                <w:bCs/>
                <w:noProof/>
              </w:rPr>
              <w:t xml:space="preserve">Zadanie </w:t>
            </w:r>
            <w:r w:rsidR="00432126">
              <w:rPr>
                <w:b/>
                <w:bCs/>
                <w:noProof/>
              </w:rPr>
              <w:t>3</w:t>
            </w:r>
            <w:r w:rsidRPr="00A6466B">
              <w:rPr>
                <w:b/>
                <w:bCs/>
                <w:noProof/>
              </w:rPr>
              <w:t>:</w:t>
            </w:r>
            <w:r>
              <w:rPr>
                <w:noProof/>
              </w:rPr>
              <w:t xml:space="preserve"> Redakcja abstraktu</w:t>
            </w:r>
          </w:p>
          <w:p w14:paraId="19BF92FD" w14:textId="2C8083B0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 xml:space="preserve">7. </w:t>
            </w:r>
            <w:r w:rsidR="000C7C4E">
              <w:rPr>
                <w:noProof/>
              </w:rPr>
              <w:t>Tekst naukowy (2h)</w:t>
            </w:r>
          </w:p>
          <w:p w14:paraId="6576BD6A" w14:textId="226D76BD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 xml:space="preserve">8. </w:t>
            </w:r>
            <w:r w:rsidR="000C7C4E">
              <w:rPr>
                <w:noProof/>
              </w:rPr>
              <w:t>Materiały uzupełniające tekst główny</w:t>
            </w:r>
            <w:r w:rsidR="002F3BAC">
              <w:rPr>
                <w:noProof/>
              </w:rPr>
              <w:t xml:space="preserve"> naukowy</w:t>
            </w:r>
            <w:r w:rsidR="000C7C4E">
              <w:rPr>
                <w:noProof/>
              </w:rPr>
              <w:t xml:space="preserve"> (2h)</w:t>
            </w:r>
          </w:p>
          <w:p w14:paraId="174D6C9E" w14:textId="497064E2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 xml:space="preserve">9. </w:t>
            </w:r>
            <w:r w:rsidR="000C7C4E">
              <w:rPr>
                <w:noProof/>
              </w:rPr>
              <w:t>Praca dyplomowa</w:t>
            </w:r>
            <w:r w:rsidR="000C7C4E">
              <w:rPr>
                <w:noProof/>
              </w:rPr>
              <w:t xml:space="preserve"> (2h)</w:t>
            </w:r>
          </w:p>
          <w:p w14:paraId="104CAC76" w14:textId="77777777" w:rsidR="005A6826" w:rsidRPr="00C079F8" w:rsidRDefault="005A6826" w:rsidP="007E4FF0">
            <w:r>
              <w:rPr>
                <w:noProof/>
              </w:rPr>
              <w:t>10. Kompozycja wydawnicza według polskich norm - zarys zagadnienia (2h)</w:t>
            </w:r>
          </w:p>
        </w:tc>
      </w:tr>
    </w:tbl>
    <w:p w14:paraId="36232202" w14:textId="77777777" w:rsidR="005A6826" w:rsidRDefault="005A6826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A6826" w:rsidRPr="000D1EBD" w14:paraId="0FA515A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CDC7626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Osuchowska B., Poradnik autora, tłumacza i redaktora, Warszawa 2005</w:t>
            </w:r>
          </w:p>
          <w:p w14:paraId="30AD7E53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Stępień B., Zasady pisania tekstów naukowych: prace doktorskie i artykuły, Warszawa 2020</w:t>
            </w:r>
          </w:p>
          <w:p w14:paraId="0AD40CFF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Wilcz-Grzędzińska E., Wróblewski T., Pisać skutecznie. Strategie dla każdego autora, Wrocław 2011.</w:t>
            </w:r>
          </w:p>
          <w:p w14:paraId="04035A1F" w14:textId="77777777" w:rsidR="005A6826" w:rsidRPr="000D1EBD" w:rsidRDefault="005A6826" w:rsidP="007E4FF0">
            <w:r>
              <w:rPr>
                <w:noProof/>
              </w:rPr>
              <w:t>Wolańska E., Wolański, A., Zaśko-Zielińska M., Majewska-Tworek A., Piekot T., Jak pisać i redagować. Poradnik redaktora, wzory tekstów użytkowych</w:t>
            </w:r>
          </w:p>
        </w:tc>
      </w:tr>
    </w:tbl>
    <w:p w14:paraId="4B3D7373" w14:textId="77777777" w:rsidR="005A6826" w:rsidRDefault="005A6826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A6826" w:rsidRPr="000D1EBD" w14:paraId="3D75DFD1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F82E84F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Mitchell M., Wightman S., Typografia książki. Podręcznik projektanta, przeł. D. Dziewońska, Kraków 2012</w:t>
            </w:r>
          </w:p>
          <w:p w14:paraId="2C16D6E6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Polszczyzna na co dzień, red. M. Bańko, Warszawa 2006</w:t>
            </w:r>
          </w:p>
          <w:p w14:paraId="033EF1E0" w14:textId="714BA1A6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 xml:space="preserve">Ren-Kurc A. , Kołodziejczak B. , Roszak M., Kowalewski W., Nowy wymiar kompetencji edytorskich. </w:t>
            </w:r>
          </w:p>
          <w:p w14:paraId="20D1DA52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E-podręcznik, w: Rola e-edukacji w rozwoju kształcenia akademickiego, red. M. Dąbrowski, M. Zając, Warszawa 2013, s. 161-169</w:t>
            </w:r>
          </w:p>
          <w:p w14:paraId="2DB13B42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Słownik wydawcy, oprac. B. Kalisz, Warszawa 1997</w:t>
            </w:r>
          </w:p>
          <w:p w14:paraId="033B17B1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Trzaska F., Podstawy techniki wydawniczej, Warszawa 1987</w:t>
            </w:r>
          </w:p>
          <w:p w14:paraId="0D088412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Trzaska F., Poradnik redaktora, Warszawa 1976</w:t>
            </w:r>
          </w:p>
          <w:p w14:paraId="1ABF64CF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Trzynadlowski J., Edytorstwo. Tekst, język, opracowanie, Warszawa 1978</w:t>
            </w:r>
          </w:p>
          <w:p w14:paraId="3B8B217F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Wolański A., Edycja tekstów. Praktyczny poradnik, Warszawa 2008</w:t>
            </w:r>
          </w:p>
          <w:p w14:paraId="6390DA97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lastRenderedPageBreak/>
              <w:t>Wolańska, E., Wolański, A., Zaśko-Zielińska, M., Majewska-Tworek, A., Piekot, T., Jak pisać i redagować. Poradnik redaktora, wzory tekstów użytkowych, Warszawa 2022.</w:t>
            </w:r>
          </w:p>
          <w:p w14:paraId="471EC618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PN-01222-0/1/2/5/8: 1978</w:t>
            </w:r>
          </w:p>
          <w:p w14:paraId="02A26E80" w14:textId="77777777" w:rsidR="005A6826" w:rsidRDefault="005A6826" w:rsidP="006212CA">
            <w:pPr>
              <w:rPr>
                <w:noProof/>
              </w:rPr>
            </w:pPr>
            <w:r>
              <w:rPr>
                <w:noProof/>
              </w:rPr>
              <w:t>PWN, https://sjp.pwn.pl/</w:t>
            </w:r>
          </w:p>
          <w:p w14:paraId="2C75C791" w14:textId="77777777" w:rsidR="005A6826" w:rsidRPr="000D1EBD" w:rsidRDefault="005A6826" w:rsidP="007E4FF0">
            <w:r>
              <w:rPr>
                <w:noProof/>
              </w:rPr>
              <w:t>Rada Języka Polskiego PAN, http://www.rjp.pan.pl/</w:t>
            </w:r>
          </w:p>
        </w:tc>
      </w:tr>
    </w:tbl>
    <w:p w14:paraId="6E18331C" w14:textId="77777777" w:rsidR="005A6826" w:rsidRDefault="005A6826" w:rsidP="007E4FF0">
      <w:pPr>
        <w:pStyle w:val="Nagwek2"/>
      </w:pPr>
      <w:r>
        <w:lastRenderedPageBreak/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A6826" w:rsidRPr="00BE178A" w14:paraId="57D4241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16D9F60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587F66C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C057130" w14:textId="77777777" w:rsidR="005A6826" w:rsidRPr="00BE178A" w:rsidRDefault="005A6826" w:rsidP="007E4FF0">
            <w:pPr>
              <w:jc w:val="center"/>
              <w:rPr>
                <w:rFonts w:eastAsia="Calibri"/>
                <w:lang w:eastAsia="en-US"/>
              </w:rPr>
            </w:pPr>
            <w:r w:rsidRPr="00F745D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A6826" w:rsidRPr="00BE178A" w14:paraId="15E5A98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07A5909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0B66258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FE7AD07" w14:textId="2F565CAD" w:rsidR="005A6826" w:rsidRPr="00BE178A" w:rsidRDefault="000828E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5A6826" w:rsidRPr="00BE178A" w14:paraId="2EB053F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A48A0A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15062C0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3E90D4E" w14:textId="77777777" w:rsidR="005A6826" w:rsidRPr="00BE178A" w:rsidRDefault="005A6826" w:rsidP="007E4FF0">
            <w:pPr>
              <w:jc w:val="center"/>
              <w:rPr>
                <w:rFonts w:eastAsia="Calibri"/>
                <w:lang w:eastAsia="en-US"/>
              </w:rPr>
            </w:pPr>
            <w:r w:rsidRPr="00F745D6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5A6826" w:rsidRPr="00BE178A" w14:paraId="2A1EB418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D91CA0D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D012BB8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0F6E0E6" w14:textId="14D41145" w:rsidR="005A6826" w:rsidRPr="00BE178A" w:rsidRDefault="000828E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5A6826" w:rsidRPr="00BE178A" w14:paraId="2283EE5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6EFBCB4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6274A3D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C57E1F3" w14:textId="77777777" w:rsidR="005A6826" w:rsidRPr="00BE178A" w:rsidRDefault="005A6826" w:rsidP="007E4FF0">
            <w:pPr>
              <w:jc w:val="center"/>
              <w:rPr>
                <w:rFonts w:eastAsia="Calibri"/>
                <w:lang w:eastAsia="en-US"/>
              </w:rPr>
            </w:pPr>
            <w:r w:rsidRPr="00F745D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5A6826" w:rsidRPr="00BE178A" w14:paraId="6D992092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A5A2E08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0A4C0E0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B880E4B" w14:textId="474A9EEA" w:rsidR="005A6826" w:rsidRPr="00BE178A" w:rsidRDefault="000828E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A6826" w:rsidRPr="00BE178A" w14:paraId="149FE2E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836C43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ADD1D7C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FC0DB0A" w14:textId="0C5C31B0" w:rsidR="005A6826" w:rsidRPr="00BE178A" w:rsidRDefault="000828E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A6826" w:rsidRPr="00BE178A" w14:paraId="7E971EF5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D18533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4EFCCF9" w14:textId="61B5F320" w:rsidR="005A6826" w:rsidRPr="00BE178A" w:rsidRDefault="000828ED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5A6826" w:rsidRPr="00BE178A" w14:paraId="3B33608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68B872E" w14:textId="77777777" w:rsidR="005A6826" w:rsidRPr="00BE178A" w:rsidRDefault="005A6826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1CDB206" w14:textId="77777777" w:rsidR="005A6826" w:rsidRPr="00BE178A" w:rsidRDefault="005A6826" w:rsidP="007E4FF0">
            <w:pPr>
              <w:jc w:val="center"/>
              <w:rPr>
                <w:rFonts w:eastAsia="Calibri"/>
                <w:lang w:eastAsia="en-US"/>
              </w:rPr>
            </w:pPr>
            <w:r w:rsidRPr="00F745D6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3D0A03EA" w14:textId="77777777" w:rsidR="005A6826" w:rsidRDefault="005A6826" w:rsidP="007E4FF0">
      <w:pPr>
        <w:pStyle w:val="Tekstdymka1"/>
        <w:rPr>
          <w:rFonts w:ascii="Aptos" w:hAnsi="Aptos"/>
        </w:rPr>
        <w:sectPr w:rsidR="005A6826" w:rsidSect="005A6826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444F3AF" w14:textId="77777777" w:rsidR="005A6826" w:rsidRPr="007E4FF0" w:rsidRDefault="005A6826" w:rsidP="007E4FF0">
      <w:pPr>
        <w:pStyle w:val="Tekstdymka1"/>
        <w:rPr>
          <w:rFonts w:ascii="Aptos" w:hAnsi="Aptos"/>
        </w:rPr>
      </w:pPr>
    </w:p>
    <w:sectPr w:rsidR="005A6826" w:rsidRPr="007E4FF0" w:rsidSect="005A6826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6991" w14:textId="77777777" w:rsidR="00B1045A" w:rsidRDefault="00B1045A" w:rsidP="007E4FF0">
      <w:r>
        <w:separator/>
      </w:r>
    </w:p>
  </w:endnote>
  <w:endnote w:type="continuationSeparator" w:id="0">
    <w:p w14:paraId="3CC86808" w14:textId="77777777" w:rsidR="00B1045A" w:rsidRDefault="00B1045A" w:rsidP="007E4FF0">
      <w:r>
        <w:continuationSeparator/>
      </w:r>
    </w:p>
  </w:endnote>
  <w:endnote w:type="continuationNotice" w:id="1">
    <w:p w14:paraId="485BF585" w14:textId="77777777" w:rsidR="00B1045A" w:rsidRDefault="00B10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D13F" w14:textId="77777777" w:rsidR="005A6826" w:rsidRPr="00F10EEB" w:rsidRDefault="005A6826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Pracownia tekstu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51B3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625A8">
      <w:rPr>
        <w:noProof/>
      </w:rPr>
      <w:t>Pracownia tekstu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66388" w14:textId="77777777" w:rsidR="00B1045A" w:rsidRDefault="00B1045A" w:rsidP="007E4FF0">
      <w:r>
        <w:separator/>
      </w:r>
    </w:p>
  </w:footnote>
  <w:footnote w:type="continuationSeparator" w:id="0">
    <w:p w14:paraId="4CA8E9EA" w14:textId="77777777" w:rsidR="00B1045A" w:rsidRDefault="00B1045A" w:rsidP="007E4FF0">
      <w:r>
        <w:continuationSeparator/>
      </w:r>
    </w:p>
  </w:footnote>
  <w:footnote w:type="continuationNotice" w:id="1">
    <w:p w14:paraId="561A50CD" w14:textId="77777777" w:rsidR="00B1045A" w:rsidRDefault="00B10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327B" w14:textId="77777777" w:rsidR="005A6826" w:rsidRPr="006B529F" w:rsidRDefault="005A6826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7B1580E8" w14:textId="6812BCCF" w:rsidR="005A6826" w:rsidRDefault="005A6826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828ED">
      <w:rPr>
        <w:noProof/>
      </w:rPr>
      <w:t>4</w:t>
    </w:r>
    <w:r>
      <w:rPr>
        <w:noProof/>
      </w:rPr>
      <w:t>/202</w:t>
    </w:r>
    <w:r w:rsidR="000828ED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29BB" w14:textId="77777777" w:rsidR="00606DE1" w:rsidRPr="006B529F" w:rsidRDefault="00606DE1" w:rsidP="00123A22">
    <w:pPr>
      <w:jc w:val="center"/>
    </w:pPr>
    <w:r w:rsidRPr="006B529F">
      <w:t xml:space="preserve">Kierunek: </w:t>
    </w:r>
    <w:r w:rsidR="001625A8">
      <w:rPr>
        <w:noProof/>
      </w:rPr>
      <w:t>Zarządzanie informacją i publikowanie cyfrowe</w:t>
    </w:r>
  </w:p>
  <w:p w14:paraId="4422A9CC" w14:textId="77777777" w:rsidR="00606DE1" w:rsidRDefault="00606DE1" w:rsidP="00123A22">
    <w:pPr>
      <w:jc w:val="center"/>
    </w:pPr>
    <w:r w:rsidRPr="006B529F">
      <w:t xml:space="preserve">Studia </w:t>
    </w:r>
    <w:r w:rsidR="001625A8">
      <w:rPr>
        <w:noProof/>
      </w:rPr>
      <w:t>stacjonarne</w:t>
    </w:r>
    <w:r w:rsidR="001C3176">
      <w:t xml:space="preserve"> </w:t>
    </w:r>
    <w:r w:rsidR="001625A8">
      <w:rPr>
        <w:noProof/>
      </w:rPr>
      <w:t>I stopnia</w:t>
    </w:r>
    <w:r w:rsidRPr="006B529F">
      <w:t>,</w:t>
    </w:r>
    <w:r w:rsidR="00F47A88">
      <w:t xml:space="preserve"> </w:t>
    </w:r>
    <w:r w:rsidR="001625A8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1625A8">
      <w:rPr>
        <w:noProof/>
      </w:rPr>
      <w:t>zimowy</w:t>
    </w:r>
    <w:r w:rsidRPr="006B529F">
      <w:t xml:space="preserve"> (kurs</w:t>
    </w:r>
    <w:r w:rsidR="001C3176">
      <w:t xml:space="preserve"> </w:t>
    </w:r>
    <w:r w:rsidR="001625A8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625A8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828ED"/>
    <w:rsid w:val="000858C0"/>
    <w:rsid w:val="00090B68"/>
    <w:rsid w:val="0009244A"/>
    <w:rsid w:val="000A6C61"/>
    <w:rsid w:val="000B780A"/>
    <w:rsid w:val="000C5946"/>
    <w:rsid w:val="000C764E"/>
    <w:rsid w:val="000C7C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625A8"/>
    <w:rsid w:val="00175DAB"/>
    <w:rsid w:val="00177198"/>
    <w:rsid w:val="00191A7F"/>
    <w:rsid w:val="001A402E"/>
    <w:rsid w:val="001B7563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2F3BAC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7CCE"/>
    <w:rsid w:val="004306B5"/>
    <w:rsid w:val="00432126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A5744"/>
    <w:rsid w:val="005A6826"/>
    <w:rsid w:val="005B4B94"/>
    <w:rsid w:val="005D2145"/>
    <w:rsid w:val="005D39DD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5209A"/>
    <w:rsid w:val="00662520"/>
    <w:rsid w:val="0069367E"/>
    <w:rsid w:val="00697C8E"/>
    <w:rsid w:val="006A0B5B"/>
    <w:rsid w:val="006B2613"/>
    <w:rsid w:val="006B529F"/>
    <w:rsid w:val="006C1B91"/>
    <w:rsid w:val="006E230B"/>
    <w:rsid w:val="006E7479"/>
    <w:rsid w:val="006E7775"/>
    <w:rsid w:val="00700CD5"/>
    <w:rsid w:val="00703B8E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04BF"/>
    <w:rsid w:val="007E4FF0"/>
    <w:rsid w:val="007E633A"/>
    <w:rsid w:val="00804795"/>
    <w:rsid w:val="008173AA"/>
    <w:rsid w:val="00827D3B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A6129"/>
    <w:rsid w:val="008B703C"/>
    <w:rsid w:val="008C187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1D99"/>
    <w:rsid w:val="00A62DEF"/>
    <w:rsid w:val="00A6466B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5298"/>
    <w:rsid w:val="00B1045A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31CE9"/>
    <w:rsid w:val="00C36423"/>
    <w:rsid w:val="00C36CEA"/>
    <w:rsid w:val="00C406F2"/>
    <w:rsid w:val="00C51BD6"/>
    <w:rsid w:val="00C5316D"/>
    <w:rsid w:val="00C60BD2"/>
    <w:rsid w:val="00C7153D"/>
    <w:rsid w:val="00C93385"/>
    <w:rsid w:val="00CA4B03"/>
    <w:rsid w:val="00CB39D4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65667"/>
    <w:rsid w:val="00E9049C"/>
    <w:rsid w:val="00E97EB0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63485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1663C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A54D3E-780A-414A-B3F9-B7F01BE12EFF}"/>
</file>

<file path=customXml/itemProps3.xml><?xml version="1.0" encoding="utf-8"?>
<ds:datastoreItem xmlns:ds="http://schemas.openxmlformats.org/officeDocument/2006/customXml" ds:itemID="{EB84B116-BA58-430D-91D7-B909E2D8F981}"/>
</file>

<file path=customXml/itemProps4.xml><?xml version="1.0" encoding="utf-8"?>
<ds:datastoreItem xmlns:ds="http://schemas.openxmlformats.org/officeDocument/2006/customXml" ds:itemID="{3E387D2A-2255-4799-ABBA-98EB3A551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Tomasz Korban</cp:lastModifiedBy>
  <cp:revision>4</cp:revision>
  <cp:lastPrinted>2020-09-24T15:16:00Z</cp:lastPrinted>
  <dcterms:created xsi:type="dcterms:W3CDTF">2025-09-30T21:11:00Z</dcterms:created>
  <dcterms:modified xsi:type="dcterms:W3CDTF">2025-09-30T21:22:00Z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