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ABB" w:rsidRDefault="00820ABB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:rsidR="00820ABB" w:rsidRDefault="00820ABB" w:rsidP="007E4FF0">
      <w:pPr>
        <w:pStyle w:val="Nagwek1"/>
      </w:pPr>
      <w:r>
        <w:t>KARTA KURSU</w:t>
      </w:r>
    </w:p>
    <w:p w:rsidR="00820ABB" w:rsidRDefault="00820ABB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/>
      </w:tblPr>
      <w:tblGrid>
        <w:gridCol w:w="2032"/>
        <w:gridCol w:w="7937"/>
      </w:tblGrid>
      <w:tr w:rsidR="00820ABB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:rsidR="00820ABB" w:rsidRDefault="00820ABB" w:rsidP="007E4FF0">
            <w:r>
              <w:t>Nazwa</w:t>
            </w:r>
          </w:p>
        </w:tc>
        <w:tc>
          <w:tcPr>
            <w:tcW w:w="3981" w:type="pct"/>
            <w:vAlign w:val="center"/>
          </w:tcPr>
          <w:p w:rsidR="00820ABB" w:rsidRDefault="00820ABB" w:rsidP="007E4FF0">
            <w:pPr>
              <w:pStyle w:val="Zawartotabeli"/>
            </w:pPr>
            <w:r>
              <w:rPr>
                <w:noProof/>
              </w:rPr>
              <w:t>Projekt wydawniczy</w:t>
            </w:r>
          </w:p>
        </w:tc>
      </w:tr>
      <w:tr w:rsidR="00820ABB" w:rsidRPr="00D83945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:rsidR="00820ABB" w:rsidRDefault="00820ABB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:rsidR="00820ABB" w:rsidRPr="002F7D10" w:rsidRDefault="00820ABB" w:rsidP="007E4FF0">
            <w:pPr>
              <w:pStyle w:val="Zawartotabeli"/>
              <w:rPr>
                <w:lang w:val="en-US"/>
              </w:rPr>
            </w:pPr>
            <w:r w:rsidRPr="00E60C96">
              <w:rPr>
                <w:noProof/>
                <w:lang w:val="en-US"/>
              </w:rPr>
              <w:t>Publishing project</w:t>
            </w:r>
          </w:p>
        </w:tc>
      </w:tr>
    </w:tbl>
    <w:p w:rsidR="00820ABB" w:rsidRPr="002F7D10" w:rsidRDefault="00820ABB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/>
      </w:tblPr>
      <w:tblGrid>
        <w:gridCol w:w="2031"/>
        <w:gridCol w:w="3973"/>
        <w:gridCol w:w="3973"/>
      </w:tblGrid>
      <w:tr w:rsidR="00820ABB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:rsidR="00820ABB" w:rsidRDefault="00820ABB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shd w:val="clear" w:color="auto" w:fill="auto"/>
            <w:vAlign w:val="center"/>
          </w:tcPr>
          <w:p w:rsidR="00820ABB" w:rsidRDefault="00820ABB" w:rsidP="007E4FF0">
            <w:pPr>
              <w:pStyle w:val="Zawartotabeli"/>
            </w:pPr>
            <w:r>
              <w:rPr>
                <w:noProof/>
              </w:rPr>
              <w:t>dr Magdalena B. Król</w:t>
            </w:r>
          </w:p>
        </w:tc>
        <w:tc>
          <w:tcPr>
            <w:tcW w:w="1991" w:type="pct"/>
            <w:shd w:val="clear" w:color="auto" w:fill="DBE5F1"/>
            <w:vAlign w:val="center"/>
          </w:tcPr>
          <w:p w:rsidR="00820ABB" w:rsidRDefault="00820ABB" w:rsidP="007E4FF0">
            <w:pPr>
              <w:pStyle w:val="Zawartotabeli"/>
            </w:pPr>
            <w:r>
              <w:t>Zespół dydaktyczny</w:t>
            </w:r>
          </w:p>
        </w:tc>
      </w:tr>
      <w:tr w:rsidR="00820ABB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0ABB" w:rsidRDefault="00820ABB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0ABB" w:rsidRDefault="00820ABB" w:rsidP="007E4FF0">
            <w:pPr>
              <w:pStyle w:val="Zawartotabeli"/>
            </w:pPr>
          </w:p>
        </w:tc>
        <w:tc>
          <w:tcPr>
            <w:tcW w:w="1991" w:type="pct"/>
            <w:vMerge w:val="restart"/>
            <w:shd w:val="clear" w:color="auto" w:fill="auto"/>
            <w:vAlign w:val="center"/>
          </w:tcPr>
          <w:p w:rsidR="00820ABB" w:rsidRDefault="00820ABB" w:rsidP="007E4FF0">
            <w:pPr>
              <w:pStyle w:val="Zawartotabeli"/>
            </w:pPr>
            <w:r>
              <w:rPr>
                <w:noProof/>
              </w:rPr>
              <w:t>dr Magdalena B. Król</w:t>
            </w:r>
          </w:p>
        </w:tc>
      </w:tr>
      <w:tr w:rsidR="00820ABB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:rsidR="00820ABB" w:rsidRDefault="00820ABB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shd w:val="clear" w:color="auto" w:fill="auto"/>
            <w:vAlign w:val="center"/>
          </w:tcPr>
          <w:p w:rsidR="00820ABB" w:rsidRDefault="00820ABB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shd w:val="clear" w:color="auto" w:fill="auto"/>
            <w:vAlign w:val="center"/>
          </w:tcPr>
          <w:p w:rsidR="00820ABB" w:rsidRDefault="00820ABB" w:rsidP="007E4FF0">
            <w:pPr>
              <w:pStyle w:val="Zawartotabeli"/>
            </w:pPr>
          </w:p>
        </w:tc>
      </w:tr>
    </w:tbl>
    <w:p w:rsidR="00820ABB" w:rsidRPr="002157B5" w:rsidRDefault="00820ABB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9977"/>
      </w:tblGrid>
      <w:tr w:rsidR="00820ABB" w:rsidRPr="00BA2F36" w:rsidTr="007E4FF0">
        <w:trPr>
          <w:trHeight w:val="1365"/>
        </w:trPr>
        <w:tc>
          <w:tcPr>
            <w:tcW w:w="5000" w:type="pct"/>
            <w:vAlign w:val="center"/>
          </w:tcPr>
          <w:p w:rsidR="00820ABB" w:rsidRPr="00BA2F36" w:rsidRDefault="00820ABB" w:rsidP="007E4FF0">
            <w:r>
              <w:rPr>
                <w:noProof/>
              </w:rPr>
              <w:t>Celem kursu jest przyswojenie podstawowych pojęć z zakresu zarządzania projektem oraz nabycie praktycznych umiejętności opracowania projektu w obszarze związanym z działalnością wydawniczą.</w:t>
            </w:r>
          </w:p>
        </w:tc>
      </w:tr>
    </w:tbl>
    <w:p w:rsidR="00820ABB" w:rsidRDefault="00820ABB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/>
      </w:tblPr>
      <w:tblGrid>
        <w:gridCol w:w="2032"/>
        <w:gridCol w:w="7969"/>
      </w:tblGrid>
      <w:tr w:rsidR="00820ABB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820ABB" w:rsidRDefault="00820ABB" w:rsidP="007E4FF0">
            <w:r>
              <w:t>Wiedza</w:t>
            </w:r>
          </w:p>
        </w:tc>
        <w:tc>
          <w:tcPr>
            <w:tcW w:w="3984" w:type="pct"/>
            <w:vAlign w:val="center"/>
          </w:tcPr>
          <w:p w:rsidR="00820ABB" w:rsidRDefault="00820ABB" w:rsidP="007E4FF0">
            <w:r>
              <w:rPr>
                <w:noProof/>
              </w:rPr>
              <w:t>Podstawowa wiedza z zakresu rynku wydawniczego.</w:t>
            </w:r>
          </w:p>
        </w:tc>
      </w:tr>
      <w:tr w:rsidR="00820ABB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820ABB" w:rsidRDefault="00820ABB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:rsidR="00820ABB" w:rsidRDefault="00820ABB" w:rsidP="007E4FF0">
            <w:r>
              <w:rPr>
                <w:noProof/>
              </w:rPr>
              <w:t>Podstawy przygotowania wniosków aplikacyjnych.</w:t>
            </w:r>
          </w:p>
        </w:tc>
      </w:tr>
      <w:tr w:rsidR="00820ABB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820ABB" w:rsidRDefault="00820ABB" w:rsidP="007E4FF0">
            <w:r>
              <w:t>Kursy</w:t>
            </w:r>
          </w:p>
        </w:tc>
        <w:tc>
          <w:tcPr>
            <w:tcW w:w="3984" w:type="pct"/>
            <w:vAlign w:val="center"/>
          </w:tcPr>
          <w:p w:rsidR="00820ABB" w:rsidRDefault="00820ABB" w:rsidP="007E4FF0">
            <w:r>
              <w:rPr>
                <w:noProof/>
              </w:rPr>
              <w:t>Nie dotyczy.</w:t>
            </w:r>
          </w:p>
        </w:tc>
      </w:tr>
    </w:tbl>
    <w:p w:rsidR="00820ABB" w:rsidRDefault="00820ABB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2033"/>
        <w:gridCol w:w="5583"/>
        <w:gridCol w:w="2347"/>
      </w:tblGrid>
      <w:tr w:rsidR="00820ABB" w:rsidRPr="000E57E1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:rsidR="00820ABB" w:rsidRPr="000E57E1" w:rsidRDefault="00820ABB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:rsidR="00820ABB" w:rsidRPr="000E57E1" w:rsidRDefault="00820ABB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:rsidR="00820ABB" w:rsidRPr="000E57E1" w:rsidRDefault="00820ABB" w:rsidP="007E4FF0">
            <w:r w:rsidRPr="000E57E1">
              <w:t>Odniesienie do efektów kierunkowych</w:t>
            </w:r>
          </w:p>
        </w:tc>
      </w:tr>
      <w:tr w:rsidR="00820ABB" w:rsidRPr="000E57E1" w:rsidTr="00A01AF7">
        <w:trPr>
          <w:cantSplit/>
          <w:trHeight w:val="399"/>
        </w:trPr>
        <w:tc>
          <w:tcPr>
            <w:tcW w:w="1020" w:type="pct"/>
            <w:vMerge/>
          </w:tcPr>
          <w:p w:rsidR="00820ABB" w:rsidRPr="000E57E1" w:rsidRDefault="00820ABB" w:rsidP="007E4FF0"/>
        </w:tc>
        <w:tc>
          <w:tcPr>
            <w:tcW w:w="2802" w:type="pct"/>
            <w:vAlign w:val="center"/>
          </w:tcPr>
          <w:p w:rsidR="00820ABB" w:rsidRPr="00914D57" w:rsidRDefault="00820ABB" w:rsidP="007E4FF0">
            <w:r>
              <w:rPr>
                <w:noProof/>
              </w:rPr>
              <w:t>W01. Student posiada usystematyzowaną wiedzę na temat procesu wydawniczego; umie zdefiniować podstawowe pojęcia z zakresu zarządzania projektem w obszarze związanym z działalnością wydawniczą.</w:t>
            </w:r>
          </w:p>
        </w:tc>
        <w:tc>
          <w:tcPr>
            <w:tcW w:w="1178" w:type="pct"/>
            <w:vAlign w:val="center"/>
          </w:tcPr>
          <w:p w:rsidR="00820ABB" w:rsidRPr="000E57E1" w:rsidRDefault="00820ABB" w:rsidP="00A01AF7">
            <w:pPr>
              <w:jc w:val="center"/>
            </w:pPr>
            <w:r>
              <w:rPr>
                <w:noProof/>
              </w:rPr>
              <w:t>K2_W04</w:t>
            </w:r>
          </w:p>
        </w:tc>
      </w:tr>
      <w:tr w:rsidR="00820ABB" w:rsidRPr="000E57E1" w:rsidTr="00A01AF7">
        <w:trPr>
          <w:cantSplit/>
          <w:trHeight w:val="397"/>
        </w:trPr>
        <w:tc>
          <w:tcPr>
            <w:tcW w:w="1020" w:type="pct"/>
            <w:vMerge/>
          </w:tcPr>
          <w:p w:rsidR="00820ABB" w:rsidRPr="000E57E1" w:rsidRDefault="00820ABB" w:rsidP="007E4FF0"/>
        </w:tc>
        <w:tc>
          <w:tcPr>
            <w:tcW w:w="2802" w:type="pct"/>
            <w:vAlign w:val="center"/>
          </w:tcPr>
          <w:p w:rsidR="00820ABB" w:rsidRPr="000E57E1" w:rsidRDefault="00820ABB" w:rsidP="007E4FF0">
            <w:r>
              <w:rPr>
                <w:noProof/>
              </w:rPr>
              <w:t>W02. Zna podstawowe i kluczowe elementy zarządzania projektem wydawniczym w praktyce oraz rozumie jego specyfikę.</w:t>
            </w:r>
          </w:p>
        </w:tc>
        <w:tc>
          <w:tcPr>
            <w:tcW w:w="1178" w:type="pct"/>
            <w:vAlign w:val="center"/>
          </w:tcPr>
          <w:p w:rsidR="00820ABB" w:rsidRPr="000E57E1" w:rsidRDefault="00820ABB" w:rsidP="00A01AF7">
            <w:pPr>
              <w:jc w:val="center"/>
            </w:pPr>
            <w:r>
              <w:rPr>
                <w:noProof/>
              </w:rPr>
              <w:t>K2_W05</w:t>
            </w:r>
          </w:p>
        </w:tc>
      </w:tr>
      <w:tr w:rsidR="00820ABB" w:rsidRPr="000E57E1" w:rsidTr="00A01AF7">
        <w:trPr>
          <w:cantSplit/>
          <w:trHeight w:val="397"/>
        </w:trPr>
        <w:tc>
          <w:tcPr>
            <w:tcW w:w="1020" w:type="pct"/>
            <w:vMerge/>
          </w:tcPr>
          <w:p w:rsidR="00820ABB" w:rsidRPr="000E57E1" w:rsidRDefault="00820ABB" w:rsidP="007E4FF0"/>
        </w:tc>
        <w:tc>
          <w:tcPr>
            <w:tcW w:w="2802" w:type="pct"/>
            <w:vAlign w:val="center"/>
          </w:tcPr>
          <w:p w:rsidR="00820ABB" w:rsidRPr="000E57E1" w:rsidRDefault="00820ABB" w:rsidP="007E4FF0">
            <w:r>
              <w:rPr>
                <w:noProof/>
              </w:rPr>
              <w:t>W03. Nie dotyczy.</w:t>
            </w:r>
          </w:p>
        </w:tc>
        <w:tc>
          <w:tcPr>
            <w:tcW w:w="1178" w:type="pct"/>
            <w:vAlign w:val="center"/>
          </w:tcPr>
          <w:p w:rsidR="00820ABB" w:rsidRPr="000E57E1" w:rsidRDefault="00820ABB" w:rsidP="00A01AF7">
            <w:pPr>
              <w:jc w:val="center"/>
            </w:pPr>
            <w:r>
              <w:rPr>
                <w:noProof/>
              </w:rPr>
              <w:t>-</w:t>
            </w:r>
          </w:p>
        </w:tc>
      </w:tr>
    </w:tbl>
    <w:p w:rsidR="00820ABB" w:rsidRDefault="00820ABB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2033"/>
        <w:gridCol w:w="5583"/>
        <w:gridCol w:w="2347"/>
      </w:tblGrid>
      <w:tr w:rsidR="00820ABB" w:rsidRPr="000E57E1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:rsidR="00820ABB" w:rsidRPr="000E57E1" w:rsidRDefault="00820ABB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:rsidR="00820ABB" w:rsidRPr="00A31668" w:rsidRDefault="00820ABB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:rsidR="00820ABB" w:rsidRPr="000E57E1" w:rsidRDefault="00820ABB" w:rsidP="007E4FF0">
            <w:r w:rsidRPr="000E57E1">
              <w:t>Odniesienie do efektów kierunkowych</w:t>
            </w:r>
          </w:p>
        </w:tc>
      </w:tr>
      <w:tr w:rsidR="00820ABB" w:rsidRPr="000E57E1" w:rsidTr="00A01AF7">
        <w:trPr>
          <w:cantSplit/>
          <w:trHeight w:val="399"/>
        </w:trPr>
        <w:tc>
          <w:tcPr>
            <w:tcW w:w="1020" w:type="pct"/>
            <w:vMerge/>
          </w:tcPr>
          <w:p w:rsidR="00820ABB" w:rsidRPr="000E57E1" w:rsidRDefault="00820ABB" w:rsidP="007E4FF0"/>
        </w:tc>
        <w:tc>
          <w:tcPr>
            <w:tcW w:w="2802" w:type="pct"/>
            <w:vAlign w:val="center"/>
          </w:tcPr>
          <w:p w:rsidR="00820ABB" w:rsidRPr="00A31668" w:rsidRDefault="00820ABB" w:rsidP="007E4FF0">
            <w:r>
              <w:rPr>
                <w:noProof/>
              </w:rPr>
              <w:t>U01. Potrafi zastosować w praktyce metodę projektu pozwalającą na przygotowanie działalności w obszarze wydawniczym.</w:t>
            </w:r>
          </w:p>
        </w:tc>
        <w:tc>
          <w:tcPr>
            <w:tcW w:w="1178" w:type="pct"/>
            <w:vAlign w:val="center"/>
          </w:tcPr>
          <w:p w:rsidR="00820ABB" w:rsidRPr="000E57E1" w:rsidRDefault="00820ABB" w:rsidP="00A01AF7">
            <w:pPr>
              <w:jc w:val="center"/>
            </w:pPr>
            <w:r>
              <w:rPr>
                <w:noProof/>
              </w:rPr>
              <w:t>K2_U01</w:t>
            </w:r>
          </w:p>
        </w:tc>
      </w:tr>
      <w:tr w:rsidR="00820ABB" w:rsidRPr="000E57E1" w:rsidTr="00A01AF7">
        <w:trPr>
          <w:cantSplit/>
          <w:trHeight w:val="397"/>
        </w:trPr>
        <w:tc>
          <w:tcPr>
            <w:tcW w:w="1020" w:type="pct"/>
            <w:vMerge/>
          </w:tcPr>
          <w:p w:rsidR="00820ABB" w:rsidRPr="000E57E1" w:rsidRDefault="00820ABB" w:rsidP="007E4FF0"/>
        </w:tc>
        <w:tc>
          <w:tcPr>
            <w:tcW w:w="2802" w:type="pct"/>
            <w:vAlign w:val="center"/>
          </w:tcPr>
          <w:p w:rsidR="00820ABB" w:rsidRPr="000E57E1" w:rsidRDefault="00820ABB" w:rsidP="007E4FF0">
            <w:r>
              <w:rPr>
                <w:noProof/>
              </w:rPr>
              <w:t>U02. Zna literaturę przedmiotu w stopniu pozwalającym na samodzielne doskonalenie umiejętności w przedmiotowym zakresie.</w:t>
            </w:r>
          </w:p>
        </w:tc>
        <w:tc>
          <w:tcPr>
            <w:tcW w:w="1178" w:type="pct"/>
            <w:vAlign w:val="center"/>
          </w:tcPr>
          <w:p w:rsidR="00820ABB" w:rsidRPr="000E57E1" w:rsidRDefault="00820ABB" w:rsidP="00A01AF7">
            <w:pPr>
              <w:jc w:val="center"/>
            </w:pPr>
            <w:r>
              <w:rPr>
                <w:noProof/>
              </w:rPr>
              <w:t>K2_U06</w:t>
            </w:r>
          </w:p>
        </w:tc>
      </w:tr>
      <w:tr w:rsidR="00820ABB" w:rsidRPr="000E57E1" w:rsidTr="00A01AF7">
        <w:trPr>
          <w:cantSplit/>
          <w:trHeight w:val="397"/>
        </w:trPr>
        <w:tc>
          <w:tcPr>
            <w:tcW w:w="1020" w:type="pct"/>
            <w:vMerge/>
          </w:tcPr>
          <w:p w:rsidR="00820ABB" w:rsidRPr="000E57E1" w:rsidRDefault="00820ABB" w:rsidP="007E4FF0"/>
        </w:tc>
        <w:tc>
          <w:tcPr>
            <w:tcW w:w="2802" w:type="pct"/>
            <w:vAlign w:val="center"/>
          </w:tcPr>
          <w:p w:rsidR="00820ABB" w:rsidRPr="000E57E1" w:rsidRDefault="00820ABB" w:rsidP="007E4FF0">
            <w:r>
              <w:rPr>
                <w:noProof/>
              </w:rPr>
              <w:t>U03. Nie dotyczy.</w:t>
            </w:r>
          </w:p>
        </w:tc>
        <w:tc>
          <w:tcPr>
            <w:tcW w:w="1178" w:type="pct"/>
            <w:vAlign w:val="center"/>
          </w:tcPr>
          <w:p w:rsidR="00820ABB" w:rsidRPr="000E57E1" w:rsidRDefault="00820ABB" w:rsidP="00A01AF7">
            <w:pPr>
              <w:jc w:val="center"/>
            </w:pPr>
            <w:r>
              <w:rPr>
                <w:noProof/>
              </w:rPr>
              <w:t>-</w:t>
            </w:r>
          </w:p>
        </w:tc>
      </w:tr>
    </w:tbl>
    <w:p w:rsidR="00820ABB" w:rsidRDefault="00820ABB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2033"/>
        <w:gridCol w:w="5583"/>
        <w:gridCol w:w="2347"/>
      </w:tblGrid>
      <w:tr w:rsidR="00820ABB" w:rsidRPr="000E57E1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:rsidR="00820ABB" w:rsidRPr="000E57E1" w:rsidRDefault="00820ABB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:rsidR="00820ABB" w:rsidRPr="000E57E1" w:rsidRDefault="00820ABB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:rsidR="00820ABB" w:rsidRPr="000E57E1" w:rsidRDefault="00820ABB" w:rsidP="007E4FF0">
            <w:r w:rsidRPr="000E57E1">
              <w:t>Odniesienie do efektów kierunkowych</w:t>
            </w:r>
          </w:p>
        </w:tc>
      </w:tr>
      <w:tr w:rsidR="00820ABB" w:rsidRPr="000E57E1" w:rsidTr="00A01AF7">
        <w:trPr>
          <w:cantSplit/>
          <w:trHeight w:val="399"/>
        </w:trPr>
        <w:tc>
          <w:tcPr>
            <w:tcW w:w="1020" w:type="pct"/>
            <w:vMerge/>
          </w:tcPr>
          <w:p w:rsidR="00820ABB" w:rsidRPr="000E57E1" w:rsidRDefault="00820ABB" w:rsidP="007E4FF0"/>
        </w:tc>
        <w:tc>
          <w:tcPr>
            <w:tcW w:w="2802" w:type="pct"/>
            <w:vAlign w:val="center"/>
          </w:tcPr>
          <w:p w:rsidR="00820ABB" w:rsidRPr="00914D57" w:rsidRDefault="00820ABB" w:rsidP="007E4FF0">
            <w:r>
              <w:rPr>
                <w:noProof/>
              </w:rPr>
              <w:t>K01. Student rozumie specyfikę realizacji projektu wydawniczego, także w kontekście humanistycznym i etycznym.</w:t>
            </w:r>
          </w:p>
        </w:tc>
        <w:tc>
          <w:tcPr>
            <w:tcW w:w="1178" w:type="pct"/>
            <w:vAlign w:val="center"/>
          </w:tcPr>
          <w:p w:rsidR="00820ABB" w:rsidRPr="000E57E1" w:rsidRDefault="00820ABB" w:rsidP="00A01AF7">
            <w:pPr>
              <w:jc w:val="center"/>
            </w:pPr>
            <w:r>
              <w:rPr>
                <w:noProof/>
              </w:rPr>
              <w:t>K2_K01</w:t>
            </w:r>
          </w:p>
        </w:tc>
      </w:tr>
      <w:tr w:rsidR="00820ABB" w:rsidRPr="000E57E1" w:rsidTr="00A01AF7">
        <w:trPr>
          <w:cantSplit/>
          <w:trHeight w:val="397"/>
        </w:trPr>
        <w:tc>
          <w:tcPr>
            <w:tcW w:w="1020" w:type="pct"/>
            <w:vMerge/>
          </w:tcPr>
          <w:p w:rsidR="00820ABB" w:rsidRPr="000E57E1" w:rsidRDefault="00820ABB" w:rsidP="007E4FF0"/>
        </w:tc>
        <w:tc>
          <w:tcPr>
            <w:tcW w:w="2802" w:type="pct"/>
            <w:vAlign w:val="center"/>
          </w:tcPr>
          <w:p w:rsidR="00820ABB" w:rsidRPr="000E57E1" w:rsidRDefault="00820ABB" w:rsidP="007E4FF0">
            <w:r>
              <w:rPr>
                <w:noProof/>
              </w:rPr>
              <w:t>K02. Rozumie potrzebę nieustannego uzupełniania wiedzy i doskonalenia umiejętności w zakresie nowych technologii i rozwiązań prawnych.</w:t>
            </w:r>
          </w:p>
        </w:tc>
        <w:tc>
          <w:tcPr>
            <w:tcW w:w="1178" w:type="pct"/>
            <w:vAlign w:val="center"/>
          </w:tcPr>
          <w:p w:rsidR="00820ABB" w:rsidRPr="000E57E1" w:rsidRDefault="00820ABB" w:rsidP="00A01AF7">
            <w:pPr>
              <w:jc w:val="center"/>
            </w:pPr>
            <w:r>
              <w:rPr>
                <w:noProof/>
              </w:rPr>
              <w:t>K2_K02</w:t>
            </w:r>
          </w:p>
        </w:tc>
      </w:tr>
      <w:tr w:rsidR="00820ABB" w:rsidRPr="000E57E1" w:rsidTr="00A01AF7">
        <w:trPr>
          <w:cantSplit/>
          <w:trHeight w:val="397"/>
        </w:trPr>
        <w:tc>
          <w:tcPr>
            <w:tcW w:w="1020" w:type="pct"/>
            <w:vMerge/>
          </w:tcPr>
          <w:p w:rsidR="00820ABB" w:rsidRPr="000E57E1" w:rsidRDefault="00820ABB" w:rsidP="007E4FF0"/>
        </w:tc>
        <w:tc>
          <w:tcPr>
            <w:tcW w:w="2802" w:type="pct"/>
            <w:vAlign w:val="center"/>
          </w:tcPr>
          <w:p w:rsidR="00820ABB" w:rsidRPr="000E57E1" w:rsidRDefault="00820ABB" w:rsidP="007E4FF0">
            <w:r>
              <w:rPr>
                <w:noProof/>
              </w:rPr>
              <w:t>K03. Nie dotyczy.</w:t>
            </w:r>
          </w:p>
        </w:tc>
        <w:tc>
          <w:tcPr>
            <w:tcW w:w="1178" w:type="pct"/>
            <w:vAlign w:val="center"/>
          </w:tcPr>
          <w:p w:rsidR="00820ABB" w:rsidRPr="000E57E1" w:rsidRDefault="00820ABB" w:rsidP="00A01AF7">
            <w:pPr>
              <w:jc w:val="center"/>
            </w:pPr>
            <w:r>
              <w:rPr>
                <w:noProof/>
              </w:rPr>
              <w:t>-</w:t>
            </w:r>
          </w:p>
        </w:tc>
      </w:tr>
    </w:tbl>
    <w:p w:rsidR="00820ABB" w:rsidRDefault="00820ABB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1994"/>
        <w:gridCol w:w="966"/>
        <w:gridCol w:w="1138"/>
        <w:gridCol w:w="1140"/>
        <w:gridCol w:w="1140"/>
        <w:gridCol w:w="1140"/>
        <w:gridCol w:w="1140"/>
        <w:gridCol w:w="1149"/>
      </w:tblGrid>
      <w:tr w:rsidR="00820ABB" w:rsidRPr="00BE178A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ABB" w:rsidRPr="00BE178A" w:rsidRDefault="00820ABB" w:rsidP="007E4FF0">
            <w:pPr>
              <w:pStyle w:val="Zawartotabeli"/>
            </w:pPr>
            <w:r w:rsidRPr="00BE178A">
              <w:t>Organizacja</w:t>
            </w:r>
          </w:p>
        </w:tc>
      </w:tr>
      <w:tr w:rsidR="00820ABB" w:rsidRPr="00BE178A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:rsidR="00820ABB" w:rsidRPr="00BE178A" w:rsidRDefault="00820ABB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:rsidR="00820ABB" w:rsidRPr="00BE178A" w:rsidRDefault="00820ABB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:rsidR="00820ABB" w:rsidRPr="00BE178A" w:rsidRDefault="00820ABB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820ABB" w:rsidRPr="00BE178A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:rsidR="00820ABB" w:rsidRPr="00BE178A" w:rsidRDefault="00820ABB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:rsidR="00820ABB" w:rsidRPr="00BE178A" w:rsidRDefault="00820ABB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ABB" w:rsidRPr="00BE178A" w:rsidRDefault="00820ABB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:rsidR="00820ABB" w:rsidRPr="00BE178A" w:rsidRDefault="00820ABB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:rsidR="00820ABB" w:rsidRPr="00BE178A" w:rsidRDefault="00820ABB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:rsidR="00820ABB" w:rsidRPr="00BE178A" w:rsidRDefault="00820ABB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:rsidR="00820ABB" w:rsidRPr="00BE178A" w:rsidRDefault="00820ABB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:rsidR="00820ABB" w:rsidRPr="00BE178A" w:rsidRDefault="00820ABB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820ABB" w:rsidRPr="00BE178A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:rsidR="00820ABB" w:rsidRPr="00BE178A" w:rsidRDefault="00820ABB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:rsidR="00820ABB" w:rsidRPr="00BE178A" w:rsidRDefault="00820ABB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ABB" w:rsidRPr="00BE178A" w:rsidRDefault="00820ABB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ABB" w:rsidRPr="00BE178A" w:rsidRDefault="00820ABB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:rsidR="00820ABB" w:rsidRPr="00BE178A" w:rsidRDefault="00820ABB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:rsidR="00820ABB" w:rsidRPr="00BE178A" w:rsidRDefault="00820ABB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:rsidR="00820ABB" w:rsidRPr="00BE178A" w:rsidRDefault="00820ABB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:rsidR="00820ABB" w:rsidRPr="00BE178A" w:rsidRDefault="00820ABB" w:rsidP="007E4FF0">
            <w:pPr>
              <w:pStyle w:val="Zawartotabeli"/>
              <w:jc w:val="center"/>
            </w:pPr>
          </w:p>
        </w:tc>
      </w:tr>
    </w:tbl>
    <w:p w:rsidR="00820ABB" w:rsidRDefault="00820ABB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9977"/>
      </w:tblGrid>
      <w:tr w:rsidR="00820ABB" w:rsidTr="007E4FF0">
        <w:trPr>
          <w:trHeight w:val="1920"/>
        </w:trPr>
        <w:tc>
          <w:tcPr>
            <w:tcW w:w="5000" w:type="pct"/>
            <w:vAlign w:val="center"/>
          </w:tcPr>
          <w:p w:rsidR="00820ABB" w:rsidRDefault="00820ABB" w:rsidP="00FB3D09">
            <w:pPr>
              <w:rPr>
                <w:noProof/>
              </w:rPr>
            </w:pPr>
            <w:r>
              <w:rPr>
                <w:noProof/>
              </w:rPr>
              <w:t>Kurs przygotowany w oparciu o aktywne metody:</w:t>
            </w:r>
          </w:p>
          <w:p w:rsidR="00820ABB" w:rsidRDefault="00820ABB" w:rsidP="00FB3D09">
            <w:pPr>
              <w:rPr>
                <w:noProof/>
              </w:rPr>
            </w:pPr>
            <w:r>
              <w:rPr>
                <w:noProof/>
              </w:rPr>
              <w:t>1. metoda projektu;</w:t>
            </w:r>
          </w:p>
          <w:p w:rsidR="00820ABB" w:rsidRDefault="00820ABB" w:rsidP="00FB3D09">
            <w:pPr>
              <w:rPr>
                <w:noProof/>
              </w:rPr>
            </w:pPr>
            <w:r>
              <w:rPr>
                <w:noProof/>
              </w:rPr>
              <w:t>2. mind mapping;</w:t>
            </w:r>
          </w:p>
          <w:p w:rsidR="00820ABB" w:rsidRDefault="00820ABB" w:rsidP="00FB3D09">
            <w:pPr>
              <w:rPr>
                <w:noProof/>
              </w:rPr>
            </w:pPr>
            <w:r>
              <w:rPr>
                <w:noProof/>
              </w:rPr>
              <w:t>3. dyskusja dydaktyczna;</w:t>
            </w:r>
          </w:p>
          <w:p w:rsidR="00820ABB" w:rsidRDefault="00820ABB" w:rsidP="007E4FF0">
            <w:r>
              <w:rPr>
                <w:noProof/>
              </w:rPr>
              <w:t>4. metoda sokratejska.</w:t>
            </w:r>
          </w:p>
        </w:tc>
      </w:tr>
    </w:tbl>
    <w:p w:rsidR="00820ABB" w:rsidRDefault="00820ABB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2023"/>
        <w:gridCol w:w="7954"/>
      </w:tblGrid>
      <w:tr w:rsidR="00820ABB" w:rsidRPr="000E57E1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:rsidR="00820ABB" w:rsidRPr="000E57E1" w:rsidRDefault="00820ABB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:rsidR="00820ABB" w:rsidRPr="000E57E1" w:rsidRDefault="00820ABB" w:rsidP="007E4FF0">
            <w:r>
              <w:t>Formy sprawdzania</w:t>
            </w:r>
          </w:p>
        </w:tc>
      </w:tr>
      <w:tr w:rsidR="00820ABB" w:rsidRPr="000E57E1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:rsidR="00820ABB" w:rsidRPr="00914D57" w:rsidRDefault="00820ABB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:rsidR="00820ABB" w:rsidRPr="000E57E1" w:rsidRDefault="00820ABB" w:rsidP="007E4FF0">
            <w:r>
              <w:rPr>
                <w:noProof/>
              </w:rPr>
              <w:t>Projekt grupowy</w:t>
            </w:r>
          </w:p>
        </w:tc>
      </w:tr>
      <w:tr w:rsidR="00820ABB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820ABB" w:rsidRPr="000E57E1" w:rsidRDefault="00820ABB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:rsidR="00820ABB" w:rsidRPr="000E57E1" w:rsidRDefault="00820ABB" w:rsidP="007E4FF0">
            <w:r>
              <w:rPr>
                <w:noProof/>
              </w:rPr>
              <w:t>Projekt grupowy</w:t>
            </w:r>
          </w:p>
        </w:tc>
      </w:tr>
      <w:tr w:rsidR="00820ABB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820ABB" w:rsidRPr="000E57E1" w:rsidRDefault="00820ABB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:rsidR="00820ABB" w:rsidRPr="000E57E1" w:rsidRDefault="00820ABB" w:rsidP="007E4FF0"/>
        </w:tc>
      </w:tr>
      <w:tr w:rsidR="00820ABB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820ABB" w:rsidRPr="000E57E1" w:rsidRDefault="00820ABB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:rsidR="00820ABB" w:rsidRPr="000E57E1" w:rsidRDefault="00820ABB" w:rsidP="007E4FF0">
            <w:r>
              <w:rPr>
                <w:noProof/>
              </w:rPr>
              <w:t>Projekt grupowy</w:t>
            </w:r>
          </w:p>
        </w:tc>
      </w:tr>
      <w:tr w:rsidR="00820ABB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820ABB" w:rsidRPr="000E57E1" w:rsidRDefault="00820ABB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:rsidR="00820ABB" w:rsidRPr="000E57E1" w:rsidRDefault="00820ABB" w:rsidP="007E4FF0">
            <w:r>
              <w:rPr>
                <w:noProof/>
              </w:rPr>
              <w:t>Projekt grupowy</w:t>
            </w:r>
          </w:p>
        </w:tc>
      </w:tr>
      <w:tr w:rsidR="00820ABB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820ABB" w:rsidRPr="000E57E1" w:rsidRDefault="00820ABB" w:rsidP="007E4FF0">
            <w:pPr>
              <w:jc w:val="center"/>
            </w:pPr>
            <w:r>
              <w:lastRenderedPageBreak/>
              <w:t>U03</w:t>
            </w:r>
          </w:p>
        </w:tc>
        <w:tc>
          <w:tcPr>
            <w:tcW w:w="3986" w:type="pct"/>
            <w:vAlign w:val="center"/>
          </w:tcPr>
          <w:p w:rsidR="00820ABB" w:rsidRPr="000E57E1" w:rsidRDefault="00820ABB" w:rsidP="007E4FF0"/>
        </w:tc>
      </w:tr>
      <w:tr w:rsidR="00820ABB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820ABB" w:rsidRPr="000E57E1" w:rsidRDefault="00820ABB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:rsidR="00820ABB" w:rsidRPr="000E57E1" w:rsidRDefault="00820ABB" w:rsidP="007E4FF0">
            <w:r>
              <w:rPr>
                <w:noProof/>
              </w:rPr>
              <w:t>Projekt grupowy</w:t>
            </w:r>
          </w:p>
        </w:tc>
      </w:tr>
      <w:tr w:rsidR="00820ABB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820ABB" w:rsidRPr="000E57E1" w:rsidRDefault="00820ABB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:rsidR="00820ABB" w:rsidRPr="000E57E1" w:rsidRDefault="00820ABB" w:rsidP="007E4FF0">
            <w:r>
              <w:rPr>
                <w:noProof/>
              </w:rPr>
              <w:t>Projekt grupowy</w:t>
            </w:r>
          </w:p>
        </w:tc>
      </w:tr>
      <w:tr w:rsidR="00820ABB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820ABB" w:rsidRPr="000E57E1" w:rsidRDefault="00820ABB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:rsidR="00820ABB" w:rsidRPr="000E57E1" w:rsidRDefault="00820ABB" w:rsidP="007E4FF0"/>
        </w:tc>
      </w:tr>
    </w:tbl>
    <w:p w:rsidR="00820ABB" w:rsidRDefault="00820ABB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/>
      </w:tblPr>
      <w:tblGrid>
        <w:gridCol w:w="2032"/>
        <w:gridCol w:w="7969"/>
      </w:tblGrid>
      <w:tr w:rsidR="00820ABB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820ABB" w:rsidRDefault="00820ABB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:rsidR="00820ABB" w:rsidRDefault="00820ABB" w:rsidP="007E4FF0">
            <w:r>
              <w:rPr>
                <w:noProof/>
              </w:rPr>
              <w:t>Zaliczenie</w:t>
            </w:r>
          </w:p>
        </w:tc>
      </w:tr>
    </w:tbl>
    <w:p w:rsidR="00820ABB" w:rsidRPr="002B5DE1" w:rsidRDefault="00820ABB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/>
      </w:tblPr>
      <w:tblGrid>
        <w:gridCol w:w="2032"/>
        <w:gridCol w:w="7969"/>
      </w:tblGrid>
      <w:tr w:rsidR="00820ABB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820ABB" w:rsidRDefault="00820ABB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:rsidR="00820ABB" w:rsidRDefault="00820ABB" w:rsidP="00D83945">
            <w:pPr>
              <w:pStyle w:val="Zawartotabeli"/>
              <w:rPr>
                <w:noProof/>
              </w:rPr>
            </w:pPr>
            <w:r>
              <w:rPr>
                <w:noProof/>
              </w:rPr>
              <w:t>1. obecności i aktywny udział w zajęciach;</w:t>
            </w:r>
          </w:p>
          <w:p w:rsidR="00820ABB" w:rsidRDefault="00820ABB" w:rsidP="00D83945">
            <w:pPr>
              <w:pStyle w:val="Zawartotabeli"/>
              <w:rPr>
                <w:noProof/>
              </w:rPr>
            </w:pPr>
            <w:r>
              <w:rPr>
                <w:noProof/>
              </w:rPr>
              <w:t>2. samodzielne studiowanie literatury;</w:t>
            </w:r>
          </w:p>
          <w:p w:rsidR="00820ABB" w:rsidRDefault="00820ABB" w:rsidP="007E4FF0">
            <w:pPr>
              <w:pStyle w:val="Zawartotabeli"/>
            </w:pPr>
            <w:r>
              <w:rPr>
                <w:noProof/>
              </w:rPr>
              <w:t>3. przygotowanie projektu wydawniczego.</w:t>
            </w:r>
          </w:p>
        </w:tc>
      </w:tr>
    </w:tbl>
    <w:p w:rsidR="00820ABB" w:rsidRDefault="00820ABB" w:rsidP="007E4FF0"/>
    <w:p w:rsidR="00820ABB" w:rsidRDefault="00820ABB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9977"/>
      </w:tblGrid>
      <w:tr w:rsidR="00820ABB" w:rsidTr="007E4FF0">
        <w:trPr>
          <w:trHeight w:val="1136"/>
        </w:trPr>
        <w:tc>
          <w:tcPr>
            <w:tcW w:w="5000" w:type="pct"/>
            <w:vAlign w:val="center"/>
          </w:tcPr>
          <w:p w:rsidR="00820ABB" w:rsidRPr="00647453" w:rsidRDefault="00820ABB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:rsidR="00820ABB" w:rsidRPr="00A96FC4" w:rsidRDefault="00820ABB" w:rsidP="007E4FF0">
            <w:r>
              <w:rPr>
                <w:noProof/>
              </w:rPr>
              <w:t>Nie dotyczy.</w:t>
            </w:r>
          </w:p>
        </w:tc>
      </w:tr>
    </w:tbl>
    <w:p w:rsidR="00820ABB" w:rsidRDefault="00820ABB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9977"/>
      </w:tblGrid>
      <w:tr w:rsidR="00820ABB" w:rsidRPr="00C079F8" w:rsidTr="007E4FF0">
        <w:trPr>
          <w:trHeight w:val="1136"/>
        </w:trPr>
        <w:tc>
          <w:tcPr>
            <w:tcW w:w="5000" w:type="pct"/>
            <w:vAlign w:val="center"/>
          </w:tcPr>
          <w:p w:rsidR="00820ABB" w:rsidRPr="007A15D0" w:rsidRDefault="00820ABB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:rsidR="00820ABB" w:rsidRDefault="00820ABB" w:rsidP="00FB3D09">
            <w:pPr>
              <w:rPr>
                <w:noProof/>
              </w:rPr>
            </w:pPr>
            <w:r>
              <w:rPr>
                <w:noProof/>
              </w:rPr>
              <w:t>ĆW.1: Podstawowe pojęcia - źródła finansowania projektów wydawniczych, tryb konkursowy, cele programów, projekt, instytucja zarządzająca, wniosek, wnioskodawca, beneficjent, rodzaje zadań, kryteria oceny, uchybienie formalne, błąd formalny, konflikt interesów, interes prywatny (2h).</w:t>
            </w:r>
          </w:p>
          <w:p w:rsidR="00820ABB" w:rsidRDefault="00820ABB" w:rsidP="00FB3D09">
            <w:pPr>
              <w:rPr>
                <w:noProof/>
              </w:rPr>
            </w:pPr>
          </w:p>
          <w:p w:rsidR="00820ABB" w:rsidRDefault="00820ABB" w:rsidP="00FB3D09">
            <w:pPr>
              <w:rPr>
                <w:noProof/>
              </w:rPr>
            </w:pPr>
            <w:r>
              <w:rPr>
                <w:noProof/>
              </w:rPr>
              <w:t>ĆW.2: Zakres zadania i jego charakterystyka – syntetyczny i szczegółowy opis zadania; miejsce realizacji zadania; zasięg zadania; współorganizatorzy w realizacji zadania; partnerzy medialni (2h).</w:t>
            </w:r>
          </w:p>
          <w:p w:rsidR="00820ABB" w:rsidRDefault="00820ABB" w:rsidP="00FB3D09">
            <w:pPr>
              <w:rPr>
                <w:noProof/>
              </w:rPr>
            </w:pPr>
          </w:p>
          <w:p w:rsidR="00820ABB" w:rsidRDefault="00820ABB" w:rsidP="00FB3D09">
            <w:pPr>
              <w:rPr>
                <w:noProof/>
              </w:rPr>
            </w:pPr>
            <w:r>
              <w:rPr>
                <w:noProof/>
              </w:rPr>
              <w:t>ĆW.3: Opis zadania – ogólna koncepcja; przewidywane jakościowe rezultaty realizacji zadania; elementy składowe zadania, tj.: program, opis poszczególnych działań (2h).</w:t>
            </w:r>
          </w:p>
          <w:p w:rsidR="00820ABB" w:rsidRDefault="00820ABB" w:rsidP="00FB3D09">
            <w:pPr>
              <w:rPr>
                <w:noProof/>
              </w:rPr>
            </w:pPr>
          </w:p>
          <w:p w:rsidR="00820ABB" w:rsidRDefault="00820ABB" w:rsidP="00FB3D09">
            <w:pPr>
              <w:rPr>
                <w:noProof/>
              </w:rPr>
            </w:pPr>
            <w:r>
              <w:rPr>
                <w:noProof/>
              </w:rPr>
              <w:t>ĆW.4: Tworzenie preliminarza kosztów zadania wraz ze źródłami finansowania; opracowanie harmonogramu realizacji zadania; efekty rzeczowe i źródła przychodów z realizacji zadania; wykaz wskaźników przewidywanych rezultatów realizacji zadania (2h).</w:t>
            </w:r>
          </w:p>
          <w:p w:rsidR="00820ABB" w:rsidRDefault="00820ABB" w:rsidP="00FB3D09">
            <w:pPr>
              <w:rPr>
                <w:noProof/>
              </w:rPr>
            </w:pPr>
          </w:p>
          <w:p w:rsidR="00820ABB" w:rsidRPr="00C079F8" w:rsidRDefault="00820ABB" w:rsidP="007E4FF0">
            <w:r>
              <w:rPr>
                <w:noProof/>
              </w:rPr>
              <w:t>ĆW.5: Opis zespołu projektowego; charakterystyka oferty realizowanej w ramach zadania dla poszczególnych grup odbiorców; sposób promocji zadania; informacje dotyczące pomocy publicznej; syntetyczny opis działalności wnioskodawcy wraz z perspektywami dalszego rozwoju (2h).</w:t>
            </w:r>
          </w:p>
        </w:tc>
      </w:tr>
    </w:tbl>
    <w:p w:rsidR="00820ABB" w:rsidRDefault="00820ABB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9977"/>
      </w:tblGrid>
      <w:tr w:rsidR="00820ABB" w:rsidRPr="00D83945" w:rsidTr="003516F9">
        <w:trPr>
          <w:trHeight w:val="1134"/>
        </w:trPr>
        <w:tc>
          <w:tcPr>
            <w:tcW w:w="5000" w:type="pct"/>
            <w:vAlign w:val="center"/>
          </w:tcPr>
          <w:p w:rsidR="00820ABB" w:rsidRDefault="00820ABB" w:rsidP="00FB3D09">
            <w:pPr>
              <w:rPr>
                <w:noProof/>
              </w:rPr>
            </w:pPr>
            <w:r>
              <w:rPr>
                <w:noProof/>
              </w:rPr>
              <w:t>1. Huenefeld J., Zarządzanie wydawnictwem w warunkach gospodarki wolnorynkowej, Kraków 1996</w:t>
            </w:r>
          </w:p>
          <w:p w:rsidR="00820ABB" w:rsidRDefault="00820ABB" w:rsidP="00FB3D09">
            <w:pPr>
              <w:rPr>
                <w:noProof/>
              </w:rPr>
            </w:pPr>
            <w:r>
              <w:rPr>
                <w:noProof/>
              </w:rPr>
              <w:t>2. Widera Z., Pravdova H., Marketing wydawniczy, Katowice 2016</w:t>
            </w:r>
          </w:p>
          <w:p w:rsidR="00820ABB" w:rsidRDefault="00820ABB" w:rsidP="00FB3D09">
            <w:pPr>
              <w:rPr>
                <w:noProof/>
              </w:rPr>
            </w:pPr>
            <w:r>
              <w:rPr>
                <w:noProof/>
              </w:rPr>
              <w:t>3. Baverstock A., Marketing w wydawnictwie - fantazja czy rzeczywistość?, Kraków 1997</w:t>
            </w:r>
          </w:p>
          <w:p w:rsidR="00820ABB" w:rsidRDefault="00820ABB" w:rsidP="00FB3D09">
            <w:pPr>
              <w:rPr>
                <w:noProof/>
              </w:rPr>
            </w:pPr>
            <w:r>
              <w:rPr>
                <w:noProof/>
              </w:rPr>
              <w:t>4. Davies G., Nabywanie tytułów − organizacja i zarządzanie w redakcji, Kraków 1997</w:t>
            </w:r>
          </w:p>
          <w:p w:rsidR="00820ABB" w:rsidRDefault="00820ABB" w:rsidP="00FB3D09">
            <w:pPr>
              <w:rPr>
                <w:noProof/>
              </w:rPr>
            </w:pPr>
            <w:r>
              <w:rPr>
                <w:noProof/>
              </w:rPr>
              <w:t>5. Smith D., Jak osiągnąć zysk w wydawnictwie, Kraków 1996</w:t>
            </w:r>
          </w:p>
          <w:p w:rsidR="00820ABB" w:rsidRDefault="00820ABB" w:rsidP="00FB3D09">
            <w:pPr>
              <w:rPr>
                <w:noProof/>
              </w:rPr>
            </w:pPr>
            <w:r>
              <w:rPr>
                <w:noProof/>
              </w:rPr>
              <w:t>6. Karpowicz A., Autor – wydawca. Poradnik prawa autorskiego, Warszawa 2005</w:t>
            </w:r>
          </w:p>
          <w:p w:rsidR="00820ABB" w:rsidRDefault="00820ABB" w:rsidP="00FB3D09">
            <w:pPr>
              <w:rPr>
                <w:noProof/>
              </w:rPr>
            </w:pPr>
            <w:r>
              <w:rPr>
                <w:noProof/>
              </w:rPr>
              <w:t>7. Piasecka A., Logistyka w wydawnictwie, Biblioteka Analiz, Warszawa 2004</w:t>
            </w:r>
          </w:p>
          <w:p w:rsidR="00820ABB" w:rsidRDefault="00820ABB" w:rsidP="00FB3D09">
            <w:pPr>
              <w:rPr>
                <w:noProof/>
              </w:rPr>
            </w:pPr>
            <w:r>
              <w:rPr>
                <w:noProof/>
              </w:rPr>
              <w:t>8. Lynette O., Zakup i sprzedaż praw autorskich, tł. R. Greda, Kraków 1998</w:t>
            </w:r>
          </w:p>
          <w:p w:rsidR="00820ABB" w:rsidRPr="00D83945" w:rsidRDefault="00820ABB" w:rsidP="007E4FF0">
            <w:r>
              <w:rPr>
                <w:noProof/>
              </w:rPr>
              <w:t>9. Król M. B., Skuteczne zarządzanie projektami a kompetencje interpersonalne, Warszawa 2016</w:t>
            </w:r>
          </w:p>
        </w:tc>
      </w:tr>
    </w:tbl>
    <w:p w:rsidR="00820ABB" w:rsidRDefault="00820ABB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9977"/>
      </w:tblGrid>
      <w:tr w:rsidR="00820ABB" w:rsidRPr="00D83945" w:rsidTr="003516F9">
        <w:trPr>
          <w:trHeight w:val="1134"/>
        </w:trPr>
        <w:tc>
          <w:tcPr>
            <w:tcW w:w="5000" w:type="pct"/>
            <w:vAlign w:val="center"/>
          </w:tcPr>
          <w:p w:rsidR="00820ABB" w:rsidRDefault="00820ABB" w:rsidP="00FB3D09">
            <w:pPr>
              <w:rPr>
                <w:noProof/>
              </w:rPr>
            </w:pPr>
            <w:r>
              <w:rPr>
                <w:noProof/>
              </w:rPr>
              <w:t>Koźmiński A. K., Piotrowski W. [red.], Zarządzanie. Teoria i praktyka, Wydawnictwo Naukowe PWN, Warszawa 1996</w:t>
            </w:r>
          </w:p>
          <w:p w:rsidR="00820ABB" w:rsidRDefault="00820ABB" w:rsidP="00FB3D09">
            <w:pPr>
              <w:rPr>
                <w:noProof/>
              </w:rPr>
            </w:pPr>
            <w:r>
              <w:rPr>
                <w:noProof/>
              </w:rPr>
              <w:t>Griffin R. W., Podstawy zarządzania organizacjami, Wydawnictwo Naukowe PWN, Warszawa 2006</w:t>
            </w:r>
          </w:p>
          <w:p w:rsidR="00820ABB" w:rsidRDefault="00820ABB" w:rsidP="00FB3D09">
            <w:pPr>
              <w:rPr>
                <w:noProof/>
              </w:rPr>
            </w:pPr>
            <w:r>
              <w:rPr>
                <w:noProof/>
              </w:rPr>
              <w:t>Stoner J.A.F., Freeman R.E., Gilbert D.R., Kierowanie, PWE, Warszawa 1999</w:t>
            </w:r>
          </w:p>
          <w:p w:rsidR="00820ABB" w:rsidRDefault="00820ABB" w:rsidP="00FB3D09">
            <w:pPr>
              <w:rPr>
                <w:noProof/>
              </w:rPr>
            </w:pPr>
            <w:r>
              <w:rPr>
                <w:noProof/>
              </w:rPr>
              <w:t xml:space="preserve">Kożuch B., Kożuch A., Podstawy organizacji i zarządzania, Towarzystwo Naukowe Współczesnego Zarządzania, Fundacja Współczesne Zarządzanie, Kraków 2008 </w:t>
            </w:r>
          </w:p>
          <w:p w:rsidR="00820ABB" w:rsidRDefault="00820ABB" w:rsidP="00FB3D09">
            <w:pPr>
              <w:rPr>
                <w:noProof/>
              </w:rPr>
            </w:pPr>
            <w:r>
              <w:rPr>
                <w:noProof/>
              </w:rPr>
              <w:t>Armstrong M., Zarządzanie ludźmi, przeł. G. Skoczylas, Poznań 2007</w:t>
            </w:r>
          </w:p>
          <w:p w:rsidR="00820ABB" w:rsidRDefault="00820ABB" w:rsidP="00FB3D09">
            <w:pPr>
              <w:rPr>
                <w:noProof/>
              </w:rPr>
            </w:pPr>
            <w:r>
              <w:rPr>
                <w:noProof/>
              </w:rPr>
              <w:t>Urbanowska-Sojkin E., Banaszczyk P., Witczak H., Zarządzanie strategiczne przedsiębiorstwem, Warszawa 2004</w:t>
            </w:r>
          </w:p>
          <w:p w:rsidR="00820ABB" w:rsidRDefault="00820ABB" w:rsidP="00FB3D09">
            <w:pPr>
              <w:rPr>
                <w:noProof/>
              </w:rPr>
            </w:pPr>
            <w:r>
              <w:rPr>
                <w:noProof/>
              </w:rPr>
              <w:t>Penc J., Humanistyczne wartości zarządzania. W poszukiwaniu sensu menedżerskich działań, Warszawa 2010</w:t>
            </w:r>
          </w:p>
          <w:p w:rsidR="00820ABB" w:rsidRPr="00D83945" w:rsidRDefault="00820ABB" w:rsidP="007E4FF0">
            <w:r>
              <w:rPr>
                <w:noProof/>
              </w:rPr>
              <w:t>Kuc B. R., Żemigła M., Menedżer nowych czasów. Najlepsze metody i narzędzia zarządzania, Gliwice  2010</w:t>
            </w:r>
          </w:p>
        </w:tc>
      </w:tr>
    </w:tbl>
    <w:p w:rsidR="00820ABB" w:rsidRDefault="00820ABB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3480"/>
        <w:gridCol w:w="5434"/>
        <w:gridCol w:w="1053"/>
      </w:tblGrid>
      <w:tr w:rsidR="00820ABB" w:rsidRPr="00BE178A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:rsidR="00820ABB" w:rsidRPr="00BE178A" w:rsidRDefault="00820ABB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:rsidR="00820ABB" w:rsidRPr="00BE178A" w:rsidRDefault="00820AB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:rsidR="00820ABB" w:rsidRPr="00BE178A" w:rsidRDefault="00820ABB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820ABB" w:rsidRPr="00BE178A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:rsidR="00820ABB" w:rsidRPr="00BE178A" w:rsidRDefault="00820AB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:rsidR="00820ABB" w:rsidRPr="00BE178A" w:rsidRDefault="00820AB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:rsidR="00820ABB" w:rsidRPr="00BE178A" w:rsidRDefault="00820ABB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820ABB" w:rsidRPr="00BE178A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820ABB" w:rsidRPr="00BE178A" w:rsidRDefault="00820AB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:rsidR="00820ABB" w:rsidRPr="00BE178A" w:rsidRDefault="00820AB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:rsidR="00820ABB" w:rsidRPr="00BE178A" w:rsidRDefault="00820ABB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1</w:t>
            </w:r>
          </w:p>
        </w:tc>
      </w:tr>
      <w:tr w:rsidR="00820ABB" w:rsidRPr="00BE178A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:rsidR="00820ABB" w:rsidRPr="00BE178A" w:rsidRDefault="00820ABB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:rsidR="00820ABB" w:rsidRPr="00BE178A" w:rsidRDefault="00820AB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:rsidR="00820ABB" w:rsidRPr="00BE178A" w:rsidRDefault="00820ABB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4</w:t>
            </w:r>
          </w:p>
        </w:tc>
      </w:tr>
      <w:tr w:rsidR="00820ABB" w:rsidRPr="00BE178A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:rsidR="00820ABB" w:rsidRPr="00BE178A" w:rsidRDefault="00820AB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:rsidR="00820ABB" w:rsidRPr="00BE178A" w:rsidRDefault="00820ABB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:rsidR="00820ABB" w:rsidRPr="00BE178A" w:rsidRDefault="00820ABB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820ABB" w:rsidRPr="00BE178A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:rsidR="00820ABB" w:rsidRPr="00BE178A" w:rsidRDefault="00820AB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:rsidR="00820ABB" w:rsidRPr="00BE178A" w:rsidRDefault="00820ABB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:rsidR="00820ABB" w:rsidRPr="00BE178A" w:rsidRDefault="00820ABB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820ABB" w:rsidRPr="00BE178A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820ABB" w:rsidRPr="00BE178A" w:rsidRDefault="00820AB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:rsidR="00820ABB" w:rsidRPr="00BE178A" w:rsidRDefault="00820ABB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:rsidR="00820ABB" w:rsidRPr="00BE178A" w:rsidRDefault="00820ABB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820ABB" w:rsidRPr="00BE178A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820ABB" w:rsidRPr="00BE178A" w:rsidRDefault="00820AB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:rsidR="00820ABB" w:rsidRPr="00BE178A" w:rsidRDefault="00820ABB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820ABB" w:rsidRPr="00BE178A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820ABB" w:rsidRPr="00BE178A" w:rsidRDefault="00820ABB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:rsidR="00820ABB" w:rsidRPr="00BE178A" w:rsidRDefault="00820ABB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:rsidR="00820ABB" w:rsidRDefault="00820ABB" w:rsidP="007E4FF0">
      <w:pPr>
        <w:pStyle w:val="Tekstdymka1"/>
        <w:rPr>
          <w:rFonts w:ascii="Aptos" w:hAnsi="Aptos"/>
        </w:rPr>
        <w:sectPr w:rsidR="00820ABB" w:rsidSect="00820AB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:rsidR="00820ABB" w:rsidRPr="007E4FF0" w:rsidRDefault="00820ABB" w:rsidP="007E4FF0">
      <w:pPr>
        <w:pStyle w:val="Tekstdymka1"/>
        <w:rPr>
          <w:rFonts w:ascii="Aptos" w:hAnsi="Aptos"/>
        </w:rPr>
      </w:pPr>
    </w:p>
    <w:sectPr w:rsidR="00820ABB" w:rsidRPr="007E4FF0" w:rsidSect="00820ABB">
      <w:headerReference w:type="default" r:id="rId14"/>
      <w:footerReference w:type="default" r:id="rId15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460" w:rsidRDefault="00303460" w:rsidP="007E4FF0">
      <w:r>
        <w:separator/>
      </w:r>
    </w:p>
  </w:endnote>
  <w:endnote w:type="continuationSeparator" w:id="0">
    <w:p w:rsidR="00303460" w:rsidRDefault="00303460" w:rsidP="007E4FF0">
      <w:r>
        <w:continuationSeparator/>
      </w:r>
    </w:p>
  </w:endnote>
  <w:endnote w:type="continuationNotice" w:id="1">
    <w:p w:rsidR="00303460" w:rsidRDefault="0030346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B86" w:rsidRDefault="00EA5B8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ABB" w:rsidRPr="00F10EEB" w:rsidRDefault="00820ABB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Projekt wydawniczy</w:t>
    </w:r>
    <w:r w:rsidRPr="00F10EEB">
      <w:tab/>
      <w:t xml:space="preserve">str. </w:t>
    </w:r>
    <w:r w:rsidR="009E3111" w:rsidRPr="00363433">
      <w:fldChar w:fldCharType="begin"/>
    </w:r>
    <w:r w:rsidRPr="00F10EEB">
      <w:instrText>PAGE   \* MERGEFORMAT</w:instrText>
    </w:r>
    <w:r w:rsidR="009E3111" w:rsidRPr="00363433">
      <w:fldChar w:fldCharType="separate"/>
    </w:r>
    <w:r w:rsidR="00EA5B86">
      <w:rPr>
        <w:noProof/>
      </w:rPr>
      <w:t>1</w:t>
    </w:r>
    <w:r w:rsidR="009E3111" w:rsidRPr="00363433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B86" w:rsidRDefault="00EA5B86">
    <w:pPr>
      <w:pStyle w:val="Stopk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D83945">
      <w:rPr>
        <w:noProof/>
      </w:rPr>
      <w:t>Projekt wydawniczy</w:t>
    </w:r>
    <w:r w:rsidR="00123A22" w:rsidRPr="00F10EEB">
      <w:tab/>
    </w:r>
    <w:r w:rsidRPr="00F10EEB">
      <w:t xml:space="preserve">str. </w:t>
    </w:r>
    <w:r w:rsidR="009E3111" w:rsidRPr="00363433">
      <w:fldChar w:fldCharType="begin"/>
    </w:r>
    <w:r w:rsidR="00363433" w:rsidRPr="00F10EEB">
      <w:instrText>PAGE   \* MERGEFORMAT</w:instrText>
    </w:r>
    <w:r w:rsidR="009E3111" w:rsidRPr="00363433">
      <w:fldChar w:fldCharType="separate"/>
    </w:r>
    <w:r w:rsidR="00363433" w:rsidRPr="00F10EEB">
      <w:t>1</w:t>
    </w:r>
    <w:r w:rsidR="009E3111" w:rsidRPr="00363433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460" w:rsidRDefault="00303460" w:rsidP="007E4FF0">
      <w:r>
        <w:separator/>
      </w:r>
    </w:p>
  </w:footnote>
  <w:footnote w:type="continuationSeparator" w:id="0">
    <w:p w:rsidR="00303460" w:rsidRDefault="00303460" w:rsidP="007E4FF0">
      <w:r>
        <w:continuationSeparator/>
      </w:r>
    </w:p>
  </w:footnote>
  <w:footnote w:type="continuationNotice" w:id="1">
    <w:p w:rsidR="00303460" w:rsidRDefault="0030346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B86" w:rsidRDefault="00EA5B8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ABB" w:rsidRPr="006B529F" w:rsidRDefault="00EA5B86" w:rsidP="00123A22">
    <w:pPr>
      <w:jc w:val="center"/>
    </w:pPr>
    <w:r>
      <w:t>Ki</w:t>
    </w:r>
    <w:r w:rsidR="00820ABB" w:rsidRPr="006B529F">
      <w:t xml:space="preserve">erunek: </w:t>
    </w:r>
    <w:r w:rsidR="00820ABB">
      <w:rPr>
        <w:noProof/>
      </w:rPr>
      <w:t>Zarządzanie informacją i publikowanie cyfrowe</w:t>
    </w:r>
  </w:p>
  <w:p w:rsidR="00820ABB" w:rsidRDefault="00820ABB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 w:rsidR="00EA5B86">
      <w:rPr>
        <w:noProof/>
      </w:rPr>
      <w:t>2024/2025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B86" w:rsidRDefault="00EA5B86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E1" w:rsidRPr="006B529F" w:rsidRDefault="00606DE1" w:rsidP="00123A22">
    <w:pPr>
      <w:jc w:val="center"/>
    </w:pPr>
    <w:r w:rsidRPr="006B529F">
      <w:t xml:space="preserve">Kierunek: </w:t>
    </w:r>
    <w:r w:rsidR="00D83945">
      <w:rPr>
        <w:noProof/>
      </w:rPr>
      <w:t>Zarządzanie informacją i publikowanie cyfrowe</w:t>
    </w:r>
  </w:p>
  <w:p w:rsidR="00606DE1" w:rsidRDefault="00606DE1" w:rsidP="00123A22">
    <w:pPr>
      <w:jc w:val="center"/>
    </w:pPr>
    <w:r w:rsidRPr="006B529F">
      <w:t xml:space="preserve">Studia </w:t>
    </w:r>
    <w:r w:rsidR="00D83945">
      <w:rPr>
        <w:noProof/>
      </w:rPr>
      <w:t>stacjonarne</w:t>
    </w:r>
    <w:r w:rsidR="001C3176">
      <w:t xml:space="preserve"> </w:t>
    </w:r>
    <w:r w:rsidR="00D83945">
      <w:rPr>
        <w:noProof/>
      </w:rPr>
      <w:t>II stopnia</w:t>
    </w:r>
    <w:r w:rsidRPr="006B529F">
      <w:t>,</w:t>
    </w:r>
    <w:r w:rsidR="00F47A88">
      <w:t xml:space="preserve"> </w:t>
    </w:r>
    <w:r w:rsidR="00D83945">
      <w:rPr>
        <w:noProof/>
      </w:rPr>
      <w:t>II rok</w:t>
    </w:r>
    <w:r w:rsidR="00F47A88">
      <w:t xml:space="preserve">, </w:t>
    </w:r>
    <w:r w:rsidRPr="006B529F">
      <w:t>semestr</w:t>
    </w:r>
    <w:r w:rsidR="001C3176">
      <w:t xml:space="preserve"> </w:t>
    </w:r>
    <w:r w:rsidR="00D83945">
      <w:rPr>
        <w:noProof/>
      </w:rPr>
      <w:t>zimowy</w:t>
    </w:r>
    <w:r w:rsidRPr="006B529F">
      <w:t xml:space="preserve"> (kurs</w:t>
    </w:r>
    <w:r w:rsidR="001C3176">
      <w:t xml:space="preserve"> </w:t>
    </w:r>
    <w:r w:rsidR="00D83945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D83945">
      <w:rPr>
        <w:noProof/>
      </w:rPr>
      <w:t>2023/2024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1"/>
  </w:num>
  <w:num w:numId="5">
    <w:abstractNumId w:val="10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4098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87A84"/>
    <w:rsid w:val="00090B68"/>
    <w:rsid w:val="0009244A"/>
    <w:rsid w:val="000A6C61"/>
    <w:rsid w:val="000B780A"/>
    <w:rsid w:val="000C5946"/>
    <w:rsid w:val="000C764E"/>
    <w:rsid w:val="000D1EBD"/>
    <w:rsid w:val="000D5A4C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52C8"/>
    <w:rsid w:val="00175DAB"/>
    <w:rsid w:val="00177198"/>
    <w:rsid w:val="00191A7F"/>
    <w:rsid w:val="001A402E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7A2E"/>
    <w:rsid w:val="00267D26"/>
    <w:rsid w:val="00281F11"/>
    <w:rsid w:val="0029172F"/>
    <w:rsid w:val="002A6108"/>
    <w:rsid w:val="002B5DE1"/>
    <w:rsid w:val="002C10B5"/>
    <w:rsid w:val="002E2E90"/>
    <w:rsid w:val="002E5D81"/>
    <w:rsid w:val="002F7D10"/>
    <w:rsid w:val="0030346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C5EA7"/>
    <w:rsid w:val="003C608F"/>
    <w:rsid w:val="003E6864"/>
    <w:rsid w:val="003F69A3"/>
    <w:rsid w:val="00406DEF"/>
    <w:rsid w:val="00417CCE"/>
    <w:rsid w:val="004306B5"/>
    <w:rsid w:val="00433F73"/>
    <w:rsid w:val="00434CDD"/>
    <w:rsid w:val="0044050E"/>
    <w:rsid w:val="004452F5"/>
    <w:rsid w:val="00445B70"/>
    <w:rsid w:val="00481D3E"/>
    <w:rsid w:val="004A2298"/>
    <w:rsid w:val="004B4A72"/>
    <w:rsid w:val="004E0F9F"/>
    <w:rsid w:val="004E2BE6"/>
    <w:rsid w:val="004E7EDB"/>
    <w:rsid w:val="004F764F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6F43"/>
    <w:rsid w:val="00601F4A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7C8E"/>
    <w:rsid w:val="006A0B5B"/>
    <w:rsid w:val="006B2613"/>
    <w:rsid w:val="006B529F"/>
    <w:rsid w:val="006C1B91"/>
    <w:rsid w:val="006E230B"/>
    <w:rsid w:val="006E7775"/>
    <w:rsid w:val="006F218B"/>
    <w:rsid w:val="00700CD5"/>
    <w:rsid w:val="00701688"/>
    <w:rsid w:val="00713A0D"/>
    <w:rsid w:val="00716872"/>
    <w:rsid w:val="007246D2"/>
    <w:rsid w:val="00754786"/>
    <w:rsid w:val="00767E44"/>
    <w:rsid w:val="00773D54"/>
    <w:rsid w:val="00776FAE"/>
    <w:rsid w:val="00783493"/>
    <w:rsid w:val="007854C7"/>
    <w:rsid w:val="007A15D0"/>
    <w:rsid w:val="007B594A"/>
    <w:rsid w:val="007B723C"/>
    <w:rsid w:val="007E4FF0"/>
    <w:rsid w:val="007E633A"/>
    <w:rsid w:val="00804795"/>
    <w:rsid w:val="008173AA"/>
    <w:rsid w:val="00820ABB"/>
    <w:rsid w:val="00827D3B"/>
    <w:rsid w:val="008337CE"/>
    <w:rsid w:val="008405CC"/>
    <w:rsid w:val="0084472F"/>
    <w:rsid w:val="00847145"/>
    <w:rsid w:val="00850032"/>
    <w:rsid w:val="00857A81"/>
    <w:rsid w:val="00863CE6"/>
    <w:rsid w:val="00865888"/>
    <w:rsid w:val="00871DD7"/>
    <w:rsid w:val="00876EC5"/>
    <w:rsid w:val="00881427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646BD"/>
    <w:rsid w:val="0097179C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9E3111"/>
    <w:rsid w:val="00A0084C"/>
    <w:rsid w:val="00A01AF7"/>
    <w:rsid w:val="00A11A05"/>
    <w:rsid w:val="00A21AFD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F2BB6"/>
    <w:rsid w:val="00B00D0A"/>
    <w:rsid w:val="00B05298"/>
    <w:rsid w:val="00B1054F"/>
    <w:rsid w:val="00B11E05"/>
    <w:rsid w:val="00B148F5"/>
    <w:rsid w:val="00B27129"/>
    <w:rsid w:val="00B32661"/>
    <w:rsid w:val="00B45D72"/>
    <w:rsid w:val="00B47FB5"/>
    <w:rsid w:val="00B5633C"/>
    <w:rsid w:val="00B56EF9"/>
    <w:rsid w:val="00B72CFD"/>
    <w:rsid w:val="00B7396C"/>
    <w:rsid w:val="00B777A8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51BD6"/>
    <w:rsid w:val="00C5316D"/>
    <w:rsid w:val="00C60BD2"/>
    <w:rsid w:val="00C7153D"/>
    <w:rsid w:val="00C93385"/>
    <w:rsid w:val="00C93962"/>
    <w:rsid w:val="00CA4B03"/>
    <w:rsid w:val="00CB1F23"/>
    <w:rsid w:val="00CD06B6"/>
    <w:rsid w:val="00CD0BE3"/>
    <w:rsid w:val="00D0031F"/>
    <w:rsid w:val="00D040D4"/>
    <w:rsid w:val="00D05BC8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83945"/>
    <w:rsid w:val="00DB3679"/>
    <w:rsid w:val="00DB685C"/>
    <w:rsid w:val="00DC618E"/>
    <w:rsid w:val="00DE2A4C"/>
    <w:rsid w:val="00DE72E8"/>
    <w:rsid w:val="00E1778B"/>
    <w:rsid w:val="00E22724"/>
    <w:rsid w:val="00E27A47"/>
    <w:rsid w:val="00E423BB"/>
    <w:rsid w:val="00E4291C"/>
    <w:rsid w:val="00E4525E"/>
    <w:rsid w:val="00E63253"/>
    <w:rsid w:val="00E9049C"/>
    <w:rsid w:val="00E97EB0"/>
    <w:rsid w:val="00EA010B"/>
    <w:rsid w:val="00EA5B86"/>
    <w:rsid w:val="00EB08CD"/>
    <w:rsid w:val="00EB6689"/>
    <w:rsid w:val="00ED4122"/>
    <w:rsid w:val="00EE60D0"/>
    <w:rsid w:val="00EF328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D6ED3"/>
    <w:rsid w:val="00FE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9E3111"/>
  </w:style>
  <w:style w:type="character" w:styleId="Numerstrony">
    <w:name w:val="page number"/>
    <w:semiHidden/>
    <w:rsid w:val="009E3111"/>
    <w:rPr>
      <w:sz w:val="14"/>
      <w:szCs w:val="14"/>
    </w:rPr>
  </w:style>
  <w:style w:type="paragraph" w:styleId="Tekstpodstawowy">
    <w:name w:val="Body Text"/>
    <w:basedOn w:val="Normalny"/>
    <w:semiHidden/>
    <w:rsid w:val="009E3111"/>
    <w:pPr>
      <w:spacing w:after="120"/>
    </w:pPr>
  </w:style>
  <w:style w:type="paragraph" w:customStyle="1" w:styleId="Podpis1">
    <w:name w:val="Podpis1"/>
    <w:basedOn w:val="Normalny"/>
    <w:rsid w:val="009E3111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rsid w:val="009E31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  <w:rsid w:val="009E3111"/>
  </w:style>
  <w:style w:type="paragraph" w:styleId="Stopka">
    <w:name w:val="footer"/>
    <w:basedOn w:val="Normalny"/>
    <w:semiHidden/>
    <w:rsid w:val="009E3111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9E3111"/>
    <w:pPr>
      <w:suppressLineNumbers/>
    </w:pPr>
  </w:style>
  <w:style w:type="paragraph" w:customStyle="1" w:styleId="Nagwektabeli">
    <w:name w:val="Nagłówek tabeli"/>
    <w:basedOn w:val="Zawartotabeli"/>
    <w:rsid w:val="009E3111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9E3111"/>
  </w:style>
  <w:style w:type="paragraph" w:customStyle="1" w:styleId="Indeks">
    <w:name w:val="Indeks"/>
    <w:basedOn w:val="Normalny"/>
    <w:rsid w:val="009E3111"/>
    <w:pPr>
      <w:suppressLineNumbers/>
    </w:pPr>
  </w:style>
  <w:style w:type="character" w:styleId="Odwoaniedokomentarza">
    <w:name w:val="annotation reference"/>
    <w:semiHidden/>
    <w:rsid w:val="009E311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E3111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9E3111"/>
    <w:rPr>
      <w:b/>
      <w:bCs/>
    </w:rPr>
  </w:style>
  <w:style w:type="paragraph" w:customStyle="1" w:styleId="Tekstdymka1">
    <w:name w:val="Tekst dymka1"/>
    <w:basedOn w:val="Normalny"/>
    <w:rsid w:val="009E311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E3111"/>
    <w:rPr>
      <w:sz w:val="20"/>
      <w:szCs w:val="20"/>
    </w:rPr>
  </w:style>
  <w:style w:type="character" w:styleId="Odwoanieprzypisudolnego">
    <w:name w:val="footnote reference"/>
    <w:semiHidden/>
    <w:rsid w:val="009E3111"/>
    <w:rPr>
      <w:vertAlign w:val="superscript"/>
    </w:rPr>
  </w:style>
  <w:style w:type="character" w:customStyle="1" w:styleId="StopkaZnak">
    <w:name w:val="Stopka Znak"/>
    <w:rsid w:val="009E311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13b3b4329ed95f9372c5c141f0aea4df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f7591a92dbe308115965b2e0e20d9c60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D2BC9A-3A22-4032-8C08-CA56E4BF0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261EDA-BA9B-4533-BA3B-6571C1A18646}"/>
</file>

<file path=customXml/itemProps3.xml><?xml version="1.0" encoding="utf-8"?>
<ds:datastoreItem xmlns:ds="http://schemas.openxmlformats.org/officeDocument/2006/customXml" ds:itemID="{B4E71FD7-B1DB-406F-B1F6-9FB8582E262A}"/>
</file>

<file path=customXml/itemProps4.xml><?xml version="1.0" encoding="utf-8"?>
<ds:datastoreItem xmlns:ds="http://schemas.openxmlformats.org/officeDocument/2006/customXml" ds:itemID="{85A753BD-B785-4E7A-B96B-A37940335B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Asus</cp:lastModifiedBy>
  <cp:revision>2</cp:revision>
  <cp:lastPrinted>2020-09-24T15:16:00Z</cp:lastPrinted>
  <dcterms:created xsi:type="dcterms:W3CDTF">2024-10-08T10:17:00Z</dcterms:created>
  <dcterms:modified xsi:type="dcterms:W3CDTF">2025-10-06T13:55:00Z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