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5F3" w14:textId="77777777" w:rsidR="008942D0" w:rsidRDefault="008942D0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016403E" w14:textId="77777777" w:rsidR="008942D0" w:rsidRDefault="008942D0" w:rsidP="007E4FF0">
      <w:pPr>
        <w:pStyle w:val="Nagwek1"/>
      </w:pPr>
      <w:r>
        <w:t>KARTA KURSU</w:t>
      </w:r>
    </w:p>
    <w:p w14:paraId="20AB89FB" w14:textId="77777777" w:rsidR="008942D0" w:rsidRDefault="008942D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942D0" w14:paraId="5A81891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FD9149C" w14:textId="77777777" w:rsidR="008942D0" w:rsidRDefault="008942D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5F887E0" w14:textId="77777777" w:rsidR="008942D0" w:rsidRDefault="008942D0" w:rsidP="007E4FF0">
            <w:pPr>
              <w:pStyle w:val="Zawartotabeli"/>
            </w:pPr>
            <w:r>
              <w:rPr>
                <w:noProof/>
              </w:rPr>
              <w:t xml:space="preserve">Analiza i interpretacja przekazu wizualnego </w:t>
            </w:r>
          </w:p>
        </w:tc>
      </w:tr>
      <w:tr w:rsidR="008942D0" w:rsidRPr="00A91005" w14:paraId="6FC9DFA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6754D23" w14:textId="77777777" w:rsidR="008942D0" w:rsidRDefault="008942D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D1D1560" w14:textId="77777777" w:rsidR="008942D0" w:rsidRPr="002F7D10" w:rsidRDefault="008942D0" w:rsidP="007E4FF0">
            <w:pPr>
              <w:pStyle w:val="Zawartotabeli"/>
              <w:rPr>
                <w:lang w:val="en-US"/>
              </w:rPr>
            </w:pPr>
            <w:r w:rsidRPr="0018585B">
              <w:rPr>
                <w:noProof/>
                <w:lang w:val="en-US"/>
              </w:rPr>
              <w:t>Visual Communication Analysis and Interpretation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E9643CB" w14:textId="77777777" w:rsidR="008942D0" w:rsidRPr="002F7D10" w:rsidRDefault="008942D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942D0" w14:paraId="1DD566F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5B37DB7" w14:textId="77777777" w:rsidR="008942D0" w:rsidRDefault="008942D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1EAAD72" w14:textId="77777777" w:rsidR="008942D0" w:rsidRDefault="008942D0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30CD1B3" w14:textId="77777777" w:rsidR="008942D0" w:rsidRDefault="008942D0" w:rsidP="007E4FF0">
            <w:pPr>
              <w:pStyle w:val="Zawartotabeli"/>
            </w:pPr>
            <w:r>
              <w:t>Zespół dydaktyczny</w:t>
            </w:r>
          </w:p>
        </w:tc>
      </w:tr>
      <w:tr w:rsidR="008942D0" w14:paraId="1134FFD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EDCE323" w14:textId="77777777" w:rsidR="008942D0" w:rsidRDefault="008942D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B027D6C" w14:textId="77777777" w:rsidR="008942D0" w:rsidRDefault="008942D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9926B8E" w14:textId="77777777" w:rsidR="008942D0" w:rsidRDefault="008942D0" w:rsidP="007E4FF0">
            <w:pPr>
              <w:pStyle w:val="Zawartotabeli"/>
            </w:pPr>
            <w:r>
              <w:rPr>
                <w:noProof/>
              </w:rPr>
              <w:t>dr Tomasz Sadowski, mgr Lidia Krawczyk, mgr Weronika Gorajczyk</w:t>
            </w:r>
          </w:p>
        </w:tc>
      </w:tr>
      <w:tr w:rsidR="008942D0" w14:paraId="46DEC7B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947284E" w14:textId="77777777" w:rsidR="008942D0" w:rsidRDefault="008942D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9E20C54" w14:textId="77777777" w:rsidR="008942D0" w:rsidRDefault="008942D0" w:rsidP="007E4FF0">
            <w:pPr>
              <w:pStyle w:val="Zawartotabeli"/>
            </w:pPr>
            <w:r>
              <w:rPr>
                <w:noProof/>
              </w:rPr>
              <w:t>5</w:t>
            </w:r>
          </w:p>
        </w:tc>
        <w:tc>
          <w:tcPr>
            <w:tcW w:w="1991" w:type="pct"/>
            <w:vMerge/>
            <w:vAlign w:val="center"/>
          </w:tcPr>
          <w:p w14:paraId="6FFFE41B" w14:textId="77777777" w:rsidR="008942D0" w:rsidRDefault="008942D0" w:rsidP="007E4FF0">
            <w:pPr>
              <w:pStyle w:val="Zawartotabeli"/>
            </w:pPr>
          </w:p>
        </w:tc>
      </w:tr>
    </w:tbl>
    <w:p w14:paraId="6BA14EBC" w14:textId="77777777" w:rsidR="008942D0" w:rsidRPr="002157B5" w:rsidRDefault="008942D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42D0" w:rsidRPr="00BA2F36" w14:paraId="518C8AA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6568187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Celem przedmiotu jest zapoznanie studentów z zagadnieniami sztuki i wizualności poprzez:</w:t>
            </w:r>
          </w:p>
          <w:p w14:paraId="5FB3DC00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– poznanie podstawowych metod kolekcjonowania i gromadzenia dzieł,</w:t>
            </w:r>
          </w:p>
          <w:p w14:paraId="120BE28A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– charakterystykę wybranych stylów i epok artystycznych,</w:t>
            </w:r>
          </w:p>
          <w:p w14:paraId="6CFE893E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– opanowanie podstawowej terminologii z zakresu sztuki i komunikacji wizualnej,</w:t>
            </w:r>
          </w:p>
          <w:p w14:paraId="7BE409CE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– wprowadzenie do mechanizmów interpretacji dzieł sztuki i przekazów wizualnych,</w:t>
            </w:r>
          </w:p>
          <w:p w14:paraId="76590E75" w14:textId="77777777" w:rsidR="008942D0" w:rsidRPr="00BA2F36" w:rsidRDefault="008942D0" w:rsidP="007E4FF0">
            <w:r>
              <w:rPr>
                <w:noProof/>
              </w:rPr>
              <w:t>– kształcenie umiejętności wykonania analizy kolorystycznej, typograficznej i kompozycyjnej.</w:t>
            </w:r>
          </w:p>
        </w:tc>
      </w:tr>
    </w:tbl>
    <w:p w14:paraId="17AEFA2A" w14:textId="77777777" w:rsidR="008942D0" w:rsidRDefault="008942D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42D0" w14:paraId="04078C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BFCF29" w14:textId="77777777" w:rsidR="008942D0" w:rsidRDefault="008942D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F7B30B0" w14:textId="77777777" w:rsidR="008942D0" w:rsidRDefault="008942D0" w:rsidP="007E4FF0">
            <w:r>
              <w:rPr>
                <w:noProof/>
              </w:rPr>
              <w:t>Student ma wiedzę dotyczącą mechanizmów interpretacji przekazów wizualnych oraz zasad analizy kolorystycznej, typograficznej i kompozycyjnej</w:t>
            </w:r>
          </w:p>
        </w:tc>
      </w:tr>
      <w:tr w:rsidR="008942D0" w14:paraId="2D9EC60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0B09B04" w14:textId="77777777" w:rsidR="008942D0" w:rsidRDefault="008942D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237B170" w14:textId="77777777" w:rsidR="008942D0" w:rsidRDefault="008942D0" w:rsidP="007E4FF0">
            <w:r>
              <w:rPr>
                <w:noProof/>
              </w:rPr>
              <w:t>Student potrafi świadomie i odpowiedzialnie korzystać z zasobów sztuki w procesach komunikacyjnych.</w:t>
            </w:r>
          </w:p>
        </w:tc>
      </w:tr>
      <w:tr w:rsidR="008942D0" w14:paraId="05FB493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1F675D" w14:textId="77777777" w:rsidR="008942D0" w:rsidRDefault="008942D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2CD3872" w14:textId="77777777" w:rsidR="008942D0" w:rsidRDefault="008942D0" w:rsidP="007E4FF0">
            <w:r>
              <w:rPr>
                <w:noProof/>
              </w:rPr>
              <w:t>Architektura przekazu wizualnego</w:t>
            </w:r>
          </w:p>
        </w:tc>
      </w:tr>
    </w:tbl>
    <w:p w14:paraId="143416ED" w14:textId="77777777" w:rsidR="008942D0" w:rsidRDefault="008942D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42D0" w:rsidRPr="000E57E1" w14:paraId="38E173C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D603D11" w14:textId="77777777" w:rsidR="008942D0" w:rsidRPr="000E57E1" w:rsidRDefault="008942D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0138D24" w14:textId="77777777" w:rsidR="008942D0" w:rsidRPr="000E57E1" w:rsidRDefault="008942D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1A815B" w14:textId="77777777" w:rsidR="008942D0" w:rsidRPr="000E57E1" w:rsidRDefault="008942D0" w:rsidP="007E4FF0">
            <w:r w:rsidRPr="000E57E1">
              <w:t>Odniesienie do efektów kierunkowych</w:t>
            </w:r>
          </w:p>
        </w:tc>
      </w:tr>
      <w:tr w:rsidR="008942D0" w:rsidRPr="000E57E1" w14:paraId="69FC7BC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C22519C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0BA1A4BE" w14:textId="77777777" w:rsidR="008942D0" w:rsidRPr="00914D57" w:rsidRDefault="008942D0" w:rsidP="007E4FF0">
            <w:r>
              <w:rPr>
                <w:noProof/>
              </w:rPr>
              <w:t>W01. Student ma uporządkowaną wiedzę z obszaru nauk humanistycznych oraz sztuk plastycznych zorientowaną na działania praktyczne w sferze działalności kulturalnej, medialnej i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 xml:space="preserve"> promocyjno-reklamowej.</w:t>
            </w:r>
          </w:p>
        </w:tc>
        <w:tc>
          <w:tcPr>
            <w:tcW w:w="1178" w:type="pct"/>
            <w:vAlign w:val="center"/>
          </w:tcPr>
          <w:p w14:paraId="5339C30C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8942D0" w:rsidRPr="000E57E1" w14:paraId="47C60E5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2541A9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2E54A4FF" w14:textId="77777777" w:rsidR="008942D0" w:rsidRPr="000E57E1" w:rsidRDefault="008942D0" w:rsidP="007E4FF0">
            <w:r>
              <w:rPr>
                <w:noProof/>
              </w:rPr>
              <w:t>W02. Student zna terminologię dotycząca sztuki oraz projektowania graficznego.</w:t>
            </w:r>
          </w:p>
        </w:tc>
        <w:tc>
          <w:tcPr>
            <w:tcW w:w="1178" w:type="pct"/>
            <w:vAlign w:val="center"/>
          </w:tcPr>
          <w:p w14:paraId="004A91BF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8942D0" w:rsidRPr="000E57E1" w14:paraId="391DE65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205A00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38297DAE" w14:textId="77777777" w:rsidR="008942D0" w:rsidRPr="000E57E1" w:rsidRDefault="008942D0" w:rsidP="007E4FF0">
            <w:r>
              <w:rPr>
                <w:noProof/>
              </w:rPr>
              <w:t>W03. Ma podstawową wiedzę z zakresu metod analizy komunikatów wizualnych.</w:t>
            </w:r>
          </w:p>
        </w:tc>
        <w:tc>
          <w:tcPr>
            <w:tcW w:w="1178" w:type="pct"/>
            <w:vAlign w:val="center"/>
          </w:tcPr>
          <w:p w14:paraId="2AC74139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</w:tbl>
    <w:p w14:paraId="4B1AB87A" w14:textId="77777777" w:rsidR="008942D0" w:rsidRDefault="008942D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42D0" w:rsidRPr="000E57E1" w14:paraId="376D549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B23F97C" w14:textId="77777777" w:rsidR="008942D0" w:rsidRPr="000E57E1" w:rsidRDefault="008942D0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E26E9BC" w14:textId="77777777" w:rsidR="008942D0" w:rsidRPr="00A31668" w:rsidRDefault="008942D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5E1830E" w14:textId="77777777" w:rsidR="008942D0" w:rsidRPr="000E57E1" w:rsidRDefault="008942D0" w:rsidP="007E4FF0">
            <w:r w:rsidRPr="000E57E1">
              <w:t>Odniesienie do efektów kierunkowych</w:t>
            </w:r>
          </w:p>
        </w:tc>
      </w:tr>
      <w:tr w:rsidR="008942D0" w:rsidRPr="000E57E1" w14:paraId="700C255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85276D9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0EA64ECF" w14:textId="77777777" w:rsidR="008942D0" w:rsidRPr="00A31668" w:rsidRDefault="008942D0" w:rsidP="007E4FF0">
            <w:r>
              <w:rPr>
                <w:noProof/>
              </w:rPr>
              <w:t>U01. Student potrafi przeprowadzić analizę stylistyczną komunikatu wizualnego przy pomocy odpowiednich narzędzi.</w:t>
            </w:r>
          </w:p>
        </w:tc>
        <w:tc>
          <w:tcPr>
            <w:tcW w:w="1178" w:type="pct"/>
            <w:vAlign w:val="center"/>
          </w:tcPr>
          <w:p w14:paraId="1D2A04F0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8942D0" w:rsidRPr="000E57E1" w14:paraId="5101073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0105EC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4B4CF2B2" w14:textId="77777777" w:rsidR="008942D0" w:rsidRPr="000E57E1" w:rsidRDefault="008942D0" w:rsidP="007E4FF0">
            <w:r>
              <w:rPr>
                <w:noProof/>
              </w:rPr>
              <w:t>U02. Umie formułować i uzasadniać własne poglądy oraz idee dotyczące przekazów wizaualnych, opierając się na merytorycznych danych i wybranych źródłach informacji.</w:t>
            </w:r>
          </w:p>
        </w:tc>
        <w:tc>
          <w:tcPr>
            <w:tcW w:w="1178" w:type="pct"/>
            <w:vAlign w:val="center"/>
          </w:tcPr>
          <w:p w14:paraId="620766D6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K1_U04</w:t>
            </w:r>
          </w:p>
        </w:tc>
      </w:tr>
      <w:tr w:rsidR="008942D0" w:rsidRPr="000E57E1" w14:paraId="5204218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F7EC344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2D15CBF7" w14:textId="77777777" w:rsidR="008942D0" w:rsidRPr="000E57E1" w:rsidRDefault="008942D0" w:rsidP="007E4FF0">
            <w:r>
              <w:rPr>
                <w:noProof/>
              </w:rPr>
              <w:t>U03. Student potrafi zinterpretować przekaz wizualny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383E886A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</w:tbl>
    <w:p w14:paraId="038600EC" w14:textId="77777777" w:rsidR="008942D0" w:rsidRDefault="008942D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42D0" w:rsidRPr="000E57E1" w14:paraId="643308F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6DE13E8" w14:textId="77777777" w:rsidR="008942D0" w:rsidRPr="000E57E1" w:rsidRDefault="008942D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0AE91A2" w14:textId="77777777" w:rsidR="008942D0" w:rsidRPr="000E57E1" w:rsidRDefault="008942D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415D256" w14:textId="77777777" w:rsidR="008942D0" w:rsidRPr="000E57E1" w:rsidRDefault="008942D0" w:rsidP="007E4FF0">
            <w:r w:rsidRPr="000E57E1">
              <w:t>Odniesienie do efektów kierunkowych</w:t>
            </w:r>
          </w:p>
        </w:tc>
      </w:tr>
      <w:tr w:rsidR="008942D0" w:rsidRPr="000E57E1" w14:paraId="00AB921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4EB5F12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24AAF4A1" w14:textId="77777777" w:rsidR="008942D0" w:rsidRPr="00914D57" w:rsidRDefault="008942D0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4D779C14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8942D0" w:rsidRPr="000E57E1" w14:paraId="64332DC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10F781B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597F8D28" w14:textId="77777777" w:rsidR="008942D0" w:rsidRPr="000E57E1" w:rsidRDefault="008942D0" w:rsidP="007E4FF0">
            <w:r>
              <w:rPr>
                <w:noProof/>
              </w:rPr>
              <w:t>K02.  Podczas procesu interpretacyjnego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0D572BAC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8942D0" w:rsidRPr="000E57E1" w14:paraId="59808A1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708317" w14:textId="77777777" w:rsidR="008942D0" w:rsidRPr="000E57E1" w:rsidRDefault="008942D0" w:rsidP="007E4FF0"/>
        </w:tc>
        <w:tc>
          <w:tcPr>
            <w:tcW w:w="2802" w:type="pct"/>
            <w:vAlign w:val="center"/>
          </w:tcPr>
          <w:p w14:paraId="6961C1A0" w14:textId="77777777" w:rsidR="008942D0" w:rsidRPr="000E57E1" w:rsidRDefault="008942D0" w:rsidP="007E4FF0">
            <w:r>
              <w:rPr>
                <w:noProof/>
              </w:rPr>
              <w:t>K03. Student ma świadomość, że przekazy wizualne opierają się na innowacyjnych i kreatywnych działaniach. Zdaje sobie sprawę ze znaczenia tych procesów dla przestrzeni informacji oraz dla rozwoju społeczeństwa informacyjnego.</w:t>
            </w:r>
          </w:p>
        </w:tc>
        <w:tc>
          <w:tcPr>
            <w:tcW w:w="1178" w:type="pct"/>
            <w:vAlign w:val="center"/>
          </w:tcPr>
          <w:p w14:paraId="664E00C6" w14:textId="77777777" w:rsidR="008942D0" w:rsidRPr="000E57E1" w:rsidRDefault="008942D0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</w:tbl>
    <w:p w14:paraId="333F60BD" w14:textId="77777777" w:rsidR="008942D0" w:rsidRDefault="008942D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942D0" w:rsidRPr="00BE178A" w14:paraId="3ADAEC35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F0336" w14:textId="77777777" w:rsidR="008942D0" w:rsidRPr="00BE178A" w:rsidRDefault="008942D0" w:rsidP="007E4FF0">
            <w:pPr>
              <w:pStyle w:val="Zawartotabeli"/>
            </w:pPr>
            <w:r w:rsidRPr="00BE178A">
              <w:t>Organizacja</w:t>
            </w:r>
          </w:p>
        </w:tc>
      </w:tr>
      <w:tr w:rsidR="008942D0" w:rsidRPr="00BE178A" w14:paraId="4BD01F2E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BA492EE" w14:textId="77777777" w:rsidR="008942D0" w:rsidRPr="00BE178A" w:rsidRDefault="008942D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3A5A0F4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41CB172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942D0" w:rsidRPr="00BE178A" w14:paraId="7C6C6C63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A490D78" w14:textId="77777777" w:rsidR="008942D0" w:rsidRPr="00BE178A" w:rsidRDefault="008942D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965B55" w14:textId="77777777" w:rsidR="008942D0" w:rsidRPr="00BE178A" w:rsidRDefault="008942D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AA232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26D3B99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394117C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26F7EAA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A5B2E94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716B00B" w14:textId="77777777" w:rsidR="008942D0" w:rsidRPr="00BE178A" w:rsidRDefault="008942D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942D0" w:rsidRPr="00BE178A" w14:paraId="34B1020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686FC5C" w14:textId="77777777" w:rsidR="008942D0" w:rsidRPr="00BE178A" w:rsidRDefault="008942D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38C52ED" w14:textId="77777777" w:rsidR="008942D0" w:rsidRPr="00BE178A" w:rsidRDefault="008942D0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63175" w14:textId="77777777" w:rsidR="008942D0" w:rsidRPr="00BE178A" w:rsidRDefault="008942D0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40370" w14:textId="77777777" w:rsidR="008942D0" w:rsidRPr="00BE178A" w:rsidRDefault="008942D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6F4A06E" w14:textId="77777777" w:rsidR="008942D0" w:rsidRPr="00BE178A" w:rsidRDefault="008942D0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71BB4D09" w14:textId="77777777" w:rsidR="008942D0" w:rsidRPr="00BE178A" w:rsidRDefault="008942D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9875180" w14:textId="77777777" w:rsidR="008942D0" w:rsidRPr="00BE178A" w:rsidRDefault="008942D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74E5F76" w14:textId="77777777" w:rsidR="008942D0" w:rsidRPr="00BE178A" w:rsidRDefault="008942D0" w:rsidP="007E4FF0">
            <w:pPr>
              <w:pStyle w:val="Zawartotabeli"/>
              <w:jc w:val="center"/>
            </w:pPr>
          </w:p>
        </w:tc>
      </w:tr>
    </w:tbl>
    <w:p w14:paraId="05A8211D" w14:textId="77777777" w:rsidR="008942D0" w:rsidRDefault="008942D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42D0" w14:paraId="185B00A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E0B0318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– Prezentacje z komentarzem wprowadzające do zadania</w:t>
            </w:r>
          </w:p>
          <w:p w14:paraId="278273FB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– Zajęcia praktyczne, wizyty studyjne w ośrodkach kultury, podczas których student uczy się interpretować przekazy wizualne i dokonywać analizy formalnej</w:t>
            </w:r>
          </w:p>
          <w:p w14:paraId="52A829DE" w14:textId="77777777" w:rsidR="008942D0" w:rsidRDefault="008942D0" w:rsidP="007E4FF0">
            <w:r>
              <w:rPr>
                <w:noProof/>
              </w:rPr>
              <w:t>– Indywidualne i grupowe realizacje zadań</w:t>
            </w:r>
          </w:p>
        </w:tc>
      </w:tr>
    </w:tbl>
    <w:p w14:paraId="763468FE" w14:textId="77777777" w:rsidR="008942D0" w:rsidRDefault="008942D0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942D0" w:rsidRPr="000E57E1" w14:paraId="0B4C5A9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3ACDB2C" w14:textId="77777777" w:rsidR="008942D0" w:rsidRPr="000E57E1" w:rsidRDefault="008942D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9610D6A" w14:textId="77777777" w:rsidR="008942D0" w:rsidRPr="000E57E1" w:rsidRDefault="008942D0" w:rsidP="007E4FF0">
            <w:r>
              <w:t>Formy sprawdzania</w:t>
            </w:r>
          </w:p>
        </w:tc>
      </w:tr>
      <w:tr w:rsidR="008942D0" w:rsidRPr="000E57E1" w14:paraId="154835F4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B3C772D" w14:textId="77777777" w:rsidR="008942D0" w:rsidRPr="00914D57" w:rsidRDefault="008942D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9B4B9CA" w14:textId="77777777" w:rsidR="008942D0" w:rsidRPr="000E57E1" w:rsidRDefault="008942D0" w:rsidP="007E4FF0">
            <w:r>
              <w:rPr>
                <w:noProof/>
              </w:rPr>
              <w:t>Zajęcia terenowe, Projekt indywidualny, Projekt grupowy</w:t>
            </w:r>
          </w:p>
        </w:tc>
      </w:tr>
      <w:tr w:rsidR="008942D0" w:rsidRPr="000E57E1" w14:paraId="24EFD6C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E4A94A1" w14:textId="77777777" w:rsidR="008942D0" w:rsidRPr="000E57E1" w:rsidRDefault="008942D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5E34A6CC" w14:textId="77777777" w:rsidR="008942D0" w:rsidRPr="000E57E1" w:rsidRDefault="008942D0" w:rsidP="007E4FF0">
            <w:r>
              <w:rPr>
                <w:noProof/>
              </w:rPr>
              <w:t>Projekt indywidualny</w:t>
            </w:r>
          </w:p>
        </w:tc>
      </w:tr>
      <w:tr w:rsidR="008942D0" w:rsidRPr="000E57E1" w14:paraId="752F536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0101F29" w14:textId="77777777" w:rsidR="008942D0" w:rsidRPr="000E57E1" w:rsidRDefault="008942D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5883393" w14:textId="77777777" w:rsidR="008942D0" w:rsidRPr="000E57E1" w:rsidRDefault="008942D0" w:rsidP="007E4FF0">
            <w:r>
              <w:rPr>
                <w:noProof/>
              </w:rPr>
              <w:t>Projekt indywidualny, Projekt grupowy</w:t>
            </w:r>
          </w:p>
        </w:tc>
      </w:tr>
      <w:tr w:rsidR="008942D0" w:rsidRPr="000E57E1" w14:paraId="67C59C7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9FC826" w14:textId="77777777" w:rsidR="008942D0" w:rsidRPr="000E57E1" w:rsidRDefault="008942D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3CE2DF4" w14:textId="77777777" w:rsidR="008942D0" w:rsidRPr="000E57E1" w:rsidRDefault="008942D0" w:rsidP="007E4FF0">
            <w:r>
              <w:rPr>
                <w:noProof/>
              </w:rPr>
              <w:t>Projekt indywidualny</w:t>
            </w:r>
          </w:p>
        </w:tc>
      </w:tr>
      <w:tr w:rsidR="008942D0" w:rsidRPr="000E57E1" w14:paraId="09D3EB5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30F7ABC" w14:textId="77777777" w:rsidR="008942D0" w:rsidRPr="000E57E1" w:rsidRDefault="008942D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3E4566A" w14:textId="77777777" w:rsidR="008942D0" w:rsidRPr="000E57E1" w:rsidRDefault="008942D0" w:rsidP="007E4FF0">
            <w:r>
              <w:rPr>
                <w:noProof/>
              </w:rPr>
              <w:t>Projekt indywidualny, Projekt grupowy</w:t>
            </w:r>
          </w:p>
        </w:tc>
      </w:tr>
      <w:tr w:rsidR="008942D0" w:rsidRPr="000E57E1" w14:paraId="12A2FE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1F913DF" w14:textId="77777777" w:rsidR="008942D0" w:rsidRPr="000E57E1" w:rsidRDefault="008942D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B7C179E" w14:textId="77777777" w:rsidR="008942D0" w:rsidRPr="000E57E1" w:rsidRDefault="008942D0" w:rsidP="007E4FF0">
            <w:r>
              <w:rPr>
                <w:noProof/>
              </w:rPr>
              <w:t>Projekt indywidualny</w:t>
            </w:r>
          </w:p>
        </w:tc>
      </w:tr>
      <w:tr w:rsidR="008942D0" w:rsidRPr="000E57E1" w14:paraId="30F5AC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2153E90" w14:textId="77777777" w:rsidR="008942D0" w:rsidRPr="000E57E1" w:rsidRDefault="008942D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40DD01C" w14:textId="77777777" w:rsidR="008942D0" w:rsidRPr="000E57E1" w:rsidRDefault="008942D0" w:rsidP="007E4FF0">
            <w:r>
              <w:rPr>
                <w:noProof/>
              </w:rPr>
              <w:t>Projekt indywidualny</w:t>
            </w:r>
          </w:p>
        </w:tc>
      </w:tr>
      <w:tr w:rsidR="008942D0" w:rsidRPr="000E57E1" w14:paraId="291FAB0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BD61516" w14:textId="77777777" w:rsidR="008942D0" w:rsidRPr="000E57E1" w:rsidRDefault="008942D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EF3C6D5" w14:textId="77777777" w:rsidR="008942D0" w:rsidRPr="000E57E1" w:rsidRDefault="008942D0" w:rsidP="007E4FF0">
            <w:r>
              <w:rPr>
                <w:noProof/>
              </w:rPr>
              <w:t>Projekt indywidualny, Projekt grupowy</w:t>
            </w:r>
          </w:p>
        </w:tc>
      </w:tr>
      <w:tr w:rsidR="008942D0" w:rsidRPr="000E57E1" w14:paraId="5779559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EF1EB1D" w14:textId="77777777" w:rsidR="008942D0" w:rsidRPr="000E57E1" w:rsidRDefault="008942D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1D585C2" w14:textId="77777777" w:rsidR="008942D0" w:rsidRPr="000E57E1" w:rsidRDefault="008942D0" w:rsidP="007E4FF0">
            <w:r>
              <w:rPr>
                <w:noProof/>
              </w:rPr>
              <w:t>Projekt indywidualny</w:t>
            </w:r>
          </w:p>
        </w:tc>
      </w:tr>
    </w:tbl>
    <w:p w14:paraId="64D57432" w14:textId="77777777" w:rsidR="008942D0" w:rsidRDefault="008942D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42D0" w14:paraId="202B886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D7830B" w14:textId="77777777" w:rsidR="008942D0" w:rsidRDefault="008942D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5CB37E1" w14:textId="77777777" w:rsidR="008942D0" w:rsidRDefault="008942D0" w:rsidP="007E4FF0">
            <w:r>
              <w:rPr>
                <w:noProof/>
              </w:rPr>
              <w:t>Zaliczenie</w:t>
            </w:r>
          </w:p>
        </w:tc>
      </w:tr>
    </w:tbl>
    <w:p w14:paraId="411BE2AE" w14:textId="77777777" w:rsidR="008942D0" w:rsidRPr="002B5DE1" w:rsidRDefault="008942D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42D0" w14:paraId="3EA5FA0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5D40733" w14:textId="77777777" w:rsidR="008942D0" w:rsidRDefault="008942D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2250F24" w14:textId="77777777" w:rsidR="008942D0" w:rsidRDefault="008942D0" w:rsidP="00A9100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Obowiązkowa obecność i aktywny udział w zajęciach. </w:t>
            </w:r>
          </w:p>
          <w:p w14:paraId="32C282DD" w14:textId="77777777" w:rsidR="008942D0" w:rsidRDefault="008942D0" w:rsidP="00A9100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Warunkiem uzyskania zaliczenia jest terminowe oddanie wszystkich zadań. </w:t>
            </w:r>
          </w:p>
          <w:p w14:paraId="6B232742" w14:textId="77777777" w:rsidR="008942D0" w:rsidRDefault="008942D0" w:rsidP="007E4FF0">
            <w:pPr>
              <w:pStyle w:val="Zawartotabeli"/>
            </w:pPr>
            <w:r>
              <w:rPr>
                <w:noProof/>
              </w:rPr>
              <w:t>Prace  powinny zostać wykonane podczas zajęć i konsultowane z prowadzącym.</w:t>
            </w:r>
          </w:p>
        </w:tc>
      </w:tr>
    </w:tbl>
    <w:p w14:paraId="00768DEF" w14:textId="77777777" w:rsidR="008942D0" w:rsidRDefault="008942D0" w:rsidP="007E4FF0"/>
    <w:p w14:paraId="5F2FA8B1" w14:textId="77777777" w:rsidR="008942D0" w:rsidRDefault="008942D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42D0" w14:paraId="030CB2A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2678836" w14:textId="77777777" w:rsidR="008942D0" w:rsidRPr="003128DB" w:rsidRDefault="008942D0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18E152DD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1/ Instytucje sztuki: gromadzenie, ochrona, udostępnianie (2h)</w:t>
            </w:r>
          </w:p>
          <w:p w14:paraId="1734BA8F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2/ Wstęp do historii przekazów wizualnych (2h)</w:t>
            </w:r>
          </w:p>
          <w:p w14:paraId="5CE5C45B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3/ Symbole w przekazach wizualnych i ich interpretacja (2h)</w:t>
            </w:r>
          </w:p>
          <w:p w14:paraId="75AAD10A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4/ Analiza kolorystyczna przekazów wizualnych (2h)</w:t>
            </w:r>
          </w:p>
          <w:p w14:paraId="352261BF" w14:textId="77777777" w:rsidR="008942D0" w:rsidRPr="00A96FC4" w:rsidRDefault="008942D0" w:rsidP="007E4FF0">
            <w:r>
              <w:rPr>
                <w:noProof/>
              </w:rPr>
              <w:t>5/ Analiza typograficzna w przekazie wizualnym (2h)</w:t>
            </w:r>
          </w:p>
        </w:tc>
      </w:tr>
    </w:tbl>
    <w:p w14:paraId="192DA6F4" w14:textId="77777777" w:rsidR="008942D0" w:rsidRDefault="008942D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42D0" w:rsidRPr="00C079F8" w14:paraId="342B74E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76A97AB" w14:textId="77777777" w:rsidR="008942D0" w:rsidRPr="007A15D0" w:rsidRDefault="008942D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F492801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1/ Znaczenie przekazów wizualnych. Dyskusja (2h)</w:t>
            </w:r>
          </w:p>
          <w:p w14:paraId="549080A2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2/ Gromadzenie i udostępnianie zbiorów. Ćwiczenia terenowe (6h)</w:t>
            </w:r>
          </w:p>
          <w:p w14:paraId="46A3B1A0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3/ Schematy interpretacji przekazów wizualnych (4h)</w:t>
            </w:r>
          </w:p>
          <w:p w14:paraId="10E21AC0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4/ Analiza kolorystyczna przekazów wizualnych (4h)</w:t>
            </w:r>
          </w:p>
          <w:p w14:paraId="4D28E023" w14:textId="77777777" w:rsidR="008942D0" w:rsidRPr="00C079F8" w:rsidRDefault="008942D0" w:rsidP="007E4FF0">
            <w:r>
              <w:rPr>
                <w:noProof/>
              </w:rPr>
              <w:t>5/ Analiza typograficzna przekazów wizualnych (4h)</w:t>
            </w:r>
          </w:p>
        </w:tc>
      </w:tr>
    </w:tbl>
    <w:p w14:paraId="022FD799" w14:textId="77777777" w:rsidR="008942D0" w:rsidRDefault="008942D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42D0" w:rsidRPr="00E671BF" w14:paraId="3C8648D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06EC5BA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A. Frutiger, "Człowiek i jego znaki", Kraków 2003, Wyd. d2d.pl</w:t>
            </w:r>
          </w:p>
          <w:p w14:paraId="34A42C71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E.H. Gombrich, "Sztuka i złudzenie. O psychologii przedstawiania obrazowego", Warszawa 1981</w:t>
            </w:r>
          </w:p>
          <w:p w14:paraId="1949BA8C" w14:textId="77777777" w:rsidR="008942D0" w:rsidRPr="00E671BF" w:rsidRDefault="008942D0" w:rsidP="007E4FF0">
            <w:r>
              <w:rPr>
                <w:noProof/>
              </w:rPr>
              <w:t>H. Hoeks, E. Lentjes, "Triumf typografii. Kultura, komunikacja, nowe media”, Kraków 2017</w:t>
            </w:r>
          </w:p>
        </w:tc>
      </w:tr>
    </w:tbl>
    <w:p w14:paraId="06A5363D" w14:textId="77777777" w:rsidR="008942D0" w:rsidRDefault="008942D0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42D0" w:rsidRPr="00E671BF" w14:paraId="0CBDB65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B1E80F4" w14:textId="77777777" w:rsidR="008942D0" w:rsidRDefault="008942D0" w:rsidP="00E433C1">
            <w:pPr>
              <w:rPr>
                <w:noProof/>
              </w:rPr>
            </w:pPr>
            <w:r>
              <w:rPr>
                <w:noProof/>
              </w:rPr>
              <w:t>J. Berger, "Sposoby widzenia", Warszawa 2023</w:t>
            </w:r>
          </w:p>
          <w:p w14:paraId="2C45CC5C" w14:textId="77777777" w:rsidR="008942D0" w:rsidRPr="00E671BF" w:rsidRDefault="008942D0" w:rsidP="007E4FF0">
            <w:r>
              <w:rPr>
                <w:noProof/>
              </w:rPr>
              <w:t>E.H. Gombrich, Zmysł porządku. O psychologii sztuki dekoracyjnej, Kraków 2009</w:t>
            </w:r>
          </w:p>
        </w:tc>
      </w:tr>
    </w:tbl>
    <w:p w14:paraId="65092E66" w14:textId="77777777" w:rsidR="008942D0" w:rsidRDefault="008942D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942D0" w:rsidRPr="00BE178A" w14:paraId="5C7C202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C45F67E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30E07C8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C4D4C7D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942D0" w:rsidRPr="00BE178A" w14:paraId="7A4973D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0EAD369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BBD290D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2DCC39E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42D0" w:rsidRPr="00BE178A" w14:paraId="6AC6C76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EECF695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3BCB46F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962B501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42D0" w:rsidRPr="00BE178A" w14:paraId="794033AA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6DD4ED4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325F7B3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29C8250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8942D0" w:rsidRPr="00BE178A" w14:paraId="11E8219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F0B03A9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4982A75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CA1AFF4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8942D0" w:rsidRPr="00BE178A" w14:paraId="08B88D2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15DAB19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179A09E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213B2A0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8942D0" w:rsidRPr="00BE178A" w14:paraId="1D8C4E4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0CC427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3CDC69D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494296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942D0" w:rsidRPr="00BE178A" w14:paraId="0FDFDB1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AA304AF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F764B9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175</w:t>
            </w:r>
          </w:p>
        </w:tc>
      </w:tr>
      <w:tr w:rsidR="008942D0" w:rsidRPr="00BE178A" w14:paraId="013FFE6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9E39DBA" w14:textId="77777777" w:rsidR="008942D0" w:rsidRPr="00BE178A" w:rsidRDefault="008942D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C26A2CA" w14:textId="77777777" w:rsidR="008942D0" w:rsidRPr="00BE178A" w:rsidRDefault="008942D0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5</w:t>
            </w:r>
          </w:p>
        </w:tc>
      </w:tr>
    </w:tbl>
    <w:p w14:paraId="0F0F2875" w14:textId="77777777" w:rsidR="008942D0" w:rsidRDefault="008942D0" w:rsidP="007E4FF0">
      <w:pPr>
        <w:pStyle w:val="Tekstdymka1"/>
        <w:rPr>
          <w:rFonts w:ascii="Aptos" w:hAnsi="Aptos"/>
        </w:rPr>
        <w:sectPr w:rsidR="008942D0" w:rsidSect="008942D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38FDA15" w14:textId="77777777" w:rsidR="008942D0" w:rsidRPr="007E4FF0" w:rsidRDefault="008942D0" w:rsidP="007E4FF0">
      <w:pPr>
        <w:pStyle w:val="Tekstdymka1"/>
        <w:rPr>
          <w:rFonts w:ascii="Aptos" w:hAnsi="Aptos"/>
        </w:rPr>
      </w:pPr>
    </w:p>
    <w:sectPr w:rsidR="008942D0" w:rsidRPr="007E4FF0" w:rsidSect="008942D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AB1F" w14:textId="77777777" w:rsidR="00A6080C" w:rsidRDefault="00A6080C" w:rsidP="007E4FF0">
      <w:r>
        <w:separator/>
      </w:r>
    </w:p>
  </w:endnote>
  <w:endnote w:type="continuationSeparator" w:id="0">
    <w:p w14:paraId="57DFD2B3" w14:textId="77777777" w:rsidR="00A6080C" w:rsidRDefault="00A6080C" w:rsidP="007E4FF0">
      <w:r>
        <w:continuationSeparator/>
      </w:r>
    </w:p>
  </w:endnote>
  <w:endnote w:type="continuationNotice" w:id="1">
    <w:p w14:paraId="489780CB" w14:textId="77777777" w:rsidR="00A6080C" w:rsidRDefault="00A60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BA95" w14:textId="77777777" w:rsidR="008942D0" w:rsidRPr="008369F9" w:rsidRDefault="008942D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Analiza i interpretacja przekazu wizualnego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1CCD" w14:textId="77777777" w:rsidR="008942D0" w:rsidRPr="008369F9" w:rsidRDefault="008942D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Analiza i interpretacja przekazu wizualnego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24FD" w14:textId="77777777" w:rsidR="00A6080C" w:rsidRDefault="00A6080C" w:rsidP="007E4FF0">
      <w:r>
        <w:separator/>
      </w:r>
    </w:p>
  </w:footnote>
  <w:footnote w:type="continuationSeparator" w:id="0">
    <w:p w14:paraId="23664ADA" w14:textId="77777777" w:rsidR="00A6080C" w:rsidRDefault="00A6080C" w:rsidP="007E4FF0">
      <w:r>
        <w:continuationSeparator/>
      </w:r>
    </w:p>
  </w:footnote>
  <w:footnote w:type="continuationNotice" w:id="1">
    <w:p w14:paraId="3D345066" w14:textId="77777777" w:rsidR="00A6080C" w:rsidRDefault="00A60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2734" w14:textId="77777777" w:rsidR="008942D0" w:rsidRPr="006B529F" w:rsidRDefault="008942D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789DB68D" w14:textId="77777777" w:rsidR="008942D0" w:rsidRDefault="008942D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4B51" w14:textId="77777777" w:rsidR="008942D0" w:rsidRPr="006B529F" w:rsidRDefault="008942D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188328B6" w14:textId="77777777" w:rsidR="008942D0" w:rsidRDefault="008942D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42D0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080C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74293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2D7E6-10D5-42B3-BA1A-871F37F006BC}"/>
</file>

<file path=customXml/itemProps3.xml><?xml version="1.0" encoding="utf-8"?>
<ds:datastoreItem xmlns:ds="http://schemas.openxmlformats.org/officeDocument/2006/customXml" ds:itemID="{E45732E0-979F-4E33-BB83-4B51793DB45D}"/>
</file>

<file path=customXml/itemProps4.xml><?xml version="1.0" encoding="utf-8"?>
<ds:datastoreItem xmlns:ds="http://schemas.openxmlformats.org/officeDocument/2006/customXml" ds:itemID="{F9538656-9339-4846-B271-A3BE2BFDF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2025-10-06T16:04:00Z</dcterms:created>
  <dcterms:modified xsi:type="dcterms:W3CDTF">2025-10-06T16:05:00Z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